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CB5BF" w14:textId="77777777"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p>
    <w:p w14:paraId="31D51E94" w14:textId="77777777"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00F00BF2"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DA ESPÉCIE QUIROGRAFÁRIA, EM </w:t>
      </w:r>
      <w:r w:rsidR="00CC5265">
        <w:rPr>
          <w:rFonts w:ascii="Arial" w:hAnsi="Arial" w:cs="Arial"/>
          <w:b/>
          <w:bCs/>
          <w:color w:val="000000"/>
          <w:sz w:val="20"/>
          <w:szCs w:val="20"/>
        </w:rPr>
        <w:t>SÉRIE ÚNICA</w:t>
      </w:r>
      <w:r w:rsidRPr="009E6B2F">
        <w:rPr>
          <w:rFonts w:ascii="Arial" w:hAnsi="Arial" w:cs="Arial"/>
          <w:b/>
          <w:bCs/>
          <w:color w:val="000000"/>
          <w:sz w:val="20"/>
          <w:szCs w:val="20"/>
        </w:rPr>
        <w:t xml:space="preserve">, PARA DISTRIBUIÇÃO PÚBLICA, DA </w:t>
      </w:r>
      <w:r w:rsidR="0053027F">
        <w:rPr>
          <w:rFonts w:ascii="Arial" w:hAnsi="Arial" w:cs="Arial"/>
          <w:b/>
          <w:bCs/>
          <w:color w:val="000000"/>
          <w:sz w:val="20"/>
          <w:szCs w:val="20"/>
        </w:rPr>
        <w:t>TRANSMISSORA ALIANÇA DE ENERGIA ELÉTRICA S.A</w:t>
      </w:r>
      <w:r w:rsidR="00110038">
        <w:rPr>
          <w:rFonts w:ascii="Arial" w:hAnsi="Arial" w:cs="Arial"/>
          <w:b/>
          <w:bCs/>
          <w:color w:val="000000"/>
          <w:sz w:val="20"/>
          <w:szCs w:val="20"/>
        </w:rPr>
        <w:t>.</w:t>
      </w:r>
    </w:p>
    <w:p w14:paraId="5802E476" w14:textId="77777777" w:rsidR="002A3E1E" w:rsidRPr="009E6B2F" w:rsidRDefault="002A3E1E" w:rsidP="00CE45C5">
      <w:pPr>
        <w:pStyle w:val="Default"/>
        <w:tabs>
          <w:tab w:val="left" w:pos="5419"/>
        </w:tabs>
        <w:spacing w:before="140" w:line="290" w:lineRule="auto"/>
        <w:rPr>
          <w:sz w:val="20"/>
          <w:szCs w:val="20"/>
        </w:rPr>
      </w:pPr>
    </w:p>
    <w:p w14:paraId="020374C3" w14:textId="77777777" w:rsidR="002A3E1E" w:rsidRPr="009E6B2F" w:rsidRDefault="002A3E1E" w:rsidP="006A0F52">
      <w:pPr>
        <w:pStyle w:val="Default"/>
        <w:spacing w:before="140" w:line="290" w:lineRule="auto"/>
        <w:rPr>
          <w:sz w:val="20"/>
          <w:szCs w:val="20"/>
        </w:rPr>
      </w:pPr>
    </w:p>
    <w:p w14:paraId="59A313E9" w14:textId="77777777" w:rsidR="008F5396" w:rsidRPr="009E6B2F" w:rsidRDefault="008F5396" w:rsidP="006A0F52">
      <w:pPr>
        <w:pStyle w:val="Default"/>
        <w:spacing w:before="140" w:line="290" w:lineRule="auto"/>
        <w:rPr>
          <w:sz w:val="20"/>
          <w:szCs w:val="20"/>
        </w:rPr>
      </w:pPr>
    </w:p>
    <w:p w14:paraId="603FBEE4" w14:textId="77777777" w:rsidR="008F5396" w:rsidRPr="009E6B2F" w:rsidRDefault="008F5396" w:rsidP="006A0F52">
      <w:pPr>
        <w:pStyle w:val="Default"/>
        <w:spacing w:before="140" w:line="290" w:lineRule="auto"/>
        <w:rPr>
          <w:sz w:val="20"/>
          <w:szCs w:val="20"/>
        </w:rPr>
      </w:pPr>
    </w:p>
    <w:p w14:paraId="088B1B3B" w14:textId="77777777"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14:paraId="5BA05736" w14:textId="77777777"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14:paraId="313E95F9" w14:textId="77777777"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como Emissora</w:t>
      </w:r>
    </w:p>
    <w:p w14:paraId="490C45C0" w14:textId="77777777" w:rsidR="002A3E1E" w:rsidRPr="009E6B2F" w:rsidRDefault="002A3E1E" w:rsidP="006A0F52">
      <w:pPr>
        <w:pStyle w:val="Default"/>
        <w:spacing w:before="140" w:line="290" w:lineRule="auto"/>
        <w:rPr>
          <w:sz w:val="20"/>
          <w:szCs w:val="20"/>
        </w:rPr>
      </w:pPr>
    </w:p>
    <w:p w14:paraId="76DCBDD9" w14:textId="77777777" w:rsidR="002A3E1E" w:rsidRPr="009E6B2F" w:rsidRDefault="002A3E1E" w:rsidP="006A0F52">
      <w:pPr>
        <w:pStyle w:val="Default"/>
        <w:spacing w:before="140" w:line="290" w:lineRule="auto"/>
        <w:rPr>
          <w:sz w:val="20"/>
          <w:szCs w:val="20"/>
        </w:rPr>
      </w:pPr>
    </w:p>
    <w:p w14:paraId="0D6C2BA4" w14:textId="77777777" w:rsidR="002A3E1E" w:rsidRPr="009E6B2F" w:rsidRDefault="002A3E1E" w:rsidP="006A0F52">
      <w:pPr>
        <w:pStyle w:val="Default"/>
        <w:spacing w:before="140" w:line="290" w:lineRule="auto"/>
        <w:jc w:val="center"/>
        <w:rPr>
          <w:sz w:val="20"/>
          <w:szCs w:val="20"/>
        </w:rPr>
      </w:pPr>
      <w:r w:rsidRPr="009E6B2F">
        <w:rPr>
          <w:sz w:val="20"/>
          <w:szCs w:val="20"/>
        </w:rPr>
        <w:t>e</w:t>
      </w:r>
    </w:p>
    <w:p w14:paraId="09D2E529" w14:textId="77777777" w:rsidR="002A3E1E" w:rsidRPr="009E6B2F" w:rsidRDefault="002A3E1E" w:rsidP="006A0F52">
      <w:pPr>
        <w:pStyle w:val="Default"/>
        <w:spacing w:before="140" w:line="290" w:lineRule="auto"/>
        <w:rPr>
          <w:sz w:val="20"/>
          <w:szCs w:val="20"/>
        </w:rPr>
      </w:pPr>
    </w:p>
    <w:p w14:paraId="7AADFA4E" w14:textId="77777777" w:rsidR="002A3E1E" w:rsidRPr="009E6B2F" w:rsidRDefault="002A3E1E" w:rsidP="006A0F52">
      <w:pPr>
        <w:pStyle w:val="Default"/>
        <w:spacing w:before="140" w:line="290" w:lineRule="auto"/>
        <w:rPr>
          <w:sz w:val="20"/>
          <w:szCs w:val="20"/>
        </w:rPr>
      </w:pPr>
    </w:p>
    <w:p w14:paraId="7F688D2D" w14:textId="77777777" w:rsidR="002A3E1E" w:rsidRPr="009E6B2F" w:rsidRDefault="002A3E1E" w:rsidP="006A0F52">
      <w:pPr>
        <w:pStyle w:val="Default"/>
        <w:spacing w:before="140" w:line="290" w:lineRule="auto"/>
        <w:rPr>
          <w:sz w:val="20"/>
          <w:szCs w:val="20"/>
        </w:rPr>
      </w:pPr>
    </w:p>
    <w:p w14:paraId="68FCE783" w14:textId="6292AE6B" w:rsidR="004D6634" w:rsidRPr="009E6B2F" w:rsidRDefault="008E309B" w:rsidP="004D6634">
      <w:pPr>
        <w:pStyle w:val="CM14"/>
        <w:spacing w:before="140" w:line="290" w:lineRule="auto"/>
        <w:jc w:val="center"/>
        <w:rPr>
          <w:rFonts w:ascii="Arial" w:hAnsi="Arial" w:cs="Arial"/>
          <w:b/>
          <w:bCs/>
          <w:color w:val="000000"/>
          <w:sz w:val="20"/>
          <w:szCs w:val="20"/>
        </w:rPr>
      </w:pPr>
      <w:r w:rsidRPr="00EA74E0">
        <w:rPr>
          <w:rFonts w:ascii="Arial" w:hAnsi="Arial" w:cs="Arial"/>
          <w:b/>
          <w:bCs/>
          <w:color w:val="000000"/>
          <w:sz w:val="20"/>
          <w:szCs w:val="20"/>
        </w:rPr>
        <w:t>SIMPLIFIC PAVARINI DISTRIBUIDORA DE TÍTULOS E VALORES MOBILIÁRIOS LTDA.</w:t>
      </w:r>
    </w:p>
    <w:p w14:paraId="494A89A5" w14:textId="77777777"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14:paraId="4B8F5ED9" w14:textId="77777777"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14:paraId="563697DA"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076C6B0D"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655397EE" w14:textId="77777777" w:rsidR="002A3E1E" w:rsidRPr="009E6B2F" w:rsidRDefault="002A3E1E" w:rsidP="006A0F52">
      <w:pPr>
        <w:pStyle w:val="Default"/>
        <w:spacing w:before="140" w:line="290" w:lineRule="auto"/>
        <w:rPr>
          <w:sz w:val="20"/>
          <w:szCs w:val="20"/>
        </w:rPr>
      </w:pPr>
    </w:p>
    <w:p w14:paraId="52F866DE" w14:textId="77777777" w:rsidR="002A3E1E" w:rsidRPr="009E6B2F" w:rsidRDefault="002A3E1E" w:rsidP="006A0F52">
      <w:pPr>
        <w:pStyle w:val="Default"/>
        <w:spacing w:before="140" w:line="290" w:lineRule="auto"/>
        <w:rPr>
          <w:sz w:val="20"/>
          <w:szCs w:val="20"/>
        </w:rPr>
      </w:pPr>
    </w:p>
    <w:p w14:paraId="1E8F3196" w14:textId="77777777" w:rsidR="002A3E1E" w:rsidRPr="009E6B2F" w:rsidRDefault="002A3E1E" w:rsidP="006A0F52">
      <w:pPr>
        <w:pStyle w:val="Default"/>
        <w:spacing w:before="140" w:line="290" w:lineRule="auto"/>
        <w:rPr>
          <w:sz w:val="20"/>
          <w:szCs w:val="20"/>
        </w:rPr>
      </w:pPr>
    </w:p>
    <w:p w14:paraId="766E0049"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750DE495"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31070FE8" w14:textId="77777777"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14:paraId="76FA00C8" w14:textId="77777777" w:rsidR="002A3E1E" w:rsidRPr="009E6B2F" w:rsidRDefault="00CC5265" w:rsidP="006A0F52">
      <w:pPr>
        <w:pStyle w:val="CM3"/>
        <w:spacing w:before="140" w:line="290" w:lineRule="auto"/>
        <w:jc w:val="center"/>
        <w:rPr>
          <w:rFonts w:ascii="Arial" w:hAnsi="Arial" w:cs="Arial"/>
          <w:color w:val="000000"/>
          <w:sz w:val="20"/>
          <w:szCs w:val="20"/>
        </w:rPr>
      </w:pPr>
      <w:r w:rsidRPr="00655C6F">
        <w:rPr>
          <w:rFonts w:ascii="Arial" w:hAnsi="Arial" w:cs="Arial"/>
          <w:color w:val="000000"/>
          <w:sz w:val="20"/>
          <w:szCs w:val="20"/>
        </w:rPr>
        <w:t>[</w:t>
      </w:r>
      <w:r w:rsidRPr="0014104D">
        <w:rPr>
          <w:rFonts w:ascii="Arial" w:hAnsi="Arial" w:cs="Arial"/>
          <w:color w:val="000000"/>
          <w:sz w:val="20"/>
          <w:szCs w:val="20"/>
        </w:rPr>
        <w:sym w:font="Symbol" w:char="F0B7"/>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sidR="00130629" w:rsidRPr="00864A7A">
        <w:rPr>
          <w:rFonts w:ascii="Arial" w:hAnsi="Arial" w:cs="Arial"/>
          <w:color w:val="000000"/>
          <w:sz w:val="20"/>
          <w:szCs w:val="20"/>
        </w:rPr>
        <w:t>[</w:t>
      </w:r>
      <w:r w:rsidR="00130629" w:rsidRPr="00864A7A">
        <w:rPr>
          <w:rFonts w:ascii="Arial" w:hAnsi="Arial" w:cs="Arial"/>
          <w:color w:val="000000"/>
          <w:sz w:val="20"/>
          <w:szCs w:val="20"/>
        </w:rPr>
        <w:sym w:font="Symbol" w:char="F0B7"/>
      </w:r>
      <w:r w:rsidR="00130629" w:rsidRPr="00864A7A">
        <w:rPr>
          <w:rFonts w:ascii="Arial" w:hAnsi="Arial" w:cs="Arial"/>
          <w:color w:val="000000"/>
          <w:sz w:val="20"/>
          <w:szCs w:val="20"/>
        </w:rPr>
        <w:t xml:space="preserve">]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14:paraId="6FFD0020"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57FAB50C"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48007D14"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55CB3B6F" w14:textId="77777777"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14:paraId="70B402FD" w14:textId="77777777" w:rsidR="00F00BF2" w:rsidRDefault="00F00BF2" w:rsidP="006A0F52">
      <w:pPr>
        <w:pStyle w:val="CM13"/>
        <w:spacing w:before="140" w:line="290" w:lineRule="auto"/>
        <w:jc w:val="both"/>
        <w:rPr>
          <w:rFonts w:ascii="Arial" w:hAnsi="Arial" w:cs="Arial"/>
          <w:b/>
          <w:bCs/>
          <w:color w:val="000000"/>
          <w:sz w:val="20"/>
          <w:szCs w:val="20"/>
        </w:rPr>
      </w:pPr>
    </w:p>
    <w:p w14:paraId="44E392CE" w14:textId="77777777" w:rsidR="00F00BF2" w:rsidRPr="009E6B2F" w:rsidRDefault="0053027F"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Pr="009E6B2F">
        <w:rPr>
          <w:rFonts w:ascii="Arial" w:hAnsi="Arial" w:cs="Arial"/>
          <w:b/>
          <w:bCs/>
          <w:color w:val="000000"/>
          <w:sz w:val="20"/>
          <w:szCs w:val="20"/>
        </w:rPr>
        <w:t>ª (</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DA ESPÉCIE QUIROGRAFÁRIA, EM </w:t>
      </w:r>
      <w:r w:rsidR="00CC5265">
        <w:rPr>
          <w:rFonts w:ascii="Arial" w:hAnsi="Arial" w:cs="Arial"/>
          <w:b/>
          <w:bCs/>
          <w:color w:val="000000"/>
          <w:sz w:val="20"/>
          <w:szCs w:val="20"/>
        </w:rPr>
        <w:t>SÉRIE ÚNICA</w:t>
      </w:r>
      <w:r w:rsidRPr="009E6B2F">
        <w:rPr>
          <w:rFonts w:ascii="Arial" w:hAnsi="Arial" w:cs="Arial"/>
          <w:b/>
          <w:bCs/>
          <w:color w:val="000000"/>
          <w:sz w:val="20"/>
          <w:szCs w:val="20"/>
        </w:rPr>
        <w:t xml:space="preserve">, PARA DISTRIBUIÇÃO PÚBLICA, DA </w:t>
      </w:r>
      <w:r>
        <w:rPr>
          <w:rFonts w:ascii="Arial" w:hAnsi="Arial" w:cs="Arial"/>
          <w:b/>
          <w:bCs/>
          <w:color w:val="000000"/>
          <w:sz w:val="20"/>
          <w:szCs w:val="20"/>
        </w:rPr>
        <w:t>TRANSMISSORA ALIANÇA DE ENERGIA ELÉTRICA S.A.</w:t>
      </w:r>
    </w:p>
    <w:p w14:paraId="6983BC14" w14:textId="77777777" w:rsidR="002A3E1E" w:rsidRPr="009E6B2F" w:rsidRDefault="002A3E1E" w:rsidP="006A0F52">
      <w:pPr>
        <w:spacing w:before="140" w:line="290" w:lineRule="auto"/>
        <w:rPr>
          <w:rFonts w:ascii="Arial" w:hAnsi="Arial" w:cs="Arial"/>
          <w:sz w:val="20"/>
          <w:szCs w:val="20"/>
        </w:rPr>
      </w:pPr>
      <w:bookmarkStart w:id="0" w:name="_DV_M1"/>
      <w:bookmarkEnd w:id="0"/>
      <w:r w:rsidRPr="009E6B2F">
        <w:rPr>
          <w:rFonts w:ascii="Arial" w:hAnsi="Arial" w:cs="Arial"/>
          <w:sz w:val="20"/>
          <w:szCs w:val="20"/>
        </w:rPr>
        <w:t xml:space="preserve">Pelo presente “Instrumento Particular de Escritura da </w:t>
      </w:r>
      <w:r w:rsidR="00527DC3">
        <w:rPr>
          <w:rFonts w:ascii="Arial" w:hAnsi="Arial" w:cs="Arial"/>
          <w:sz w:val="20"/>
          <w:szCs w:val="20"/>
        </w:rPr>
        <w:t>6</w:t>
      </w:r>
      <w:r w:rsidR="00F00BF2" w:rsidRPr="009E6B2F">
        <w:rPr>
          <w:rFonts w:ascii="Arial" w:hAnsi="Arial" w:cs="Arial"/>
          <w:sz w:val="20"/>
          <w:szCs w:val="20"/>
        </w:rPr>
        <w:t xml:space="preserve">ª </w:t>
      </w:r>
      <w:r w:rsidRPr="009E6B2F">
        <w:rPr>
          <w:rFonts w:ascii="Arial" w:hAnsi="Arial" w:cs="Arial"/>
          <w:sz w:val="20"/>
          <w:szCs w:val="20"/>
        </w:rPr>
        <w:t>(</w:t>
      </w:r>
      <w:r w:rsidR="00527DC3">
        <w:rPr>
          <w:rFonts w:ascii="Arial" w:hAnsi="Arial" w:cs="Arial"/>
          <w:sz w:val="20"/>
          <w:szCs w:val="20"/>
        </w:rPr>
        <w:t>Sexta</w:t>
      </w:r>
      <w:r w:rsidRPr="009E6B2F">
        <w:rPr>
          <w:rFonts w:ascii="Arial" w:hAnsi="Arial" w:cs="Arial"/>
          <w:sz w:val="20"/>
          <w:szCs w:val="20"/>
        </w:rPr>
        <w:t xml:space="preserve">) Emissão de Debêntures Simples, Não Conversíveis em Ações, da Espécie Quirografária, em </w:t>
      </w:r>
      <w:r w:rsidR="00E35246" w:rsidRPr="009E6B2F">
        <w:rPr>
          <w:rFonts w:ascii="Arial" w:hAnsi="Arial" w:cs="Arial"/>
          <w:sz w:val="20"/>
          <w:szCs w:val="20"/>
        </w:rPr>
        <w:t>série</w:t>
      </w:r>
      <w:r w:rsidR="00CC5265">
        <w:rPr>
          <w:rFonts w:ascii="Arial" w:hAnsi="Arial" w:cs="Arial"/>
          <w:sz w:val="20"/>
          <w:szCs w:val="20"/>
        </w:rPr>
        <w:t xml:space="preserve"> única</w:t>
      </w:r>
      <w:r w:rsidRPr="009E6B2F">
        <w:rPr>
          <w:rFonts w:ascii="Arial" w:hAnsi="Arial" w:cs="Arial"/>
          <w:sz w:val="20"/>
          <w:szCs w:val="20"/>
        </w:rPr>
        <w:t xml:space="preserve">, para Distribuição Pública, da </w:t>
      </w:r>
      <w:r w:rsidR="0053027F">
        <w:rPr>
          <w:rFonts w:ascii="Arial" w:hAnsi="Arial" w:cs="Arial"/>
          <w:sz w:val="20"/>
          <w:szCs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14:paraId="7DD343E6" w14:textId="77777777"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14:paraId="2CE0B954" w14:textId="7AC16AE3" w:rsidR="002A3E1E" w:rsidRPr="002445BE" w:rsidRDefault="00EE717B" w:rsidP="00EE717B">
      <w:pPr>
        <w:pStyle w:val="Parties"/>
        <w:spacing w:before="140"/>
      </w:pPr>
      <w:r>
        <w:rPr>
          <w:b/>
          <w:bCs w:val="0"/>
          <w:color w:val="000000"/>
        </w:rPr>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xml:space="preserve">, inscrita no Cadastro Nacional da Pessoa Jurídica do Ministério da </w:t>
      </w:r>
      <w:r w:rsidR="007A2427">
        <w:t>Economia</w:t>
      </w:r>
      <w:r w:rsidR="002A3E1E" w:rsidRPr="00DB6846">
        <w:t xml:space="preserve"> (“</w:t>
      </w:r>
      <w:r w:rsidR="007A2427">
        <w:rPr>
          <w:b/>
        </w:rPr>
        <w:t>CNPJ/ME</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legal(is)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14:paraId="44329F36" w14:textId="77777777"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14:paraId="6512B055" w14:textId="0D9D5D89" w:rsidR="002A3E1E" w:rsidRPr="00EC0049" w:rsidRDefault="008E309B" w:rsidP="006A0F5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004D6634" w:rsidRPr="009E6B2F">
        <w:t>(“</w:t>
      </w:r>
      <w:r w:rsidR="004D6634" w:rsidRPr="00EC0049">
        <w:rPr>
          <w:b/>
        </w:rPr>
        <w:t>Agente Fiduciário</w:t>
      </w:r>
      <w:r w:rsidR="00EC0049">
        <w:t xml:space="preserve">” </w:t>
      </w:r>
      <w:r w:rsidR="00045194" w:rsidRPr="00EC0049">
        <w:t>s</w:t>
      </w:r>
      <w:r w:rsidR="002A3E1E" w:rsidRPr="00EC0049">
        <w:t>endo, a Emissora e o Agente Fiduciário doravante designados, em conjunto, como “</w:t>
      </w:r>
      <w:r w:rsidR="002A3E1E" w:rsidRPr="00EC0049">
        <w:rPr>
          <w:b/>
        </w:rPr>
        <w:t>Partes</w:t>
      </w:r>
      <w:r w:rsidR="002A3E1E" w:rsidRPr="00EC0049">
        <w:t>” e, individual e indistintamente, como “</w:t>
      </w:r>
      <w:r w:rsidR="002A3E1E" w:rsidRPr="00EC0049">
        <w:rPr>
          <w:b/>
        </w:rPr>
        <w:t>Parte</w:t>
      </w:r>
      <w:r w:rsidR="002A3E1E" w:rsidRPr="00EC0049">
        <w:t>”</w:t>
      </w:r>
      <w:r w:rsidR="00EC0049">
        <w:t>)</w:t>
      </w:r>
      <w:r w:rsidR="002A3E1E" w:rsidRPr="00EC0049">
        <w:t>,</w:t>
      </w:r>
    </w:p>
    <w:p w14:paraId="1903A54B" w14:textId="77777777"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14:paraId="3BE8DDC0" w14:textId="77777777" w:rsidR="00493AB6" w:rsidRPr="009E6B2F" w:rsidRDefault="00433226" w:rsidP="00EE717B">
      <w:pPr>
        <w:pStyle w:val="Level1"/>
      </w:pPr>
      <w:bookmarkStart w:id="1" w:name="_DV_M8"/>
      <w:bookmarkEnd w:id="1"/>
      <w:r>
        <w:t>AUTORIZAÇÃO</w:t>
      </w:r>
    </w:p>
    <w:p w14:paraId="6F8FEEBB" w14:textId="2164D632" w:rsidR="00EE717B" w:rsidRPr="00CE03EB" w:rsidRDefault="00493AB6" w:rsidP="00EE717B">
      <w:pPr>
        <w:pStyle w:val="Level2"/>
        <w:rPr>
          <w:rFonts w:cs="Arial"/>
          <w:szCs w:val="20"/>
          <w:lang w:val="pt-BR"/>
        </w:rPr>
      </w:pPr>
      <w:bookmarkStart w:id="2" w:name="_DV_M9"/>
      <w:bookmarkEnd w:id="2"/>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8E70BA">
        <w:rPr>
          <w:lang w:val="pt-BR"/>
        </w:rPr>
        <w:t xml:space="preserve">30 </w:t>
      </w:r>
      <w:r w:rsidR="00766877" w:rsidRPr="00CE03EB">
        <w:rPr>
          <w:lang w:val="pt-BR"/>
        </w:rPr>
        <w:t xml:space="preserve">de </w:t>
      </w:r>
      <w:r w:rsidR="008E70BA">
        <w:rPr>
          <w:lang w:val="pt-BR"/>
        </w:rPr>
        <w:t>janeiro</w:t>
      </w:r>
      <w:r w:rsidR="008E70BA"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Pr="00CE03EB">
        <w:rPr>
          <w:lang w:val="pt-BR"/>
        </w:rPr>
        <w:t xml:space="preserve">”), </w:t>
      </w:r>
      <w:r w:rsidR="006B7426" w:rsidRPr="00CE03EB">
        <w:rPr>
          <w:lang w:val="pt-BR"/>
        </w:rPr>
        <w:t xml:space="preserve">na qual foram deliberados </w:t>
      </w:r>
      <w:r w:rsidR="00E33E49" w:rsidRPr="00CE03EB">
        <w:rPr>
          <w:lang w:val="pt-BR"/>
        </w:rPr>
        <w:t xml:space="preserve">e aprovados </w:t>
      </w:r>
      <w:r w:rsidR="006B7426" w:rsidRPr="00CE03EB">
        <w:rPr>
          <w:lang w:val="pt-BR"/>
        </w:rPr>
        <w:t xml:space="preserve">os termos e condições da </w:t>
      </w:r>
      <w:r w:rsidR="00F40C2A">
        <w:rPr>
          <w:lang w:val="pt-BR"/>
        </w:rPr>
        <w:t>6</w:t>
      </w:r>
      <w:r w:rsidR="00497770" w:rsidRPr="00CE03EB">
        <w:rPr>
          <w:lang w:val="pt-BR"/>
        </w:rPr>
        <w:t>ª (</w:t>
      </w:r>
      <w:r w:rsidR="00F40C2A">
        <w:rPr>
          <w:lang w:val="pt-BR"/>
        </w:rPr>
        <w:t>sexta</w:t>
      </w:r>
      <w:r w:rsidR="00497770" w:rsidRPr="00CE03EB">
        <w:rPr>
          <w:lang w:val="pt-BR"/>
        </w:rPr>
        <w:t>) emissão (“</w:t>
      </w:r>
      <w:r w:rsidR="00497770" w:rsidRPr="00CE03EB">
        <w:rPr>
          <w:b/>
          <w:lang w:val="pt-BR"/>
        </w:rPr>
        <w:t>Emissão</w:t>
      </w:r>
      <w:r w:rsidR="00497770" w:rsidRPr="00CE03EB">
        <w:rPr>
          <w:lang w:val="pt-BR"/>
        </w:rPr>
        <w:t>”) de</w:t>
      </w:r>
      <w:r w:rsidR="006B7426" w:rsidRPr="00CE03EB">
        <w:rPr>
          <w:lang w:val="pt-BR"/>
        </w:rPr>
        <w:t xml:space="preserve"> debêntures simples, não conversíveis em ações, da espécie quirografária</w:t>
      </w:r>
      <w:r w:rsidR="00497770" w:rsidRPr="00CE03EB">
        <w:rPr>
          <w:lang w:val="pt-BR"/>
        </w:rPr>
        <w:t xml:space="preserve">, em </w:t>
      </w:r>
      <w:r w:rsidR="00CC5265">
        <w:rPr>
          <w:lang w:val="pt-BR"/>
        </w:rPr>
        <w:t>série única</w:t>
      </w:r>
      <w:r w:rsidR="00BA3213" w:rsidRPr="00CE03EB">
        <w:rPr>
          <w:lang w:val="pt-BR"/>
        </w:rPr>
        <w:t xml:space="preserve"> </w:t>
      </w:r>
      <w:r w:rsidR="006E1363" w:rsidRPr="00CE03EB">
        <w:rPr>
          <w:lang w:val="pt-BR"/>
        </w:rPr>
        <w:t xml:space="preserve">da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da</w:t>
      </w:r>
      <w:r w:rsidR="00B050CF" w:rsidRPr="00CE03EB">
        <w:rPr>
          <w:lang w:val="pt-BR"/>
        </w:rPr>
        <w:t xml:space="preserve"> Lei n° 6.404</w:t>
      </w:r>
      <w:r w:rsidR="006E1363" w:rsidRPr="00CE03EB">
        <w:rPr>
          <w:lang w:val="pt-BR"/>
        </w:rPr>
        <w:t>,</w:t>
      </w:r>
      <w:r w:rsidR="00B050CF" w:rsidRPr="00CE03EB">
        <w:rPr>
          <w:lang w:val="pt-BR"/>
        </w:rPr>
        <w:t xml:space="preserve"> de 15 de dezembro de 1976, conforme alterada (“</w:t>
      </w:r>
      <w:r w:rsidR="006B7426" w:rsidRPr="00CE03EB">
        <w:rPr>
          <w:b/>
          <w:lang w:val="pt-BR"/>
        </w:rPr>
        <w:t>Lei das Sociedades 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t>da Lei nº 6.385, de 7 de dezembro de 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p>
    <w:p w14:paraId="7FC66FEB" w14:textId="3F327F5A" w:rsidR="00153F4E" w:rsidRPr="004B2056" w:rsidRDefault="00092AD0" w:rsidP="006A0F52">
      <w:pPr>
        <w:pStyle w:val="Level2"/>
        <w:spacing w:before="140" w:after="0"/>
        <w:rPr>
          <w:rFonts w:cs="Arial"/>
          <w:caps/>
          <w:lang w:val="pt-BR"/>
        </w:rPr>
      </w:pPr>
      <w:r w:rsidRPr="009E6B2F">
        <w:rPr>
          <w:rFonts w:cs="Arial"/>
          <w:lang w:val="pt-BR"/>
        </w:rPr>
        <w:lastRenderedPageBreak/>
        <w:t xml:space="preserve">A </w:t>
      </w:r>
      <w:r w:rsidR="00CC5265">
        <w:rPr>
          <w:rFonts w:cs="Arial"/>
          <w:lang w:val="pt-BR"/>
        </w:rPr>
        <w:t>RCA</w:t>
      </w:r>
      <w:r w:rsidR="00263674">
        <w:rPr>
          <w:rFonts w:cs="Arial"/>
          <w:lang w:val="pt-BR"/>
        </w:rPr>
        <w:t xml:space="preserve"> </w:t>
      </w:r>
      <w:r w:rsidRPr="009E6B2F">
        <w:rPr>
          <w:rFonts w:cs="Arial"/>
          <w:lang w:val="pt-BR"/>
        </w:rPr>
        <w:t xml:space="preserve">aprovou, dentre outras características da Emissão e da Oferta, a taxa máxima da Remuneração (conforme definida abaixo) </w:t>
      </w:r>
      <w:r w:rsidR="00CC5265">
        <w:rPr>
          <w:rFonts w:cs="Arial"/>
          <w:lang w:val="pt-BR"/>
        </w:rPr>
        <w:t>das Debêntures</w:t>
      </w:r>
      <w:r w:rsidR="003755FB" w:rsidRPr="009E6B2F">
        <w:rPr>
          <w:rFonts w:cs="Arial"/>
          <w:lang w:val="pt-BR"/>
        </w:rPr>
        <w:t xml:space="preserve">, </w:t>
      </w:r>
      <w:r w:rsidRPr="009E6B2F">
        <w:rPr>
          <w:rFonts w:cs="Arial"/>
          <w:lang w:val="pt-BR"/>
        </w:rPr>
        <w:t xml:space="preserve">tendo sido autorizada a </w:t>
      </w:r>
      <w:r w:rsidR="00C01163">
        <w:rPr>
          <w:rFonts w:cs="Arial"/>
          <w:lang w:val="pt-BR"/>
        </w:rPr>
        <w:t>administração</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praticar todos os atos necessários para efetivar as deliberações lá consubstanciadas, podendo, inclusive, celebrar o aditamento a esta Escritura de Emissão de forma a prever a taxa final da Remuneração</w:t>
      </w:r>
      <w:r w:rsidR="00707A1A">
        <w:rPr>
          <w:rFonts w:cs="Arial"/>
          <w:lang w:val="pt-BR"/>
        </w:rPr>
        <w:t xml:space="preserve">, </w:t>
      </w:r>
      <w:r w:rsidR="00E528A6">
        <w:rPr>
          <w:rFonts w:cs="Arial"/>
          <w:lang w:val="pt-BR"/>
        </w:rPr>
        <w:t xml:space="preserve">de acordo com </w:t>
      </w:r>
      <w:r w:rsidR="00E618A4">
        <w:rPr>
          <w:rFonts w:cs="Arial"/>
          <w:lang w:val="pt-BR"/>
        </w:rPr>
        <w:t>o resultado do</w:t>
      </w:r>
      <w:r w:rsidR="00E528A6">
        <w:rPr>
          <w:rFonts w:cs="Arial"/>
          <w:lang w:val="pt-BR"/>
        </w:rPr>
        <w:t xml:space="preserve"> Procedimento de </w:t>
      </w:r>
      <w:r w:rsidR="00E528A6" w:rsidRPr="006E1296">
        <w:rPr>
          <w:rFonts w:cs="Arial"/>
          <w:i/>
          <w:lang w:val="pt-BR"/>
        </w:rPr>
        <w:t>Bookbuilding</w:t>
      </w:r>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68338F">
        <w:rPr>
          <w:lang w:val="pt-BR"/>
        </w:rPr>
        <w:t>dos</w:t>
      </w:r>
      <w:r w:rsidR="00D3624A" w:rsidRPr="00E0190C">
        <w:rPr>
          <w:lang w:val="pt-BR"/>
        </w:rPr>
        <w:t xml:space="preserve"> Coordenadores (conforme abaixo definidos)</w:t>
      </w:r>
      <w:r w:rsidR="00180A6C" w:rsidRPr="009E6B2F">
        <w:rPr>
          <w:lang w:val="pt-BR"/>
        </w:rPr>
        <w:t xml:space="preserve">, </w:t>
      </w:r>
      <w:r w:rsidR="005C3A8A">
        <w:rPr>
          <w:lang w:val="pt-BR"/>
        </w:rPr>
        <w:t xml:space="preserve">do Agente Fiduciário, </w:t>
      </w:r>
      <w:r w:rsidR="00180A6C" w:rsidRPr="009E6B2F">
        <w:rPr>
          <w:lang w:val="pt-BR"/>
        </w:rPr>
        <w:t>dos assessores legais e dos prestadores de serviços necessários à implementação da Emissão e da Oferta, tais como Escriturador (conforme abaixo definido), Banco Liquidante (conforme abaixo definido),</w:t>
      </w:r>
      <w:r w:rsidR="00D3624A">
        <w:rPr>
          <w:lang w:val="pt-BR"/>
        </w:rPr>
        <w:t xml:space="preserve"> a</w:t>
      </w:r>
      <w:r w:rsidR="00180A6C" w:rsidRPr="009E6B2F">
        <w:rPr>
          <w:lang w:val="pt-BR"/>
        </w:rPr>
        <w:t xml:space="preserve"> </w:t>
      </w:r>
      <w:r w:rsidR="00E33EEA">
        <w:rPr>
          <w:lang w:val="pt-BR"/>
        </w:rPr>
        <w:t>B3 S.A. – Brasil, Bolsa, Balcão  – Segmento Cetip UTVM</w:t>
      </w:r>
      <w:r w:rsidR="00AB63CF">
        <w:rPr>
          <w:lang w:val="pt-BR"/>
        </w:rPr>
        <w:t xml:space="preserve"> (“</w:t>
      </w:r>
      <w:r w:rsidR="00AB63CF" w:rsidRPr="00662569">
        <w:rPr>
          <w:b/>
          <w:lang w:val="pt-BR"/>
        </w:rPr>
        <w:t>B3 – Segmento Cetip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3" w:name="_DV_M10"/>
      <w:bookmarkEnd w:id="3"/>
    </w:p>
    <w:p w14:paraId="7AC09177" w14:textId="77777777" w:rsidR="00493AB6" w:rsidRPr="009E6B2F" w:rsidRDefault="00493AB6" w:rsidP="00396AAE">
      <w:pPr>
        <w:pStyle w:val="Level1"/>
      </w:pPr>
      <w:bookmarkStart w:id="4" w:name="_Ref475089583"/>
      <w:r w:rsidRPr="009E6B2F">
        <w:t>REQUISITOS</w:t>
      </w:r>
      <w:bookmarkEnd w:id="4"/>
    </w:p>
    <w:p w14:paraId="48996F40" w14:textId="77777777" w:rsidR="00493AB6" w:rsidRPr="009E6B2F" w:rsidRDefault="00493AB6" w:rsidP="006A0F52">
      <w:pPr>
        <w:pStyle w:val="Level2"/>
        <w:numPr>
          <w:ilvl w:val="0"/>
          <w:numId w:val="0"/>
        </w:numPr>
        <w:spacing w:before="140" w:after="0"/>
        <w:rPr>
          <w:lang w:val="pt-BR"/>
        </w:rPr>
      </w:pPr>
      <w:bookmarkStart w:id="5" w:name="_DV_M11"/>
      <w:bookmarkEnd w:id="5"/>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14:paraId="414DCF2E" w14:textId="7772243D" w:rsidR="00493AB6" w:rsidRPr="009E6B2F" w:rsidRDefault="00493AB6">
      <w:pPr>
        <w:pStyle w:val="Level2"/>
        <w:spacing w:before="140" w:after="0"/>
        <w:rPr>
          <w:rFonts w:cs="Arial"/>
          <w:b/>
          <w:lang w:val="pt-BR"/>
        </w:rPr>
      </w:pPr>
      <w:bookmarkStart w:id="6" w:name="_DV_M12"/>
      <w:bookmarkStart w:id="7" w:name="_DV_M13"/>
      <w:bookmarkStart w:id="8" w:name="_DV_M14"/>
      <w:bookmarkStart w:id="9" w:name="_DV_M15"/>
      <w:bookmarkEnd w:id="6"/>
      <w:bookmarkEnd w:id="7"/>
      <w:bookmarkEnd w:id="8"/>
      <w:bookmarkEnd w:id="9"/>
      <w:r w:rsidRPr="009E6B2F">
        <w:rPr>
          <w:rFonts w:cs="Arial"/>
          <w:b/>
          <w:lang w:val="pt-BR"/>
        </w:rPr>
        <w:t xml:space="preserve">Arquivamento e Publicação da Ata da </w:t>
      </w:r>
      <w:r w:rsidR="00380EB7">
        <w:rPr>
          <w:rFonts w:cs="Arial"/>
          <w:b/>
          <w:lang w:val="pt-BR"/>
        </w:rPr>
        <w:t>RCA</w:t>
      </w:r>
    </w:p>
    <w:p w14:paraId="6111E4E3" w14:textId="768CD978" w:rsidR="00380EB7" w:rsidRPr="007A2427" w:rsidRDefault="00493AB6" w:rsidP="00295F99">
      <w:pPr>
        <w:pStyle w:val="Level3"/>
        <w:spacing w:before="140"/>
        <w:ind w:left="1360"/>
        <w:rPr>
          <w:lang w:val="pt-BR"/>
        </w:rPr>
      </w:pPr>
      <w:bookmarkStart w:id="10" w:name="_DV_M16"/>
      <w:bookmarkEnd w:id="10"/>
      <w:r w:rsidRPr="007A2427">
        <w:rPr>
          <w:lang w:val="pt-BR"/>
        </w:rPr>
        <w:t xml:space="preserve">A ata da </w:t>
      </w:r>
      <w:r w:rsidR="004157A1" w:rsidRPr="007A2427">
        <w:rPr>
          <w:lang w:val="pt-BR"/>
        </w:rPr>
        <w:t>RCA</w:t>
      </w:r>
      <w:r w:rsidR="00263674" w:rsidRPr="007A2427">
        <w:rPr>
          <w:lang w:val="pt-BR"/>
        </w:rPr>
        <w:t xml:space="preserve"> </w:t>
      </w:r>
      <w:r w:rsidRPr="007A2427">
        <w:rPr>
          <w:lang w:val="pt-BR"/>
        </w:rPr>
        <w:t>que deliberou a Emissão</w:t>
      </w:r>
      <w:r w:rsidR="008B0F6F" w:rsidRPr="007A2427">
        <w:rPr>
          <w:lang w:val="pt-BR"/>
        </w:rPr>
        <w:t xml:space="preserve"> e a Oferta</w:t>
      </w:r>
      <w:r w:rsidRPr="007A2427">
        <w:rPr>
          <w:lang w:val="pt-BR"/>
        </w:rPr>
        <w:t xml:space="preserve"> </w:t>
      </w:r>
      <w:r w:rsidR="0045650A" w:rsidRPr="007A2427">
        <w:rPr>
          <w:lang w:val="pt-BR"/>
        </w:rPr>
        <w:t>foi</w:t>
      </w:r>
      <w:r w:rsidRPr="007A2427">
        <w:rPr>
          <w:lang w:val="pt-BR"/>
        </w:rPr>
        <w:t xml:space="preserve"> arquivada na </w:t>
      </w:r>
      <w:r w:rsidR="00D3624A" w:rsidRPr="007A2427">
        <w:rPr>
          <w:lang w:val="pt-BR"/>
        </w:rPr>
        <w:t>JUCE</w:t>
      </w:r>
      <w:r w:rsidR="00396AAE" w:rsidRPr="007A2427">
        <w:rPr>
          <w:lang w:val="pt-BR"/>
        </w:rPr>
        <w:t>RJA</w:t>
      </w:r>
      <w:r w:rsidR="0045650A" w:rsidRPr="007A2427">
        <w:rPr>
          <w:rFonts w:eastAsia="Calibri"/>
          <w:lang w:val="pt-BR"/>
        </w:rPr>
        <w:t xml:space="preserve"> em </w:t>
      </w:r>
      <w:r w:rsidR="00D1202E" w:rsidRPr="007A2427">
        <w:rPr>
          <w:rFonts w:eastAsia="Calibri"/>
          <w:lang w:val="pt-BR"/>
        </w:rPr>
        <w:t xml:space="preserve">01 </w:t>
      </w:r>
      <w:r w:rsidR="0045650A" w:rsidRPr="007A2427">
        <w:rPr>
          <w:rFonts w:eastAsia="Calibri"/>
          <w:lang w:val="pt-BR"/>
        </w:rPr>
        <w:t xml:space="preserve">de </w:t>
      </w:r>
      <w:r w:rsidR="00D1202E" w:rsidRPr="007A2427">
        <w:rPr>
          <w:rFonts w:eastAsia="Calibri"/>
          <w:lang w:val="pt-BR"/>
        </w:rPr>
        <w:t xml:space="preserve">fevereiro </w:t>
      </w:r>
      <w:r w:rsidR="0045650A" w:rsidRPr="007A2427">
        <w:rPr>
          <w:rFonts w:eastAsia="Calibri"/>
          <w:lang w:val="pt-BR"/>
        </w:rPr>
        <w:t xml:space="preserve">de </w:t>
      </w:r>
      <w:r w:rsidR="003866D5" w:rsidRPr="007A2427">
        <w:rPr>
          <w:rFonts w:eastAsia="Calibri"/>
          <w:lang w:val="pt-BR"/>
        </w:rPr>
        <w:t xml:space="preserve">2019 </w:t>
      </w:r>
      <w:r w:rsidR="0045650A" w:rsidRPr="007A2427">
        <w:rPr>
          <w:rFonts w:eastAsia="Calibri"/>
          <w:lang w:val="pt-BR"/>
        </w:rPr>
        <w:t xml:space="preserve">sob o nº </w:t>
      </w:r>
      <w:bookmarkStart w:id="11" w:name="_DV_M17"/>
      <w:bookmarkStart w:id="12" w:name="_DV_M18"/>
      <w:bookmarkEnd w:id="11"/>
      <w:bookmarkEnd w:id="12"/>
      <w:r w:rsidR="00D1202E" w:rsidRPr="007A2427">
        <w:rPr>
          <w:rFonts w:eastAsia="Calibri"/>
          <w:lang w:val="pt-BR"/>
        </w:rPr>
        <w:t xml:space="preserve">00003501781 </w:t>
      </w:r>
      <w:r w:rsidRPr="007A2427">
        <w:rPr>
          <w:lang w:val="pt-BR"/>
        </w:rPr>
        <w:t xml:space="preserve">e publicada no </w:t>
      </w:r>
      <w:r w:rsidRPr="007A2427">
        <w:rPr>
          <w:b/>
          <w:lang w:val="pt-BR"/>
        </w:rPr>
        <w:t>(i)</w:t>
      </w:r>
      <w:r w:rsidR="00FA64B5" w:rsidRPr="007A2427">
        <w:rPr>
          <w:lang w:val="pt-BR"/>
        </w:rPr>
        <w:t xml:space="preserve"> Diário Oficial do Estado </w:t>
      </w:r>
      <w:r w:rsidR="00D3624A" w:rsidRPr="007A2427">
        <w:rPr>
          <w:lang w:val="pt-BR"/>
        </w:rPr>
        <w:t xml:space="preserve">do </w:t>
      </w:r>
      <w:r w:rsidR="00396AAE" w:rsidRPr="007A2427">
        <w:rPr>
          <w:lang w:val="pt-BR"/>
        </w:rPr>
        <w:t>Rio de Janeiro</w:t>
      </w:r>
      <w:r w:rsidR="000F366D" w:rsidRPr="007A2427">
        <w:rPr>
          <w:lang w:val="pt-BR"/>
        </w:rPr>
        <w:t xml:space="preserve"> (“</w:t>
      </w:r>
      <w:r w:rsidR="00D3624A" w:rsidRPr="007A2427">
        <w:rPr>
          <w:b/>
          <w:lang w:val="pt-BR"/>
        </w:rPr>
        <w:t>DOE</w:t>
      </w:r>
      <w:r w:rsidR="00396AAE" w:rsidRPr="007A2427">
        <w:rPr>
          <w:b/>
          <w:lang w:val="pt-BR"/>
        </w:rPr>
        <w:t>RJ</w:t>
      </w:r>
      <w:r w:rsidR="000F366D" w:rsidRPr="007A2427">
        <w:rPr>
          <w:lang w:val="pt-BR"/>
        </w:rPr>
        <w:t>”)</w:t>
      </w:r>
      <w:r w:rsidR="00FA64B5" w:rsidRPr="007A2427">
        <w:rPr>
          <w:lang w:val="pt-BR"/>
        </w:rPr>
        <w:t xml:space="preserve"> e </w:t>
      </w:r>
      <w:r w:rsidR="00FA64B5" w:rsidRPr="007A2427">
        <w:rPr>
          <w:b/>
          <w:lang w:val="pt-BR"/>
        </w:rPr>
        <w:t>(ii)</w:t>
      </w:r>
      <w:r w:rsidR="00FA64B5" w:rsidRPr="007A2427">
        <w:rPr>
          <w:lang w:val="pt-BR"/>
        </w:rPr>
        <w:t xml:space="preserve"> </w:t>
      </w:r>
      <w:r w:rsidR="000E0171" w:rsidRPr="007A2427">
        <w:rPr>
          <w:lang w:val="pt-BR"/>
        </w:rPr>
        <w:t>no jorna</w:t>
      </w:r>
      <w:r w:rsidR="00396AAE" w:rsidRPr="007A2427">
        <w:rPr>
          <w:lang w:val="pt-BR"/>
        </w:rPr>
        <w:t>l</w:t>
      </w:r>
      <w:r w:rsidR="000E0171" w:rsidRPr="007A2427">
        <w:rPr>
          <w:lang w:val="pt-BR"/>
        </w:rPr>
        <w:t xml:space="preserve"> </w:t>
      </w:r>
      <w:r w:rsidR="007E6602" w:rsidRPr="007A2427">
        <w:rPr>
          <w:lang w:val="pt-BR"/>
        </w:rPr>
        <w:t>“</w:t>
      </w:r>
      <w:r w:rsidR="00396AAE" w:rsidRPr="007A2427">
        <w:rPr>
          <w:color w:val="000000"/>
          <w:lang w:val="pt-BR"/>
        </w:rPr>
        <w:t>Valor Econômico</w:t>
      </w:r>
      <w:r w:rsidR="00D3624A" w:rsidRPr="007A2427">
        <w:rPr>
          <w:color w:val="000000"/>
          <w:lang w:val="pt-BR"/>
        </w:rPr>
        <w:t>”</w:t>
      </w:r>
      <w:r w:rsidR="00FA64B5" w:rsidRPr="007A2427">
        <w:rPr>
          <w:lang w:val="pt-BR"/>
        </w:rPr>
        <w:t xml:space="preserve">, </w:t>
      </w:r>
      <w:r w:rsidR="0045650A" w:rsidRPr="007A2427">
        <w:rPr>
          <w:lang w:val="pt-BR"/>
        </w:rPr>
        <w:t xml:space="preserve">em </w:t>
      </w:r>
      <w:r w:rsidR="007A2427">
        <w:rPr>
          <w:lang w:val="pt-BR"/>
        </w:rPr>
        <w:t>05</w:t>
      </w:r>
      <w:r w:rsidR="003866D5" w:rsidRPr="007A2427">
        <w:rPr>
          <w:lang w:val="pt-BR"/>
        </w:rPr>
        <w:t xml:space="preserve"> </w:t>
      </w:r>
      <w:r w:rsidR="004157A1" w:rsidRPr="007A2427">
        <w:rPr>
          <w:lang w:val="pt-BR"/>
        </w:rPr>
        <w:t xml:space="preserve">de </w:t>
      </w:r>
      <w:r w:rsidR="007A2427">
        <w:rPr>
          <w:lang w:val="pt-BR"/>
        </w:rPr>
        <w:t>fevereiro</w:t>
      </w:r>
      <w:r w:rsidR="003866D5" w:rsidRPr="007A2427">
        <w:rPr>
          <w:lang w:val="pt-BR"/>
        </w:rPr>
        <w:t xml:space="preserve"> </w:t>
      </w:r>
      <w:r w:rsidR="0045650A" w:rsidRPr="007A2427">
        <w:rPr>
          <w:lang w:val="pt-BR"/>
        </w:rPr>
        <w:t xml:space="preserve">de </w:t>
      </w:r>
      <w:r w:rsidR="003866D5" w:rsidRPr="007A2427">
        <w:rPr>
          <w:lang w:val="pt-BR"/>
        </w:rPr>
        <w:t>2019</w:t>
      </w:r>
      <w:r w:rsidR="0045650A" w:rsidRPr="007A2427">
        <w:rPr>
          <w:lang w:val="pt-BR"/>
        </w:rPr>
        <w:t xml:space="preserve">, </w:t>
      </w:r>
      <w:r w:rsidRPr="007A2427">
        <w:rPr>
          <w:lang w:val="pt-BR"/>
        </w:rPr>
        <w:t>em atendimento ao disposto no inciso I</w:t>
      </w:r>
      <w:r w:rsidR="009C008C" w:rsidRPr="007A2427">
        <w:rPr>
          <w:lang w:val="pt-BR"/>
        </w:rPr>
        <w:t xml:space="preserve"> </w:t>
      </w:r>
      <w:r w:rsidR="000239A5" w:rsidRPr="007A2427">
        <w:rPr>
          <w:lang w:val="pt-BR"/>
        </w:rPr>
        <w:t>do</w:t>
      </w:r>
      <w:r w:rsidR="009C008C" w:rsidRPr="007A2427">
        <w:rPr>
          <w:lang w:val="pt-BR"/>
        </w:rPr>
        <w:t xml:space="preserve"> </w:t>
      </w:r>
      <w:r w:rsidR="000239A5" w:rsidRPr="007A2427">
        <w:rPr>
          <w:lang w:val="pt-BR"/>
        </w:rPr>
        <w:t xml:space="preserve">artigo 62 </w:t>
      </w:r>
      <w:r w:rsidR="00EF186F" w:rsidRPr="007A2427">
        <w:rPr>
          <w:lang w:val="pt-BR"/>
        </w:rPr>
        <w:t xml:space="preserve">e no artigo 289 </w:t>
      </w:r>
      <w:r w:rsidRPr="007A2427">
        <w:rPr>
          <w:lang w:val="pt-BR"/>
        </w:rPr>
        <w:t xml:space="preserve">da </w:t>
      </w:r>
      <w:r w:rsidR="00370799" w:rsidRPr="007A2427">
        <w:rPr>
          <w:lang w:val="pt-BR"/>
        </w:rPr>
        <w:t>Lei das Sociedades por Ações.</w:t>
      </w:r>
      <w:r w:rsidR="00DA20D4" w:rsidRPr="007A2427">
        <w:rPr>
          <w:lang w:val="pt-BR"/>
        </w:rPr>
        <w:t xml:space="preserve"> </w:t>
      </w:r>
    </w:p>
    <w:p w14:paraId="0686B5C1" w14:textId="77777777" w:rsidR="00493AB6" w:rsidRPr="009E6B2F" w:rsidRDefault="002E4F0D">
      <w:pPr>
        <w:pStyle w:val="Level2"/>
        <w:spacing w:before="140" w:after="0"/>
        <w:rPr>
          <w:rFonts w:cs="Arial"/>
          <w:b/>
          <w:lang w:val="pt-BR"/>
        </w:rPr>
      </w:pPr>
      <w:bookmarkStart w:id="13" w:name="_DV_M20"/>
      <w:bookmarkStart w:id="14" w:name="_Ref427712429"/>
      <w:bookmarkEnd w:id="13"/>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14"/>
    </w:p>
    <w:p w14:paraId="78F7660E" w14:textId="77777777" w:rsidR="00493AB6" w:rsidRPr="009E6B2F" w:rsidRDefault="00493AB6">
      <w:pPr>
        <w:pStyle w:val="Level3"/>
        <w:spacing w:before="140" w:after="0"/>
        <w:rPr>
          <w:lang w:val="pt-BR"/>
        </w:rPr>
      </w:pPr>
      <w:bookmarkStart w:id="15" w:name="_DV_M21"/>
      <w:bookmarkStart w:id="16" w:name="_Ref427660038"/>
      <w:bookmarkEnd w:id="15"/>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16"/>
      <w:r w:rsidR="00CE03B8" w:rsidRPr="009E6B2F" w:rsidDel="00CE03B8">
        <w:rPr>
          <w:lang w:val="pt-BR"/>
        </w:rPr>
        <w:t xml:space="preserve"> </w:t>
      </w:r>
    </w:p>
    <w:p w14:paraId="46132916" w14:textId="4CB09B65" w:rsidR="0004346F" w:rsidRDefault="009E6A2A">
      <w:pPr>
        <w:pStyle w:val="Level3"/>
        <w:spacing w:before="140" w:after="0"/>
        <w:rPr>
          <w:lang w:val="pt-BR"/>
        </w:rPr>
      </w:pPr>
      <w:bookmarkStart w:id="17" w:name="_Ref475356139"/>
      <w:r w:rsidRPr="009E6B2F">
        <w:rPr>
          <w:lang w:val="pt-BR"/>
        </w:rPr>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CE46E8">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r w:rsidR="00001EBB" w:rsidRPr="009E6B2F">
        <w:rPr>
          <w:i/>
          <w:lang w:val="pt-BR"/>
        </w:rPr>
        <w:t xml:space="preserve">Bookbuilding </w:t>
      </w:r>
      <w:r w:rsidR="00001EBB" w:rsidRPr="009E6B2F">
        <w:rPr>
          <w:lang w:val="pt-BR"/>
        </w:rPr>
        <w:t>(conforme abaixo definido)</w:t>
      </w:r>
      <w:r w:rsidR="00001EBB">
        <w:rPr>
          <w:lang w:val="pt-BR"/>
        </w:rPr>
        <w:t xml:space="preserve">, o qual irá definir </w:t>
      </w:r>
      <w:r w:rsidR="00183776">
        <w:rPr>
          <w:lang w:val="pt-BR"/>
        </w:rPr>
        <w:t>a taxa final da Remuneração</w:t>
      </w:r>
      <w:r w:rsidR="0004346F" w:rsidRPr="009E6B2F">
        <w:rPr>
          <w:lang w:val="pt-BR"/>
        </w:rPr>
        <w:t xml:space="preserve">, </w:t>
      </w:r>
      <w:r w:rsidR="00E618A4">
        <w:rPr>
          <w:lang w:val="pt-BR"/>
        </w:rPr>
        <w:t xml:space="preserve">observados </w:t>
      </w:r>
      <w:r w:rsidR="0004346F" w:rsidRPr="009E6B2F">
        <w:rPr>
          <w:lang w:val="pt-BR"/>
        </w:rPr>
        <w:t xml:space="preserve">os termos e condições aprovados na </w:t>
      </w:r>
      <w:r w:rsidR="00380EB7">
        <w:rPr>
          <w:lang w:val="pt-BR"/>
        </w:rPr>
        <w:t>RCA</w:t>
      </w:r>
      <w:r w:rsidR="006E5D43" w:rsidRPr="009E6B2F">
        <w:rPr>
          <w:lang w:val="pt-BR"/>
        </w:rPr>
        <w:t>,</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O aditamento 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CE46E8">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CE46E8">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17"/>
    </w:p>
    <w:p w14:paraId="681C1086" w14:textId="77777777" w:rsidR="00E618A4" w:rsidRPr="009E6B2F" w:rsidRDefault="00E618A4" w:rsidP="00125E03">
      <w:pPr>
        <w:pStyle w:val="Level3"/>
        <w:numPr>
          <w:ilvl w:val="0"/>
          <w:numId w:val="0"/>
        </w:numPr>
        <w:spacing w:before="140" w:after="0"/>
        <w:ind w:left="1361"/>
        <w:rPr>
          <w:lang w:val="pt-BR"/>
        </w:rPr>
      </w:pPr>
    </w:p>
    <w:p w14:paraId="17B2D53A" w14:textId="77777777" w:rsidR="00493AB6" w:rsidRPr="00E618A4" w:rsidRDefault="000E0171" w:rsidP="00125E03">
      <w:pPr>
        <w:pStyle w:val="Level3"/>
        <w:rPr>
          <w:lang w:val="pt-BR"/>
        </w:rPr>
      </w:pPr>
      <w:bookmarkStart w:id="18" w:name="_DV_M22"/>
      <w:bookmarkEnd w:id="18"/>
      <w:r w:rsidRPr="009E6B2F">
        <w:rPr>
          <w:lang w:val="pt-BR"/>
        </w:rPr>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formato pdf</w:t>
      </w:r>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5 (cinco)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r w:rsidR="00AC4D0B" w:rsidRPr="00E618A4">
        <w:rPr>
          <w:lang w:val="pt-BR"/>
        </w:rPr>
        <w:t xml:space="preserve"> </w:t>
      </w:r>
    </w:p>
    <w:p w14:paraId="42AABECD" w14:textId="77777777" w:rsidR="008D2820" w:rsidRPr="009E6B2F" w:rsidRDefault="005F2021" w:rsidP="00125E03">
      <w:pPr>
        <w:pStyle w:val="Level2"/>
        <w:spacing w:before="140" w:after="0"/>
        <w:rPr>
          <w:rFonts w:cs="Arial"/>
          <w:b/>
          <w:lang w:val="pt-BR"/>
        </w:rPr>
      </w:pPr>
      <w:r w:rsidRPr="00E618A4">
        <w:rPr>
          <w:b/>
          <w:lang w:val="pt-BR"/>
        </w:rPr>
        <w:t>Dispensa de Registro na CVM</w:t>
      </w:r>
      <w:r>
        <w:rPr>
          <w:rFonts w:cs="Arial"/>
          <w:b/>
          <w:lang w:val="pt-BR"/>
        </w:rPr>
        <w:t xml:space="preserve"> e Registro na</w:t>
      </w:r>
      <w:r w:rsidR="002B55B7">
        <w:rPr>
          <w:rFonts w:cs="Arial"/>
          <w:b/>
          <w:lang w:val="pt-BR"/>
        </w:rPr>
        <w:t xml:space="preserve"> </w:t>
      </w:r>
      <w:r w:rsidR="002B55B7" w:rsidRPr="002B55B7">
        <w:rPr>
          <w:rFonts w:cs="Arial"/>
          <w:b/>
          <w:lang w:val="pt-BR"/>
        </w:rPr>
        <w:t>Associação Brasileira das Entidades dos Mercados Financeiro e de Capitais</w:t>
      </w:r>
      <w:r w:rsidR="00C01163">
        <w:rPr>
          <w:rFonts w:cs="Arial"/>
          <w:b/>
          <w:lang w:val="pt-BR"/>
        </w:rPr>
        <w:t xml:space="preserve"> (“ANBIMA”)</w:t>
      </w:r>
    </w:p>
    <w:p w14:paraId="2B66A92C" w14:textId="77777777" w:rsidR="003E1469" w:rsidRDefault="005F2021" w:rsidP="00B217C7">
      <w:pPr>
        <w:pStyle w:val="Level3"/>
        <w:numPr>
          <w:ilvl w:val="2"/>
          <w:numId w:val="14"/>
        </w:numPr>
        <w:rPr>
          <w:lang w:val="pt-BR"/>
        </w:rPr>
      </w:pPr>
      <w:r w:rsidRPr="00125E03">
        <w:rPr>
          <w:szCs w:val="20"/>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125E03">
        <w:rPr>
          <w:b/>
          <w:szCs w:val="20"/>
          <w:lang w:val="pt-BR"/>
        </w:rPr>
        <w:t>ANBIMA</w:t>
      </w:r>
      <w:r w:rsidRPr="00125E03">
        <w:rPr>
          <w:szCs w:val="20"/>
          <w:lang w:val="pt-BR"/>
        </w:rPr>
        <w:t>”), nos termos do artigo 1º, parágrafo 2º, do “</w:t>
      </w:r>
      <w:r w:rsidRPr="00125E03">
        <w:rPr>
          <w:i/>
          <w:szCs w:val="20"/>
          <w:lang w:val="pt-BR"/>
        </w:rPr>
        <w:t>Código ANBIMA de Regulação e Melhores Práticas para as Ofertas Públicas de Distribuição e Aquisição de Valores Mobiliários</w:t>
      </w:r>
      <w:r w:rsidRPr="00125E03">
        <w:rPr>
          <w:szCs w:val="20"/>
          <w:lang w:val="pt-BR"/>
        </w:rPr>
        <w:t xml:space="preserve">” </w:t>
      </w:r>
      <w:r w:rsidRPr="00125E03">
        <w:rPr>
          <w:szCs w:val="20"/>
          <w:lang w:val="pt-BR"/>
        </w:rPr>
        <w:lastRenderedPageBreak/>
        <w:t>(“</w:t>
      </w:r>
      <w:r w:rsidRPr="00125E03">
        <w:rPr>
          <w:b/>
          <w:szCs w:val="20"/>
          <w:lang w:val="pt-BR"/>
        </w:rPr>
        <w:t>Código ANBIMA</w:t>
      </w:r>
      <w:r w:rsidRPr="00125E03">
        <w:rPr>
          <w:szCs w:val="20"/>
          <w:lang w:val="pt-BR"/>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r w:rsidR="00CE03EB" w:rsidRPr="00C67A4A">
        <w:rPr>
          <w:lang w:val="pt-BR"/>
        </w:rPr>
        <w:t>.</w:t>
      </w:r>
    </w:p>
    <w:p w14:paraId="1C74C9A3" w14:textId="77777777" w:rsidR="00493AB6" w:rsidRPr="009C3938" w:rsidRDefault="00E04C5C" w:rsidP="009C3938">
      <w:pPr>
        <w:pStyle w:val="Level2"/>
        <w:rPr>
          <w:lang w:val="pt-BR"/>
        </w:rPr>
      </w:pPr>
      <w:bookmarkStart w:id="19" w:name="_DV_M23"/>
      <w:bookmarkEnd w:id="19"/>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
    <w:p w14:paraId="47684516" w14:textId="723C0636" w:rsidR="001D1391" w:rsidRPr="009E6B2F" w:rsidRDefault="00D57662">
      <w:pPr>
        <w:pStyle w:val="Level3"/>
        <w:spacing w:before="140" w:after="0"/>
        <w:rPr>
          <w:lang w:val="pt-BR"/>
        </w:rPr>
      </w:pPr>
      <w:bookmarkStart w:id="20" w:name="_DV_M24"/>
      <w:bookmarkEnd w:id="20"/>
      <w:r w:rsidRPr="009E6B2F">
        <w:rPr>
          <w:lang w:val="pt-BR"/>
        </w:rPr>
        <w:t xml:space="preserve">As Debêntures serão </w:t>
      </w:r>
      <w:r w:rsidR="000F7E37">
        <w:rPr>
          <w:lang w:val="pt-BR"/>
        </w:rPr>
        <w:t>depositadas</w:t>
      </w:r>
      <w:r w:rsidR="00A5020F">
        <w:rPr>
          <w:lang w:val="pt-BR"/>
        </w:rPr>
        <w:t xml:space="preserve"> na B3 – Segmento Cetip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MDA – Módulo de Distribuição de Ativos (“</w:t>
      </w:r>
      <w:r w:rsidR="001D1391" w:rsidRPr="009E6B2F">
        <w:rPr>
          <w:b/>
          <w:lang w:val="pt-BR"/>
        </w:rPr>
        <w:t>MDA</w:t>
      </w:r>
      <w:r w:rsidR="001D1391" w:rsidRPr="009E6B2F">
        <w:rPr>
          <w:lang w:val="pt-BR"/>
        </w:rPr>
        <w:t xml:space="preserve">”), administrado e operacionalizado pela </w:t>
      </w:r>
      <w:r w:rsidR="00E33EEA">
        <w:rPr>
          <w:lang w:val="pt-BR"/>
        </w:rPr>
        <w:t>B3 – Segmento Cetip UTVM</w:t>
      </w:r>
      <w:r w:rsidR="001D1391" w:rsidRPr="009E6B2F">
        <w:rPr>
          <w:lang w:val="pt-BR"/>
        </w:rPr>
        <w:t xml:space="preserve">, sendo a distribuição liquidada financeiramente por meio da </w:t>
      </w:r>
      <w:r w:rsidR="00E33EEA">
        <w:rPr>
          <w:lang w:val="pt-BR"/>
        </w:rPr>
        <w:t>B3 – Segmento Cetip UTVM</w:t>
      </w:r>
      <w:r w:rsidR="00D63ABF" w:rsidRPr="009E6B2F">
        <w:rPr>
          <w:lang w:val="pt-BR"/>
        </w:rPr>
        <w:t>.</w:t>
      </w:r>
      <w:r w:rsidR="008A2E9B" w:rsidRPr="009E6B2F">
        <w:rPr>
          <w:lang w:val="pt-BR"/>
        </w:rPr>
        <w:t xml:space="preserve"> </w:t>
      </w:r>
    </w:p>
    <w:p w14:paraId="062F32CA" w14:textId="03C7308B" w:rsidR="00D63ABF" w:rsidRPr="009E6B2F" w:rsidRDefault="00D63ABF">
      <w:pPr>
        <w:pStyle w:val="Level3"/>
        <w:spacing w:before="140" w:after="0"/>
        <w:rPr>
          <w:lang w:val="pt-BR"/>
        </w:rPr>
      </w:pPr>
      <w:bookmarkStart w:id="21" w:name="_DV_M25"/>
      <w:bookmarkStart w:id="22" w:name="_DV_M26"/>
      <w:bookmarkStart w:id="23" w:name="_DV_M27"/>
      <w:bookmarkStart w:id="24" w:name="_DV_M29"/>
      <w:bookmarkStart w:id="25" w:name="_DV_M30"/>
      <w:bookmarkStart w:id="26" w:name="_DV_M34"/>
      <w:bookmarkStart w:id="27" w:name="_DV_M35"/>
      <w:bookmarkStart w:id="28" w:name="_DV_M36"/>
      <w:bookmarkStart w:id="29" w:name="_DV_M37"/>
      <w:bookmarkEnd w:id="21"/>
      <w:bookmarkEnd w:id="22"/>
      <w:bookmarkEnd w:id="23"/>
      <w:bookmarkEnd w:id="24"/>
      <w:bookmarkEnd w:id="25"/>
      <w:bookmarkEnd w:id="26"/>
      <w:bookmarkEnd w:id="27"/>
      <w:bookmarkEnd w:id="28"/>
      <w:bookmarkEnd w:id="29"/>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na B3 – Segmento Cetip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B3 – Segmento Cetip UTVM</w:t>
      </w:r>
      <w:r w:rsidRPr="009E6B2F">
        <w:rPr>
          <w:lang w:val="pt-BR"/>
        </w:rPr>
        <w:t xml:space="preserve">, sendo as negociações liquidadas 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B3 – Segmento Cetip UTVM</w:t>
      </w:r>
      <w:r w:rsidRPr="009E6B2F">
        <w:rPr>
          <w:lang w:val="pt-BR"/>
        </w:rPr>
        <w:t>.</w:t>
      </w:r>
      <w:r w:rsidR="008A2E9B" w:rsidRPr="009E6B2F">
        <w:rPr>
          <w:lang w:val="pt-BR"/>
        </w:rPr>
        <w:t xml:space="preserve"> </w:t>
      </w:r>
    </w:p>
    <w:p w14:paraId="5BBC2208" w14:textId="77777777" w:rsidR="00F84572" w:rsidRPr="009E6B2F" w:rsidRDefault="00F84572" w:rsidP="004A194E">
      <w:pPr>
        <w:pStyle w:val="Level1"/>
      </w:pPr>
      <w:bookmarkStart w:id="30" w:name="_Ref475090616"/>
      <w:r w:rsidRPr="009E6B2F">
        <w:t>OBJETO SOCIAL</w:t>
      </w:r>
      <w:bookmarkEnd w:id="30"/>
    </w:p>
    <w:p w14:paraId="5B728504" w14:textId="4853A162"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p>
    <w:p w14:paraId="5365CACF" w14:textId="77777777" w:rsidR="00EE5D39" w:rsidRPr="00AE33A7" w:rsidRDefault="009C3938" w:rsidP="00771E1A">
      <w:pPr>
        <w:pStyle w:val="Level4"/>
        <w:tabs>
          <w:tab w:val="clear" w:pos="2041"/>
          <w:tab w:val="num" w:pos="1361"/>
        </w:tabs>
        <w:ind w:left="1360"/>
        <w:rPr>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lang w:val="pt-BR"/>
        </w:rPr>
        <w:t>ANEEL</w:t>
      </w:r>
      <w:r w:rsidRPr="00AE33A7">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14:paraId="032257AC" w14:textId="77777777" w:rsidR="00EE5D39" w:rsidRPr="00AE33A7" w:rsidRDefault="009C3938" w:rsidP="00771E1A">
      <w:pPr>
        <w:pStyle w:val="Level4"/>
        <w:tabs>
          <w:tab w:val="clear" w:pos="2041"/>
          <w:tab w:val="num" w:pos="1361"/>
        </w:tabs>
        <w:ind w:left="1360"/>
        <w:rPr>
          <w:rFonts w:cs="Arial"/>
          <w:lang w:val="pt-BR"/>
        </w:rPr>
      </w:pPr>
      <w:r w:rsidRPr="00AE33A7">
        <w:rPr>
          <w:lang w:val="pt-BR"/>
        </w:rPr>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w:t>
      </w:r>
      <w:r w:rsidRPr="00AE33A7">
        <w:rPr>
          <w:lang w:val="pt-BR"/>
        </w:rPr>
        <w:lastRenderedPageBreak/>
        <w:t>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t>proteção, comando, controle, telecomunicação, administração e apoio, bem</w:t>
      </w:r>
      <w:r w:rsidR="00EE5D39" w:rsidRPr="00AE33A7">
        <w:rPr>
          <w:rFonts w:cs="Arial"/>
          <w:lang w:val="pt-BR"/>
        </w:rPr>
        <w:t xml:space="preserve"> </w:t>
      </w:r>
      <w:r w:rsidRPr="00AE33A7">
        <w:rPr>
          <w:rFonts w:cs="Arial"/>
          <w:lang w:val="pt-BR"/>
        </w:rPr>
        <w:t>como</w:t>
      </w:r>
      <w:r w:rsidR="00AB63CF">
        <w:rPr>
          <w:rFonts w:cs="Arial"/>
          <w:lang w:val="pt-BR"/>
        </w:rPr>
        <w:t>;</w:t>
      </w:r>
      <w:r w:rsidRPr="00AE33A7">
        <w:rPr>
          <w:rFonts w:cs="Arial"/>
          <w:lang w:val="pt-BR"/>
        </w:rPr>
        <w:t xml:space="preserve"> (vii) em eventuais futuras ampliações ou expansões que forem</w:t>
      </w:r>
      <w:r w:rsidR="00EE5D39" w:rsidRPr="00AE33A7">
        <w:rPr>
          <w:rFonts w:cs="Arial"/>
          <w:lang w:val="pt-BR"/>
        </w:rPr>
        <w:t xml:space="preserve"> </w:t>
      </w:r>
      <w:r w:rsidRPr="00AE33A7">
        <w:rPr>
          <w:rFonts w:cs="Arial"/>
          <w:lang w:val="pt-BR"/>
        </w:rPr>
        <w:t>determinadas pela ANEEL ou por outro órgão concedente;</w:t>
      </w:r>
    </w:p>
    <w:p w14:paraId="578A073F"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Taquaruçú-Assis e Assis-Sumaré, em 440 kV, e instalações vinculadas,</w:t>
      </w:r>
      <w:r w:rsidR="00EE5D39" w:rsidRPr="00AE33A7">
        <w:rPr>
          <w:rFonts w:cs="Arial"/>
          <w:lang w:val="pt-BR"/>
        </w:rPr>
        <w:t xml:space="preserve"> </w:t>
      </w:r>
      <w:r w:rsidRPr="00AE33A7">
        <w:rPr>
          <w:rFonts w:cs="Arial"/>
          <w:lang w:val="pt-BR"/>
        </w:rPr>
        <w:t>incluindo eventuais futuras ampliações ou expansões que forem determinadas</w:t>
      </w:r>
      <w:r w:rsidR="00EE5D39" w:rsidRPr="00AE33A7">
        <w:rPr>
          <w:rFonts w:cs="Arial"/>
          <w:lang w:val="pt-BR"/>
        </w:rPr>
        <w:t xml:space="preserve"> </w:t>
      </w:r>
      <w:r w:rsidRPr="00AE33A7">
        <w:rPr>
          <w:rFonts w:cs="Arial"/>
          <w:lang w:val="pt-BR"/>
        </w:rPr>
        <w:t>pela ANEEL ou por outro órgão concedente, localizadas no Estado de São</w:t>
      </w:r>
      <w:r w:rsidR="00EE5D39" w:rsidRPr="00AE33A7">
        <w:rPr>
          <w:rFonts w:cs="Arial"/>
          <w:lang w:val="pt-BR"/>
        </w:rPr>
        <w:t xml:space="preserve"> </w:t>
      </w:r>
      <w:r w:rsidRPr="00AE33A7">
        <w:rPr>
          <w:rFonts w:cs="Arial"/>
          <w:lang w:val="pt-BR"/>
        </w:rPr>
        <w:t>Paulo, de acordo 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14:paraId="6544EAB5"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Goianinha-Mussuré,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14:paraId="1FED0509"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Paraíso-Açu, em 230 kV, e instalações vinculadas, 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14:paraId="62E6F798"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II-Sapeaçu,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requisitos técnicos presentes no Edital 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14:paraId="51B56D71"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adquirir participações majoritárias ou minoritárias no capital de outras</w:t>
      </w:r>
      <w:r w:rsidR="00EE5D39" w:rsidRPr="00AE33A7">
        <w:rPr>
          <w:rFonts w:cs="Arial"/>
          <w:lang w:val="pt-BR"/>
        </w:rPr>
        <w:t xml:space="preserve"> </w:t>
      </w:r>
      <w:r w:rsidRPr="00AE33A7">
        <w:rPr>
          <w:rFonts w:cs="Arial"/>
          <w:lang w:val="pt-BR"/>
        </w:rPr>
        <w:t xml:space="preserve">sociedades </w:t>
      </w:r>
      <w:r w:rsidRPr="00AE33A7">
        <w:rPr>
          <w:rFonts w:cs="Arial"/>
          <w:lang w:val="pt-BR"/>
        </w:rPr>
        <w:lastRenderedPageBreak/>
        <w:t>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14:paraId="38345F1E"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Tendo em vista a realização dos objetos previstos nos incisos (i), (ii), (iii), (iv),</w:t>
      </w:r>
      <w:r w:rsidR="00EE5D39" w:rsidRPr="00AE33A7">
        <w:rPr>
          <w:rFonts w:cs="Arial"/>
          <w:lang w:val="pt-BR"/>
        </w:rPr>
        <w:t xml:space="preserve"> </w:t>
      </w:r>
      <w:r w:rsidRPr="00AE33A7">
        <w:rPr>
          <w:rFonts w:cs="Arial"/>
          <w:lang w:val="pt-BR"/>
        </w:rPr>
        <w:t xml:space="preserve">(v), (vi) e (vii),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t>construção das instalações relativas aos projetos, realizando e captando os</w:t>
      </w:r>
      <w:r w:rsidR="00EE5D39" w:rsidRPr="00AE33A7">
        <w:rPr>
          <w:rFonts w:cs="Arial"/>
          <w:lang w:val="pt-BR"/>
        </w:rPr>
        <w:t xml:space="preserve"> </w:t>
      </w:r>
      <w:r w:rsidRPr="00AE33A7">
        <w:rPr>
          <w:rFonts w:cs="Arial"/>
          <w:lang w:val="pt-BR"/>
        </w:rPr>
        <w:t>investimentos necessários para o desenvolvimento das obras, prestando os</w:t>
      </w:r>
      <w:r w:rsidR="00EE5D39" w:rsidRPr="00AE33A7">
        <w:rPr>
          <w:rFonts w:cs="Arial"/>
          <w:lang w:val="pt-BR"/>
        </w:rPr>
        <w:t xml:space="preserve"> </w:t>
      </w:r>
      <w:r w:rsidRPr="00AE33A7">
        <w:rPr>
          <w:rFonts w:cs="Arial"/>
          <w:lang w:val="pt-BR"/>
        </w:rPr>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14:paraId="4C31DE49"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14:paraId="30296EF0"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 análises químicas em materiais e equipamentos relacionados</w:t>
      </w:r>
      <w:r w:rsidR="00EE5D39" w:rsidRPr="00AE33A7">
        <w:rPr>
          <w:rFonts w:cs="Arial"/>
          <w:lang w:val="pt-BR"/>
        </w:rPr>
        <w:t xml:space="preserve"> </w:t>
      </w:r>
      <w:r w:rsidRPr="00AE33A7">
        <w:rPr>
          <w:rFonts w:cs="Arial"/>
          <w:lang w:val="pt-BR"/>
        </w:rPr>
        <w:t>ao setor de transmissão de energia elétrica ou em setores análogos, afins ou</w:t>
      </w:r>
      <w:r w:rsidR="00EE5D39" w:rsidRPr="00AE33A7">
        <w:rPr>
          <w:rFonts w:cs="Arial"/>
          <w:lang w:val="pt-BR"/>
        </w:rPr>
        <w:t xml:space="preserve"> </w:t>
      </w:r>
      <w:r w:rsidRPr="00AE33A7">
        <w:rPr>
          <w:rFonts w:cs="Arial"/>
          <w:lang w:val="pt-BR"/>
        </w:rPr>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14:paraId="4091AD8D"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14:paraId="2FBBD530" w14:textId="41511902"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14:paraId="53EE598B"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14:paraId="79EE11CB" w14:textId="77777777"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14:paraId="3D2D92F4" w14:textId="77777777"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14:paraId="186B7E5F" w14:textId="77777777"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14:paraId="6EDBD348" w14:textId="77777777" w:rsidR="00F84572" w:rsidRPr="00635EF9" w:rsidRDefault="009C3938" w:rsidP="00662569">
      <w:pPr>
        <w:pStyle w:val="Level2"/>
        <w:rPr>
          <w:rFonts w:cs="Arial"/>
          <w:b/>
          <w:lang w:val="pt-BR"/>
        </w:rPr>
      </w:pPr>
      <w:r w:rsidRPr="00635EF9">
        <w:rPr>
          <w:rFonts w:cs="Arial"/>
          <w:lang w:val="pt-BR"/>
        </w:rPr>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14:paraId="02456A05" w14:textId="77777777" w:rsidR="00F84572" w:rsidRPr="00635EF9" w:rsidRDefault="00F84572" w:rsidP="00EE5D39">
      <w:pPr>
        <w:pStyle w:val="Level1"/>
      </w:pPr>
      <w:bookmarkStart w:id="31" w:name="_Ref459767256"/>
      <w:r w:rsidRPr="00635EF9">
        <w:lastRenderedPageBreak/>
        <w:t>DESTINAÇÃO DOS RECURSOS</w:t>
      </w:r>
      <w:bookmarkEnd w:id="31"/>
    </w:p>
    <w:p w14:paraId="3C00F4D8" w14:textId="033CB812" w:rsidR="006E1363" w:rsidRPr="00A544B4" w:rsidRDefault="00873A5D" w:rsidP="00125E03">
      <w:pPr>
        <w:pStyle w:val="Level2"/>
        <w:spacing w:before="140" w:after="0"/>
        <w:rPr>
          <w:lang w:val="pt-BR"/>
        </w:rPr>
      </w:pPr>
      <w:r w:rsidRPr="00635EF9">
        <w:rPr>
          <w:rFonts w:cs="Arial"/>
          <w:lang w:val="pt-BR"/>
        </w:rPr>
        <w:t>Os recur</w:t>
      </w:r>
      <w:r w:rsidR="00011D27" w:rsidRPr="00635EF9">
        <w:rPr>
          <w:rFonts w:cs="Arial"/>
          <w:lang w:val="pt-BR"/>
        </w:rPr>
        <w:t>s</w:t>
      </w:r>
      <w:r w:rsidRPr="00635EF9">
        <w:rPr>
          <w:rFonts w:cs="Arial"/>
          <w:lang w:val="pt-BR"/>
        </w:rPr>
        <w:t xml:space="preserve">os captados com a Oferta serão utilizados </w:t>
      </w:r>
      <w:r w:rsidR="00655C6F">
        <w:rPr>
          <w:rFonts w:cs="Arial"/>
          <w:lang w:val="pt-BR"/>
        </w:rPr>
        <w:t xml:space="preserve">para </w:t>
      </w:r>
      <w:r w:rsidR="006A012E" w:rsidRPr="007C08E9">
        <w:rPr>
          <w:lang w:val="pt-BR"/>
        </w:rPr>
        <w:t>a</w:t>
      </w:r>
      <w:r w:rsidR="006A012E" w:rsidRPr="003D1B37">
        <w:rPr>
          <w:lang w:val="pt-BR"/>
        </w:rPr>
        <w:t>quisição de ativos de transmiss</w:t>
      </w:r>
      <w:bookmarkStart w:id="32" w:name="_GoBack"/>
      <w:bookmarkEnd w:id="32"/>
      <w:r w:rsidR="006A012E" w:rsidRPr="003D1B37">
        <w:rPr>
          <w:lang w:val="pt-BR"/>
        </w:rPr>
        <w:t xml:space="preserve">ão da </w:t>
      </w:r>
      <w:r w:rsidR="006A012E">
        <w:rPr>
          <w:lang w:val="pt-BR"/>
        </w:rPr>
        <w:t>[</w:t>
      </w:r>
      <w:r w:rsidR="006A012E" w:rsidRPr="003D1B37">
        <w:rPr>
          <w:lang w:val="pt-BR"/>
        </w:rPr>
        <w:t>Âmbar Energia</w:t>
      </w:r>
      <w:r w:rsidR="006A012E">
        <w:rPr>
          <w:lang w:val="pt-BR"/>
        </w:rPr>
        <w:t xml:space="preserve"> Ltda.], com sede na cidade de </w:t>
      </w:r>
      <w:r w:rsidR="006A012E" w:rsidRPr="00166558">
        <w:rPr>
          <w:highlight w:val="yellow"/>
          <w:lang w:val="pt-BR"/>
        </w:rPr>
        <w:t>[</w:t>
      </w:r>
      <w:r w:rsidR="006A012E" w:rsidRPr="00166558">
        <w:rPr>
          <w:highlight w:val="yellow"/>
          <w:lang w:val="pt-BR"/>
        </w:rPr>
        <w:sym w:font="Symbol" w:char="F0B7"/>
      </w:r>
      <w:r w:rsidR="006A012E" w:rsidRPr="00166558">
        <w:rPr>
          <w:highlight w:val="yellow"/>
          <w:lang w:val="pt-BR"/>
        </w:rPr>
        <w:t>]</w:t>
      </w:r>
      <w:r w:rsidR="006A012E">
        <w:rPr>
          <w:lang w:val="pt-BR"/>
        </w:rPr>
        <w:t xml:space="preserve">, Estado de </w:t>
      </w:r>
      <w:r w:rsidR="006A012E">
        <w:rPr>
          <w:highlight w:val="yellow"/>
          <w:lang w:val="pt-BR"/>
        </w:rPr>
        <w:t>[</w:t>
      </w:r>
      <w:r w:rsidR="006A012E">
        <w:rPr>
          <w:highlight w:val="yellow"/>
          <w:lang w:val="pt-BR"/>
        </w:rPr>
        <w:sym w:font="Symbol" w:char="F0B7"/>
      </w:r>
      <w:r w:rsidR="006A012E">
        <w:rPr>
          <w:highlight w:val="yellow"/>
          <w:lang w:val="pt-BR"/>
        </w:rPr>
        <w:t>]</w:t>
      </w:r>
      <w:r w:rsidR="006A012E">
        <w:rPr>
          <w:lang w:val="pt-BR"/>
        </w:rPr>
        <w:t xml:space="preserve">, na </w:t>
      </w:r>
      <w:r w:rsidR="006A012E">
        <w:rPr>
          <w:highlight w:val="yellow"/>
          <w:lang w:val="pt-BR"/>
        </w:rPr>
        <w:t>[</w:t>
      </w:r>
      <w:r w:rsidR="006A012E">
        <w:rPr>
          <w:highlight w:val="yellow"/>
          <w:lang w:val="pt-BR"/>
        </w:rPr>
        <w:sym w:font="Symbol" w:char="F0B7"/>
      </w:r>
      <w:r w:rsidR="006A012E">
        <w:rPr>
          <w:highlight w:val="yellow"/>
          <w:lang w:val="pt-BR"/>
        </w:rPr>
        <w:t>]</w:t>
      </w:r>
      <w:r w:rsidR="006A012E">
        <w:rPr>
          <w:lang w:val="pt-BR"/>
        </w:rPr>
        <w:t xml:space="preserve">, inscrita no CNPJ </w:t>
      </w:r>
      <w:r w:rsidR="006A012E" w:rsidRPr="00166558">
        <w:rPr>
          <w:highlight w:val="yellow"/>
          <w:lang w:val="pt-BR"/>
        </w:rPr>
        <w:t>[</w:t>
      </w:r>
      <w:r w:rsidR="006A012E" w:rsidRPr="00166558">
        <w:rPr>
          <w:highlight w:val="yellow"/>
          <w:lang w:val="pt-BR"/>
        </w:rPr>
        <w:sym w:font="Symbol" w:char="F0B7"/>
      </w:r>
      <w:r w:rsidR="006A012E" w:rsidRPr="00166558">
        <w:rPr>
          <w:highlight w:val="yellow"/>
          <w:lang w:val="pt-BR"/>
        </w:rPr>
        <w:t>]</w:t>
      </w:r>
      <w:r w:rsidR="006A012E">
        <w:rPr>
          <w:lang w:val="pt-BR"/>
        </w:rPr>
        <w:t xml:space="preserve"> (“</w:t>
      </w:r>
      <w:r w:rsidR="006A012E" w:rsidRPr="00166558">
        <w:rPr>
          <w:b/>
          <w:lang w:val="pt-BR"/>
        </w:rPr>
        <w:t>Âmbar Energia</w:t>
      </w:r>
      <w:r w:rsidR="006A012E">
        <w:rPr>
          <w:lang w:val="pt-BR"/>
        </w:rPr>
        <w:t>”)</w:t>
      </w:r>
      <w:r w:rsidR="006A012E">
        <w:rPr>
          <w:lang w:val="pt-BR"/>
        </w:rPr>
        <w:t>.</w:t>
      </w:r>
      <w:r w:rsidR="006A012E">
        <w:rPr>
          <w:lang w:val="pt-BR"/>
        </w:rPr>
        <w:t xml:space="preserve"> </w:t>
      </w:r>
      <w:r w:rsidR="006A012E" w:rsidRPr="00166558">
        <w:rPr>
          <w:b/>
          <w:highlight w:val="yellow"/>
          <w:lang w:val="pt-BR"/>
        </w:rPr>
        <w:t xml:space="preserve">[NOTA LEFOSSE: DEMAREST E TAESA, FAVOR </w:t>
      </w:r>
      <w:r w:rsidR="006A012E">
        <w:rPr>
          <w:b/>
          <w:highlight w:val="yellow"/>
          <w:lang w:val="pt-BR"/>
        </w:rPr>
        <w:t>INCLUIR AS INFORMAÇÕES NECESSÁRIAS</w:t>
      </w:r>
      <w:r w:rsidR="006A012E" w:rsidRPr="00166558">
        <w:rPr>
          <w:b/>
          <w:highlight w:val="yellow"/>
          <w:lang w:val="pt-BR"/>
        </w:rPr>
        <w:t>.]</w:t>
      </w:r>
    </w:p>
    <w:p w14:paraId="0BBDD0B3" w14:textId="77777777" w:rsidR="004E1850" w:rsidRPr="009E6B2F" w:rsidRDefault="004E1850" w:rsidP="002476E1">
      <w:pPr>
        <w:pStyle w:val="Level1"/>
      </w:pPr>
      <w:r w:rsidRPr="009E6B2F">
        <w:t>CARACTERÍSTICAS</w:t>
      </w:r>
      <w:r w:rsidR="00C71EAB" w:rsidRPr="009E6B2F">
        <w:t xml:space="preserve"> DA EMISSÃO E</w:t>
      </w:r>
      <w:r w:rsidRPr="009E6B2F">
        <w:t xml:space="preserve"> DAS DEBÊNTURES</w:t>
      </w:r>
    </w:p>
    <w:p w14:paraId="0BFC1F6C" w14:textId="77777777" w:rsidR="004E1850" w:rsidRPr="00166558" w:rsidRDefault="004E1850" w:rsidP="006A0F52">
      <w:pPr>
        <w:pStyle w:val="Level2"/>
        <w:spacing w:before="140" w:after="0"/>
        <w:rPr>
          <w:rFonts w:cs="Arial"/>
          <w:b/>
          <w:lang w:val="pt-BR"/>
        </w:rPr>
      </w:pPr>
      <w:r w:rsidRPr="00166558">
        <w:rPr>
          <w:rFonts w:cs="Arial"/>
          <w:b/>
          <w:lang w:val="pt-BR"/>
        </w:rPr>
        <w:t xml:space="preserve">Valor Total da Emissão </w:t>
      </w:r>
    </w:p>
    <w:p w14:paraId="624E3525" w14:textId="5128769F" w:rsidR="004E1850" w:rsidRPr="009E6B2F" w:rsidRDefault="004E1850" w:rsidP="006A0F52">
      <w:pPr>
        <w:pStyle w:val="Level3"/>
        <w:spacing w:before="140" w:after="0"/>
        <w:rPr>
          <w:lang w:val="pt-BR"/>
        </w:rPr>
      </w:pPr>
      <w:r w:rsidRPr="009E6B2F">
        <w:rPr>
          <w:lang w:val="pt-BR"/>
        </w:rPr>
        <w:t>O valor total da Emissão será de</w:t>
      </w:r>
      <w:r w:rsidR="008E70BA">
        <w:rPr>
          <w:lang w:val="pt-BR"/>
        </w:rPr>
        <w:t xml:space="preserve"> </w:t>
      </w:r>
      <w:r w:rsidR="005F2021">
        <w:rPr>
          <w:lang w:val="pt-BR"/>
        </w:rPr>
        <w:t xml:space="preserve">R$ </w:t>
      </w:r>
      <w:r w:rsidR="00081D90">
        <w:rPr>
          <w:lang w:val="pt-BR"/>
        </w:rPr>
        <w:t>[</w:t>
      </w:r>
      <w:r w:rsidR="005F2021" w:rsidRPr="00674F21">
        <w:rPr>
          <w:highlight w:val="yellow"/>
          <w:lang w:val="pt-BR"/>
        </w:rPr>
        <w:t>850.000.000,00</w:t>
      </w:r>
      <w:r w:rsidR="00081D90">
        <w:rPr>
          <w:lang w:val="pt-BR"/>
        </w:rPr>
        <w:t>]</w:t>
      </w:r>
      <w:r w:rsidR="000E2095" w:rsidRPr="000E2095">
        <w:rPr>
          <w:lang w:val="pt-BR"/>
        </w:rPr>
        <w:t xml:space="preserve"> (</w:t>
      </w:r>
      <w:r w:rsidR="00081D90">
        <w:rPr>
          <w:lang w:val="pt-BR"/>
        </w:rPr>
        <w:t>[</w:t>
      </w:r>
      <w:r w:rsidR="005F2021" w:rsidRPr="00674F21">
        <w:rPr>
          <w:highlight w:val="yellow"/>
          <w:lang w:val="pt-BR"/>
        </w:rPr>
        <w:t>oitocentos e cinquenta milhões de reais</w:t>
      </w:r>
      <w:r w:rsidR="00081D90">
        <w:rPr>
          <w:lang w:val="pt-BR"/>
        </w:rPr>
        <w:t>]</w:t>
      </w:r>
      <w:r w:rsidR="000E2095" w:rsidRPr="000E2095">
        <w:rPr>
          <w:lang w:val="pt-BR"/>
        </w:rPr>
        <w:t>)</w:t>
      </w:r>
      <w:r w:rsidRPr="009E6B2F">
        <w:rPr>
          <w:lang w:val="pt-BR"/>
        </w:rPr>
        <w:t xml:space="preserve">. </w:t>
      </w:r>
    </w:p>
    <w:p w14:paraId="6D59AE25" w14:textId="77777777" w:rsidR="004E1850" w:rsidRPr="002476E1" w:rsidRDefault="004E1850">
      <w:pPr>
        <w:pStyle w:val="Level2"/>
        <w:spacing w:before="140" w:after="0"/>
        <w:rPr>
          <w:rFonts w:cs="Arial"/>
          <w:b/>
          <w:lang w:val="pt-BR"/>
        </w:rPr>
      </w:pPr>
      <w:r w:rsidRPr="002476E1">
        <w:rPr>
          <w:rFonts w:cs="Arial"/>
          <w:b/>
          <w:lang w:val="pt-BR"/>
        </w:rPr>
        <w:t xml:space="preserve">Valor Nominal Unitário </w:t>
      </w:r>
    </w:p>
    <w:p w14:paraId="247ABC40" w14:textId="185B9E30" w:rsidR="0047287A" w:rsidRPr="009E6B2F" w:rsidRDefault="0047287A">
      <w:pPr>
        <w:pStyle w:val="Level3"/>
        <w:spacing w:before="140" w:after="0"/>
        <w:rPr>
          <w:lang w:val="pt-BR"/>
        </w:rPr>
      </w:pPr>
      <w:r w:rsidRPr="009E6B2F">
        <w:rPr>
          <w:lang w:val="pt-BR"/>
        </w:rPr>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R$1.000,00 (mil reais)</w:t>
      </w:r>
      <w:r w:rsidRPr="009E6B2F">
        <w:rPr>
          <w:lang w:val="pt-BR"/>
        </w:rPr>
        <w:t xml:space="preserve"> (“</w:t>
      </w:r>
      <w:r w:rsidRPr="009E6B2F">
        <w:rPr>
          <w:b/>
          <w:lang w:val="pt-BR"/>
        </w:rPr>
        <w:t>Valor Nominal Unitário</w:t>
      </w:r>
      <w:r w:rsidRPr="009E6B2F">
        <w:rPr>
          <w:lang w:val="pt-BR"/>
        </w:rPr>
        <w:t xml:space="preserve">”). </w:t>
      </w:r>
    </w:p>
    <w:p w14:paraId="1394B201" w14:textId="77777777" w:rsidR="004E1850" w:rsidRPr="009E6B2F" w:rsidRDefault="004E1850">
      <w:pPr>
        <w:pStyle w:val="Level2"/>
        <w:spacing w:before="140" w:after="0"/>
        <w:rPr>
          <w:rFonts w:cs="Arial"/>
          <w:b/>
          <w:lang w:val="pt-BR"/>
        </w:rPr>
      </w:pPr>
      <w:bookmarkStart w:id="33" w:name="_Ref420335418"/>
      <w:r w:rsidRPr="009E6B2F">
        <w:rPr>
          <w:rFonts w:cs="Arial"/>
          <w:b/>
          <w:lang w:val="pt-BR"/>
        </w:rPr>
        <w:t>Data de Emissão</w:t>
      </w:r>
      <w:bookmarkEnd w:id="33"/>
      <w:r w:rsidRPr="009E6B2F">
        <w:rPr>
          <w:rFonts w:cs="Arial"/>
          <w:b/>
          <w:lang w:val="pt-BR"/>
        </w:rPr>
        <w:t xml:space="preserve"> </w:t>
      </w:r>
    </w:p>
    <w:p w14:paraId="4A7D802B" w14:textId="77777777" w:rsidR="004E1850" w:rsidRPr="002B1B81" w:rsidRDefault="004E1850">
      <w:pPr>
        <w:pStyle w:val="Level3"/>
        <w:spacing w:before="140" w:after="0"/>
        <w:rPr>
          <w:lang w:val="pt-BR"/>
        </w:rPr>
      </w:pPr>
      <w:r w:rsidRPr="009E6B2F">
        <w:rPr>
          <w:lang w:val="pt-BR"/>
        </w:rPr>
        <w:t xml:space="preserve">Para todos os fins e efeitos legais, a data de emissão das Debêntures será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130629">
        <w:rPr>
          <w:lang w:val="pt-BR"/>
        </w:rPr>
        <w:t xml:space="preserve"> </w:t>
      </w:r>
      <w:r w:rsidR="00573F3A">
        <w:rPr>
          <w:lang w:val="pt-BR"/>
        </w:rPr>
        <w:t xml:space="preserve">de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130629">
        <w:rPr>
          <w:lang w:val="pt-BR"/>
        </w:rPr>
        <w:t xml:space="preserve"> </w:t>
      </w:r>
      <w:r w:rsidRPr="009E6B2F">
        <w:rPr>
          <w:lang w:val="pt-BR"/>
        </w:rPr>
        <w:t>de 201</w:t>
      </w:r>
      <w:r w:rsidR="00130629">
        <w:rPr>
          <w:lang w:val="pt-BR"/>
        </w:rPr>
        <w:t>9</w:t>
      </w:r>
      <w:r w:rsidRPr="009E6B2F">
        <w:rPr>
          <w:lang w:val="pt-BR"/>
        </w:rPr>
        <w:t xml:space="preserve"> (“</w:t>
      </w:r>
      <w:r w:rsidRPr="009E6B2F">
        <w:rPr>
          <w:b/>
          <w:lang w:val="pt-BR"/>
        </w:rPr>
        <w:t>Data de Emissão</w:t>
      </w:r>
      <w:r w:rsidRPr="009E6B2F">
        <w:rPr>
          <w:lang w:val="pt-BR"/>
        </w:rPr>
        <w:t xml:space="preserve">”). </w:t>
      </w:r>
    </w:p>
    <w:p w14:paraId="4BAAC71D" w14:textId="77777777" w:rsidR="004E1850" w:rsidRPr="009E6B2F" w:rsidRDefault="004E1850">
      <w:pPr>
        <w:pStyle w:val="Level2"/>
        <w:spacing w:before="140" w:after="0"/>
        <w:rPr>
          <w:rFonts w:cs="Arial"/>
          <w:b/>
        </w:rPr>
      </w:pPr>
      <w:r w:rsidRPr="00CE03EB">
        <w:rPr>
          <w:rFonts w:cs="Arial"/>
          <w:b/>
        </w:rPr>
        <w:t>Número</w:t>
      </w:r>
      <w:r w:rsidRPr="009E6B2F">
        <w:rPr>
          <w:rFonts w:cs="Arial"/>
          <w:b/>
        </w:rPr>
        <w:t xml:space="preserve"> da Emissão </w:t>
      </w:r>
    </w:p>
    <w:p w14:paraId="71A5870A" w14:textId="77777777" w:rsidR="004E1850" w:rsidRPr="009E6B2F" w:rsidRDefault="004E1850">
      <w:pPr>
        <w:pStyle w:val="Level3"/>
        <w:spacing w:before="140" w:after="0"/>
        <w:rPr>
          <w:lang w:val="pt-BR"/>
        </w:rPr>
      </w:pPr>
      <w:r w:rsidRPr="009E6B2F">
        <w:rPr>
          <w:lang w:val="pt-BR"/>
        </w:rPr>
        <w:t xml:space="preserve">A presente Emissão representa a </w:t>
      </w:r>
      <w:r w:rsidR="005F2021">
        <w:rPr>
          <w:lang w:val="pt-BR"/>
        </w:rPr>
        <w:t>6ª</w:t>
      </w:r>
      <w:r w:rsidRPr="009E6B2F">
        <w:rPr>
          <w:lang w:val="pt-BR"/>
        </w:rPr>
        <w:t xml:space="preserve"> (</w:t>
      </w:r>
      <w:r w:rsidR="005F2021">
        <w:rPr>
          <w:lang w:val="pt-BR"/>
        </w:rPr>
        <w:t>sexta</w:t>
      </w:r>
      <w:r w:rsidRPr="009E6B2F">
        <w:rPr>
          <w:lang w:val="pt-BR"/>
        </w:rPr>
        <w:t xml:space="preserve">) emissão de debêntures da Emissora. </w:t>
      </w:r>
    </w:p>
    <w:p w14:paraId="763A6CDC" w14:textId="77777777" w:rsidR="004E1850" w:rsidRPr="009E6B2F" w:rsidRDefault="004E1850">
      <w:pPr>
        <w:pStyle w:val="Level2"/>
        <w:spacing w:before="140" w:after="0"/>
        <w:rPr>
          <w:rFonts w:cs="Arial"/>
          <w:b/>
        </w:rPr>
      </w:pPr>
      <w:bookmarkStart w:id="34" w:name="_Ref420334827"/>
      <w:r w:rsidRPr="009E6B2F">
        <w:rPr>
          <w:rFonts w:cs="Arial"/>
          <w:b/>
        </w:rPr>
        <w:t>Número de Séries</w:t>
      </w:r>
      <w:bookmarkEnd w:id="34"/>
    </w:p>
    <w:p w14:paraId="3A6F3938" w14:textId="77777777" w:rsidR="004E1850" w:rsidRPr="009E6B2F" w:rsidRDefault="006279C0" w:rsidP="00874A70">
      <w:pPr>
        <w:pStyle w:val="Level3"/>
        <w:rPr>
          <w:b/>
          <w:lang w:val="pt-BR"/>
        </w:rPr>
      </w:pPr>
      <w:bookmarkStart w:id="35" w:name="_Ref420334801"/>
      <w:bookmarkStart w:id="36" w:name="_Ref475552498"/>
      <w:r>
        <w:rPr>
          <w:lang w:val="pt-BR"/>
        </w:rPr>
        <w:t xml:space="preserve">As Debêntures serão </w:t>
      </w:r>
      <w:bookmarkEnd w:id="35"/>
      <w:bookmarkEnd w:id="36"/>
      <w:r w:rsidR="006C2D66">
        <w:rPr>
          <w:lang w:val="pt-BR"/>
        </w:rPr>
        <w:t>emitidas em série única.</w:t>
      </w:r>
    </w:p>
    <w:p w14:paraId="57F2F894" w14:textId="77777777" w:rsidR="004E1850" w:rsidRPr="009E6B2F" w:rsidRDefault="004E1850">
      <w:pPr>
        <w:pStyle w:val="Level2"/>
        <w:spacing w:before="140" w:after="0"/>
        <w:rPr>
          <w:rFonts w:cs="Arial"/>
          <w:b/>
          <w:lang w:val="pt-BR"/>
        </w:rPr>
      </w:pPr>
      <w:bookmarkStart w:id="37" w:name="_Ref420335400"/>
      <w:r w:rsidRPr="009E6B2F">
        <w:rPr>
          <w:rFonts w:cs="Arial"/>
          <w:b/>
          <w:lang w:val="pt-BR"/>
        </w:rPr>
        <w:t>Quantidade de Debêntures</w:t>
      </w:r>
      <w:bookmarkEnd w:id="37"/>
    </w:p>
    <w:p w14:paraId="1F371A70" w14:textId="7AA6EDCD" w:rsidR="002C544D" w:rsidRPr="009E6B2F" w:rsidRDefault="002C544D">
      <w:pPr>
        <w:pStyle w:val="Level3"/>
        <w:spacing w:before="140" w:after="0"/>
        <w:rPr>
          <w:lang w:val="pt-BR"/>
        </w:rPr>
      </w:pPr>
      <w:r w:rsidRPr="009E6B2F">
        <w:rPr>
          <w:lang w:val="pt-BR"/>
        </w:rPr>
        <w:t>Serão emitidas</w:t>
      </w:r>
      <w:r w:rsidR="00984537" w:rsidRPr="009E6B2F">
        <w:rPr>
          <w:lang w:val="pt-BR"/>
        </w:rPr>
        <w:t xml:space="preserve"> </w:t>
      </w:r>
      <w:r w:rsidR="00081D90">
        <w:rPr>
          <w:lang w:val="pt-BR"/>
        </w:rPr>
        <w:t>[</w:t>
      </w:r>
      <w:r w:rsidR="00655C6F" w:rsidRPr="00674F21">
        <w:rPr>
          <w:highlight w:val="yellow"/>
          <w:lang w:val="pt-BR"/>
        </w:rPr>
        <w:t>850.000</w:t>
      </w:r>
      <w:r w:rsidR="00081D90">
        <w:rPr>
          <w:lang w:val="pt-BR"/>
        </w:rPr>
        <w:t>]</w:t>
      </w:r>
      <w:r w:rsidR="00AE33A7" w:rsidRPr="00AE33A7">
        <w:rPr>
          <w:lang w:val="pt-BR"/>
        </w:rPr>
        <w:t xml:space="preserve"> (</w:t>
      </w:r>
      <w:r w:rsidR="00674F21">
        <w:rPr>
          <w:lang w:val="pt-BR"/>
        </w:rPr>
        <w:t>[</w:t>
      </w:r>
      <w:r w:rsidR="00655C6F" w:rsidRPr="00674F21">
        <w:rPr>
          <w:highlight w:val="yellow"/>
          <w:lang w:val="pt-BR"/>
        </w:rPr>
        <w:t>oitocentas e cinquenta mil</w:t>
      </w:r>
      <w:r w:rsidR="00674F21">
        <w:rPr>
          <w:lang w:val="pt-BR"/>
        </w:rPr>
        <w:t>]</w:t>
      </w:r>
      <w:r w:rsidR="00AE33A7" w:rsidRPr="00AE33A7">
        <w:rPr>
          <w:lang w:val="pt-BR"/>
        </w:rPr>
        <w:t>)</w:t>
      </w:r>
      <w:r w:rsidR="006279C0" w:rsidRPr="009E6B2F">
        <w:rPr>
          <w:lang w:val="pt-BR"/>
        </w:rPr>
        <w:t xml:space="preserve"> </w:t>
      </w:r>
      <w:r w:rsidR="00467B9D">
        <w:rPr>
          <w:lang w:val="pt-BR"/>
        </w:rPr>
        <w:t>d</w:t>
      </w:r>
      <w:r w:rsidRPr="009E6B2F">
        <w:rPr>
          <w:lang w:val="pt-BR"/>
        </w:rPr>
        <w:t>ebêntures</w:t>
      </w:r>
      <w:r w:rsidR="00467B9D">
        <w:rPr>
          <w:lang w:val="pt-BR"/>
        </w:rPr>
        <w:t xml:space="preserve"> (“</w:t>
      </w:r>
      <w:r w:rsidR="00467B9D" w:rsidRPr="00467B9D">
        <w:rPr>
          <w:b/>
          <w:lang w:val="pt-BR"/>
        </w:rPr>
        <w:t>Debêntures</w:t>
      </w:r>
      <w:r w:rsidR="00467B9D">
        <w:rPr>
          <w:lang w:val="pt-BR"/>
        </w:rPr>
        <w:t>”)</w:t>
      </w:r>
      <w:r w:rsidRPr="009E6B2F">
        <w:rPr>
          <w:lang w:val="pt-BR"/>
        </w:rPr>
        <w:t>.</w:t>
      </w:r>
      <w:r w:rsidR="009B11EB" w:rsidRPr="009E6B2F">
        <w:rPr>
          <w:lang w:val="pt-BR"/>
        </w:rPr>
        <w:t xml:space="preserve"> </w:t>
      </w:r>
    </w:p>
    <w:p w14:paraId="1FFDF7E8" w14:textId="77777777" w:rsidR="00C71EAB" w:rsidRPr="009E6B2F" w:rsidRDefault="00C71EAB">
      <w:pPr>
        <w:pStyle w:val="Level2"/>
        <w:spacing w:before="140" w:after="0"/>
        <w:rPr>
          <w:rFonts w:cs="Arial"/>
          <w:b/>
          <w:lang w:val="pt-BR"/>
        </w:rPr>
      </w:pPr>
      <w:r w:rsidRPr="009E6B2F">
        <w:rPr>
          <w:rFonts w:cs="Arial"/>
          <w:b/>
          <w:lang w:val="pt-BR"/>
        </w:rPr>
        <w:t xml:space="preserve">Prazo e Data de Vencimento </w:t>
      </w:r>
    </w:p>
    <w:p w14:paraId="6D1C421D" w14:textId="227CF1EC" w:rsidR="00C71EAB" w:rsidRPr="00AB4F5B" w:rsidRDefault="00C71EAB" w:rsidP="00390FBE">
      <w:pPr>
        <w:pStyle w:val="Level3"/>
        <w:tabs>
          <w:tab w:val="left" w:pos="2041"/>
        </w:tabs>
        <w:spacing w:before="140" w:after="0"/>
        <w:rPr>
          <w:lang w:val="pt-BR"/>
        </w:rPr>
      </w:pPr>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 (conforme definido abaixo)</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Pr="00AB4F5B">
        <w:rPr>
          <w:lang w:val="pt-BR"/>
        </w:rPr>
        <w:t xml:space="preserve">das Debêntures será de </w:t>
      </w:r>
      <w:r w:rsidR="005F2021" w:rsidRPr="00125E03">
        <w:rPr>
          <w:lang w:val="pt-BR"/>
        </w:rPr>
        <w:t>7</w:t>
      </w:r>
      <w:r w:rsidR="00130629" w:rsidRPr="00AB4F5B">
        <w:rPr>
          <w:lang w:val="pt-BR"/>
        </w:rPr>
        <w:t xml:space="preserve"> </w:t>
      </w:r>
      <w:r w:rsidRPr="00AB4F5B">
        <w:rPr>
          <w:lang w:val="pt-BR"/>
        </w:rPr>
        <w:t>(</w:t>
      </w:r>
      <w:r w:rsidR="005F2021">
        <w:rPr>
          <w:lang w:val="pt-BR"/>
        </w:rPr>
        <w:t>sete</w:t>
      </w:r>
      <w:r w:rsidRPr="00AB4F5B">
        <w:rPr>
          <w:lang w:val="pt-BR"/>
        </w:rPr>
        <w:t>) ano</w:t>
      </w:r>
      <w:r w:rsidR="00D73FB9" w:rsidRPr="00AB4F5B">
        <w:rPr>
          <w:lang w:val="pt-BR"/>
        </w:rPr>
        <w:t>s</w:t>
      </w:r>
      <w:r w:rsidRPr="00AB4F5B">
        <w:rPr>
          <w:lang w:val="pt-BR"/>
        </w:rPr>
        <w:t>, contado</w:t>
      </w:r>
      <w:r w:rsidR="00D73FB9" w:rsidRPr="00AB4F5B">
        <w:rPr>
          <w:lang w:val="pt-BR"/>
        </w:rPr>
        <w:t>s</w:t>
      </w:r>
      <w:r w:rsidRPr="00AB4F5B">
        <w:rPr>
          <w:lang w:val="pt-BR"/>
        </w:rPr>
        <w:t xml:space="preserve"> da Data de Emissão, vencendo-se, portanto, em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130629" w:rsidRPr="00AB4F5B">
        <w:rPr>
          <w:lang w:val="pt-BR"/>
        </w:rPr>
        <w:t xml:space="preserve"> </w:t>
      </w:r>
      <w:r w:rsidR="00573F3A" w:rsidRPr="00AB4F5B">
        <w:rPr>
          <w:lang w:val="pt-BR"/>
        </w:rPr>
        <w:t xml:space="preserve">de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130629" w:rsidRPr="00AB4F5B">
        <w:rPr>
          <w:lang w:val="pt-BR"/>
        </w:rPr>
        <w:t xml:space="preserve"> </w:t>
      </w:r>
      <w:r w:rsidR="00AE33A7" w:rsidRPr="00AB4F5B">
        <w:rPr>
          <w:lang w:val="pt-BR"/>
        </w:rPr>
        <w:t xml:space="preserve">de </w:t>
      </w:r>
      <w:r w:rsidR="00130629" w:rsidRPr="00AB4F5B">
        <w:rPr>
          <w:lang w:val="pt-BR"/>
        </w:rPr>
        <w:t>20</w:t>
      </w:r>
      <w:r w:rsidR="00655C6F">
        <w:rPr>
          <w:lang w:val="pt-BR"/>
        </w:rPr>
        <w:t>26</w:t>
      </w:r>
      <w:r w:rsidR="00130629" w:rsidRPr="00AB4F5B">
        <w:rPr>
          <w:lang w:val="pt-BR"/>
        </w:rPr>
        <w:t xml:space="preserve"> </w:t>
      </w:r>
      <w:r w:rsidRPr="00AB4F5B">
        <w:rPr>
          <w:lang w:val="pt-BR"/>
        </w:rPr>
        <w:t>(“</w:t>
      </w:r>
      <w:r w:rsidRPr="00AB4F5B">
        <w:rPr>
          <w:b/>
          <w:lang w:val="pt-BR"/>
        </w:rPr>
        <w:t>Data de Vencimento</w:t>
      </w:r>
      <w:r w:rsidR="00AB4F5B" w:rsidRPr="00AB4F5B">
        <w:rPr>
          <w:lang w:val="pt-BR"/>
        </w:rPr>
        <w:t>”)</w:t>
      </w:r>
      <w:r w:rsidRPr="00AB4F5B">
        <w:rPr>
          <w:lang w:val="pt-BR"/>
        </w:rPr>
        <w:t>.</w:t>
      </w:r>
      <w:r w:rsidR="00AB63CF">
        <w:rPr>
          <w:lang w:val="pt-BR"/>
        </w:rPr>
        <w:t xml:space="preserve"> </w:t>
      </w:r>
    </w:p>
    <w:p w14:paraId="702153A2" w14:textId="77777777" w:rsidR="004E1850" w:rsidRPr="009E6B2F" w:rsidRDefault="004E1850" w:rsidP="00DC75E6">
      <w:pPr>
        <w:pStyle w:val="Level2"/>
        <w:spacing w:before="140"/>
        <w:rPr>
          <w:rFonts w:cs="Arial"/>
          <w:b/>
        </w:rPr>
      </w:pPr>
      <w:r w:rsidRPr="009E6B2F">
        <w:rPr>
          <w:rFonts w:cs="Arial"/>
          <w:b/>
        </w:rPr>
        <w:t xml:space="preserve">Banco Liquidante e Escriturador </w:t>
      </w:r>
    </w:p>
    <w:p w14:paraId="49926CDB" w14:textId="77777777" w:rsidR="00DC75E6" w:rsidRPr="00660195" w:rsidRDefault="00DC75E6" w:rsidP="00794F95">
      <w:pPr>
        <w:pStyle w:val="Level3"/>
        <w:rPr>
          <w:b/>
          <w:lang w:val="pt-BR"/>
        </w:rPr>
      </w:pPr>
      <w:r w:rsidRPr="009A0391">
        <w:rPr>
          <w:lang w:val="pt-BR"/>
        </w:rPr>
        <w:t xml:space="preserve">O banco liquidante da Emissão e o escriturador das Debêntures será o </w:t>
      </w:r>
      <w:r w:rsidR="00130629" w:rsidRPr="00125E03">
        <w:rPr>
          <w:b/>
          <w:bCs/>
          <w:highlight w:val="yellow"/>
          <w:lang w:val="pt-BR"/>
        </w:rPr>
        <w:t>[</w:t>
      </w:r>
      <w:r w:rsidR="00130629" w:rsidRPr="00125E03">
        <w:rPr>
          <w:b/>
          <w:bCs/>
          <w:highlight w:val="yellow"/>
          <w:lang w:val="pt-BR"/>
        </w:rPr>
        <w:sym w:font="Symbol" w:char="F0B7"/>
      </w:r>
      <w:r w:rsidR="00130629" w:rsidRPr="00125E03">
        <w:rPr>
          <w:b/>
          <w:bCs/>
          <w:highlight w:val="yellow"/>
          <w:lang w:val="pt-BR"/>
        </w:rPr>
        <w:t>]</w:t>
      </w:r>
      <w:r w:rsidR="00794F95" w:rsidRPr="00660195">
        <w:rPr>
          <w:b/>
          <w:bCs/>
          <w:lang w:val="pt-BR"/>
        </w:rPr>
        <w:t xml:space="preserve">, </w:t>
      </w:r>
      <w:r w:rsidR="00794F95" w:rsidRPr="00660195">
        <w:rPr>
          <w:lang w:val="pt-BR"/>
        </w:rPr>
        <w:t>instituição financeira, com estabelecimento na</w:t>
      </w:r>
      <w:r w:rsidR="00794F95" w:rsidRPr="009A0391">
        <w:rPr>
          <w:lang w:val="pt-BR"/>
        </w:rPr>
        <w:t xml:space="preserve"> </w:t>
      </w:r>
      <w:r w:rsidR="00794F95" w:rsidRPr="00660195">
        <w:rPr>
          <w:lang w:val="pt-BR"/>
        </w:rPr>
        <w:t xml:space="preserve">Cidade de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A026B8" w:rsidDel="00A026B8">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r w:rsidRPr="00660195">
        <w:rPr>
          <w:b/>
          <w:lang w:val="pt-BR"/>
        </w:rPr>
        <w:t>Escriturador</w:t>
      </w:r>
      <w:r w:rsidRPr="00660195">
        <w:rPr>
          <w:lang w:val="pt-BR"/>
        </w:rPr>
        <w:t>”, cuja definição inclui qualquer outra instituição que venha a suceder o Escriturador na prestação dos serviços de escriturador das Debêntures).</w:t>
      </w:r>
      <w:r w:rsidR="00A23CD1">
        <w:rPr>
          <w:lang w:val="pt-BR"/>
        </w:rPr>
        <w:t xml:space="preserve"> </w:t>
      </w:r>
    </w:p>
    <w:p w14:paraId="1166E2E8" w14:textId="77777777"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14:paraId="331B8D7D" w14:textId="77777777" w:rsidR="00C71EAB" w:rsidRPr="009E6B2F" w:rsidRDefault="00C71EAB">
      <w:pPr>
        <w:pStyle w:val="Level3"/>
        <w:spacing w:before="140" w:after="0"/>
        <w:rPr>
          <w:lang w:val="pt-BR"/>
        </w:rPr>
      </w:pPr>
      <w:bookmarkStart w:id="38" w:name="_DV_M70"/>
      <w:bookmarkEnd w:id="38"/>
      <w:r w:rsidRPr="009E6B2F">
        <w:rPr>
          <w:lang w:val="pt-BR"/>
        </w:rPr>
        <w:lastRenderedPageBreak/>
        <w:t>As Debêntures serão emitidas na forma nominativa e escritural, sem a emissão de certificados e/ou cautelas.</w:t>
      </w:r>
    </w:p>
    <w:p w14:paraId="430FB885" w14:textId="77777777" w:rsidR="004E1850" w:rsidRPr="009E6B2F" w:rsidRDefault="00C71EAB">
      <w:pPr>
        <w:pStyle w:val="Level3"/>
        <w:spacing w:before="140" w:after="0"/>
        <w:rPr>
          <w:szCs w:val="20"/>
          <w:lang w:val="pt-BR"/>
        </w:rPr>
      </w:pPr>
      <w:bookmarkStart w:id="39" w:name="_DV_M71"/>
      <w:bookmarkEnd w:id="39"/>
      <w:r w:rsidRPr="009E6B2F">
        <w:rPr>
          <w:szCs w:val="20"/>
          <w:lang w:val="pt-BR"/>
        </w:rPr>
        <w:t>Para todos os fins de direito, a titularidade das Debêntures será comprovada pelo extrato emitido pelo Escriturador.</w:t>
      </w:r>
      <w:r w:rsidR="004E1850" w:rsidRPr="009E6B2F">
        <w:rPr>
          <w:szCs w:val="20"/>
          <w:lang w:val="pt-BR"/>
        </w:rPr>
        <w:t xml:space="preserve"> Adicionalmente, com relação às Debêntures 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B3 – Segmento Cetip UTVM</w:t>
      </w:r>
      <w:r w:rsidR="004E1850" w:rsidRPr="009E6B2F">
        <w:rPr>
          <w:szCs w:val="20"/>
          <w:lang w:val="pt-BR"/>
        </w:rPr>
        <w:t xml:space="preserve">, será expedido, por esta, extrato em nome do Debenturista, que servirá de comprovante de titularidade de tais Debêntures. </w:t>
      </w:r>
    </w:p>
    <w:p w14:paraId="4D26A46D" w14:textId="77777777" w:rsidR="004E1850" w:rsidRPr="009E6B2F" w:rsidRDefault="004E1850">
      <w:pPr>
        <w:pStyle w:val="Level2"/>
        <w:spacing w:before="140" w:after="0"/>
        <w:rPr>
          <w:rFonts w:cs="Arial"/>
          <w:b/>
        </w:rPr>
      </w:pPr>
      <w:r w:rsidRPr="009E6B2F">
        <w:rPr>
          <w:rFonts w:cs="Arial"/>
          <w:b/>
        </w:rPr>
        <w:t>Conversibilidade</w:t>
      </w:r>
      <w:r w:rsidRPr="009E6B2F">
        <w:rPr>
          <w:rFonts w:cs="Arial"/>
        </w:rPr>
        <w:t xml:space="preserve"> </w:t>
      </w:r>
    </w:p>
    <w:p w14:paraId="5E7EC8D4" w14:textId="77777777" w:rsidR="004E1850" w:rsidRPr="009E6B2F" w:rsidRDefault="004E1850">
      <w:pPr>
        <w:pStyle w:val="Level3"/>
        <w:spacing w:before="140" w:after="0"/>
        <w:rPr>
          <w:lang w:val="pt-BR"/>
        </w:rPr>
      </w:pPr>
      <w:r w:rsidRPr="009E6B2F">
        <w:rPr>
          <w:lang w:val="pt-BR"/>
        </w:rPr>
        <w:t>As Debêntures não</w:t>
      </w:r>
      <w:r w:rsidR="006560BE">
        <w:rPr>
          <w:lang w:val="pt-BR"/>
        </w:rPr>
        <w:t xml:space="preserve"> serão</w:t>
      </w:r>
      <w:r w:rsidRPr="009E6B2F">
        <w:rPr>
          <w:lang w:val="pt-BR"/>
        </w:rPr>
        <w:t xml:space="preserve"> conversíveis em ações de emissão da Emissora. </w:t>
      </w:r>
    </w:p>
    <w:p w14:paraId="40EB680C" w14:textId="77777777" w:rsidR="004E1850" w:rsidRPr="009E6B2F" w:rsidRDefault="004E1850">
      <w:pPr>
        <w:pStyle w:val="Level2"/>
        <w:spacing w:before="140" w:after="0"/>
        <w:rPr>
          <w:rFonts w:cs="Arial"/>
          <w:b/>
        </w:rPr>
      </w:pPr>
      <w:r w:rsidRPr="009E6B2F">
        <w:rPr>
          <w:rFonts w:cs="Arial"/>
          <w:b/>
        </w:rPr>
        <w:t>Espécie</w:t>
      </w:r>
      <w:r w:rsidRPr="009E6B2F">
        <w:rPr>
          <w:rFonts w:cs="Arial"/>
        </w:rPr>
        <w:t xml:space="preserve"> </w:t>
      </w:r>
    </w:p>
    <w:p w14:paraId="220377F1" w14:textId="77777777" w:rsidR="004E1850" w:rsidRPr="009E6B2F" w:rsidRDefault="004E1850">
      <w:pPr>
        <w:pStyle w:val="Level3"/>
        <w:spacing w:before="140" w:after="0"/>
        <w:rPr>
          <w:lang w:val="pt-BR"/>
        </w:rPr>
      </w:pPr>
      <w:r w:rsidRPr="009E6B2F">
        <w:rPr>
          <w:lang w:val="pt-BR"/>
        </w:rPr>
        <w:t xml:space="preserve">As Debêntures serão da espécie quirografária, nos termos do artigo 58, </w:t>
      </w:r>
      <w:r w:rsidRPr="009E6B2F">
        <w:rPr>
          <w:i/>
          <w:iCs/>
          <w:lang w:val="pt-BR"/>
        </w:rPr>
        <w:t>caput</w:t>
      </w:r>
      <w:r w:rsidRPr="009E6B2F">
        <w:rPr>
          <w:lang w:val="pt-BR"/>
        </w:rPr>
        <w:t xml:space="preserve">, da Lei </w:t>
      </w:r>
      <w:r w:rsidR="00C71EAB" w:rsidRPr="009E6B2F">
        <w:rPr>
          <w:lang w:val="pt-BR"/>
        </w:rPr>
        <w:t>das Sociedades por Ações</w:t>
      </w:r>
      <w:r w:rsidRPr="009E6B2F">
        <w:rPr>
          <w:lang w:val="pt-BR"/>
        </w:rPr>
        <w:t xml:space="preserve">, </w:t>
      </w:r>
      <w:r w:rsidR="006560BE">
        <w:rPr>
          <w:lang w:val="pt-BR"/>
        </w:rPr>
        <w:t>razão pela qual não contarão</w:t>
      </w:r>
      <w:r w:rsidRPr="009E6B2F">
        <w:rPr>
          <w:lang w:val="pt-BR"/>
        </w:rPr>
        <w:t xml:space="preserve"> com garantia real ou fidejussória, </w:t>
      </w:r>
      <w:r w:rsidR="006560BE">
        <w:rPr>
          <w:lang w:val="pt-BR"/>
        </w:rPr>
        <w:t>nem</w:t>
      </w:r>
      <w:r w:rsidR="006560BE" w:rsidRPr="009E6B2F">
        <w:rPr>
          <w:lang w:val="pt-BR"/>
        </w:rPr>
        <w:t xml:space="preserve"> </w:t>
      </w:r>
      <w:r w:rsidRPr="009E6B2F">
        <w:rPr>
          <w:lang w:val="pt-BR"/>
        </w:rPr>
        <w:t xml:space="preserve">qualquer </w:t>
      </w:r>
      <w:r w:rsidR="006560BE">
        <w:rPr>
          <w:lang w:val="pt-BR"/>
        </w:rPr>
        <w:t>privilégio sobre os</w:t>
      </w:r>
      <w:r w:rsidRPr="009E6B2F">
        <w:rPr>
          <w:lang w:val="pt-BR"/>
        </w:rPr>
        <w:t xml:space="preserve"> bens da Emissora</w:t>
      </w:r>
      <w:r w:rsidR="006560BE">
        <w:rPr>
          <w:lang w:val="pt-BR"/>
        </w:rPr>
        <w:t>. Assim, inexistirá qualquer segregação de bens da Emissora para servir</w:t>
      </w:r>
      <w:r w:rsidRPr="009E6B2F">
        <w:rPr>
          <w:lang w:val="pt-BR"/>
        </w:rPr>
        <w:t xml:space="preserve"> </w:t>
      </w:r>
      <w:r w:rsidR="00E7717C" w:rsidRPr="009E6B2F">
        <w:rPr>
          <w:lang w:val="pt-BR"/>
        </w:rPr>
        <w:t>como garantia</w:t>
      </w:r>
      <w:r w:rsidRPr="009E6B2F">
        <w:rPr>
          <w:lang w:val="pt-BR"/>
        </w:rPr>
        <w:t xml:space="preserve"> </w:t>
      </w:r>
      <w:r w:rsidR="00E7717C" w:rsidRPr="009E6B2F">
        <w:rPr>
          <w:lang w:val="pt-BR"/>
        </w:rPr>
        <w:t>a</w:t>
      </w:r>
      <w:r w:rsidRPr="009E6B2F">
        <w:rPr>
          <w:lang w:val="pt-BR"/>
        </w:rPr>
        <w:t>os Debenturistas</w:t>
      </w:r>
      <w:r w:rsidR="006560BE">
        <w:rPr>
          <w:lang w:val="pt-BR"/>
        </w:rPr>
        <w:t>, particularmente</w:t>
      </w:r>
      <w:r w:rsidRPr="009E6B2F">
        <w:rPr>
          <w:lang w:val="pt-BR"/>
        </w:rPr>
        <w:t xml:space="preserve"> em caso de execução judicial ou extrajudicial das obrigações da Emissora decorrentes das Debêntures e desta Escritura</w:t>
      </w:r>
      <w:r w:rsidR="008C6802" w:rsidRPr="009E6B2F">
        <w:rPr>
          <w:lang w:val="pt-BR"/>
        </w:rPr>
        <w:t xml:space="preserve"> de Emissão</w:t>
      </w:r>
      <w:r w:rsidRPr="009E6B2F">
        <w:rPr>
          <w:lang w:val="pt-BR"/>
        </w:rPr>
        <w:t>.</w:t>
      </w:r>
    </w:p>
    <w:p w14:paraId="7A1D1B62" w14:textId="77777777" w:rsidR="004E1850" w:rsidRPr="009E6B2F" w:rsidRDefault="004E1850">
      <w:pPr>
        <w:pStyle w:val="Level2"/>
        <w:spacing w:before="140" w:after="0"/>
        <w:rPr>
          <w:rFonts w:cs="Arial"/>
          <w:b/>
          <w:lang w:val="pt-BR"/>
        </w:rPr>
      </w:pPr>
      <w:r w:rsidRPr="009E6B2F">
        <w:rPr>
          <w:rFonts w:cs="Arial"/>
          <w:b/>
          <w:lang w:val="pt-BR"/>
        </w:rPr>
        <w:t xml:space="preserve">Direito de Preferência </w:t>
      </w:r>
    </w:p>
    <w:p w14:paraId="49B07FB4" w14:textId="77777777" w:rsidR="004E1850" w:rsidRPr="009E6B2F" w:rsidRDefault="004E1850">
      <w:pPr>
        <w:pStyle w:val="Level3"/>
        <w:spacing w:before="140" w:after="0"/>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 xml:space="preserve">na subscrição das Debêntures. </w:t>
      </w:r>
    </w:p>
    <w:p w14:paraId="131FF509" w14:textId="77777777" w:rsidR="004E1850" w:rsidRPr="00125E03" w:rsidRDefault="004E1850" w:rsidP="00125E03">
      <w:pPr>
        <w:pStyle w:val="Level2"/>
        <w:rPr>
          <w:b/>
        </w:rPr>
      </w:pPr>
      <w:r w:rsidRPr="00125E03">
        <w:rPr>
          <w:b/>
        </w:rPr>
        <w:t xml:space="preserve">Repactuação </w:t>
      </w:r>
      <w:r w:rsidR="008849C0" w:rsidRPr="00125E03">
        <w:rPr>
          <w:b/>
        </w:rPr>
        <w:t>Programada</w:t>
      </w:r>
    </w:p>
    <w:p w14:paraId="4C08092D" w14:textId="77777777" w:rsidR="004E1850" w:rsidRPr="00125E03" w:rsidRDefault="001E0590" w:rsidP="00125E03">
      <w:pPr>
        <w:pStyle w:val="Level3"/>
        <w:rPr>
          <w:lang w:val="pt-BR"/>
        </w:rPr>
      </w:pPr>
      <w:r w:rsidRPr="00125E03">
        <w:rPr>
          <w:lang w:val="pt-BR"/>
        </w:rPr>
        <w:t>As Debêntures não serão objeto de repactuação programada</w:t>
      </w:r>
      <w:r w:rsidR="004E1850" w:rsidRPr="00125E03">
        <w:rPr>
          <w:lang w:val="pt-BR"/>
        </w:rPr>
        <w:t xml:space="preserve">. </w:t>
      </w:r>
    </w:p>
    <w:p w14:paraId="6B54D1F2" w14:textId="77777777" w:rsidR="001E0590" w:rsidRDefault="001E0590" w:rsidP="00125E03">
      <w:pPr>
        <w:pStyle w:val="Level2"/>
        <w:rPr>
          <w:b/>
        </w:rPr>
      </w:pPr>
      <w:bookmarkStart w:id="40" w:name="_Ref427685207"/>
      <w:r w:rsidRPr="00125E03">
        <w:rPr>
          <w:b/>
        </w:rPr>
        <w:t>Amortização Programada</w:t>
      </w:r>
      <w:bookmarkEnd w:id="40"/>
      <w:r w:rsidRPr="00125E03">
        <w:rPr>
          <w:b/>
        </w:rPr>
        <w:t xml:space="preserve"> </w:t>
      </w:r>
    </w:p>
    <w:p w14:paraId="30071F82" w14:textId="0439AECF" w:rsidR="00655C6F" w:rsidRDefault="001E0590" w:rsidP="00125E03">
      <w:pPr>
        <w:pStyle w:val="Level3"/>
        <w:rPr>
          <w:lang w:val="pt-BR"/>
        </w:rPr>
      </w:pPr>
      <w:r w:rsidRPr="00125E03">
        <w:rPr>
          <w:lang w:val="pt-BR"/>
        </w:rPr>
        <w:t xml:space="preserve">Sem prejuízo aos pagamentos </w:t>
      </w:r>
      <w:r w:rsidR="001B7E02" w:rsidRPr="00125E03">
        <w:rPr>
          <w:lang w:val="pt-BR"/>
        </w:rPr>
        <w:t>decorren</w:t>
      </w:r>
      <w:r w:rsidR="00301F27" w:rsidRPr="00125E03">
        <w:rPr>
          <w:lang w:val="pt-BR"/>
        </w:rPr>
        <w:t>t</w:t>
      </w:r>
      <w:r w:rsidR="001B7E02" w:rsidRPr="00125E03">
        <w:rPr>
          <w:lang w:val="pt-BR"/>
        </w:rPr>
        <w:t>es</w:t>
      </w:r>
      <w:r w:rsidR="00C55BBA" w:rsidRPr="00125E03">
        <w:rPr>
          <w:lang w:val="pt-BR"/>
        </w:rPr>
        <w:t xml:space="preserve"> </w:t>
      </w:r>
      <w:r w:rsidR="003B7931" w:rsidRPr="00125E03">
        <w:rPr>
          <w:lang w:val="pt-BR"/>
        </w:rPr>
        <w:t>de</w:t>
      </w:r>
      <w:r w:rsidR="00C55BBA" w:rsidRPr="00125E03">
        <w:rPr>
          <w:lang w:val="pt-BR"/>
        </w:rPr>
        <w:t xml:space="preserve"> vencimento antecipado das obrigações decorrentes das Debêntures</w:t>
      </w:r>
      <w:r w:rsidR="00AB63CF">
        <w:rPr>
          <w:lang w:val="pt-BR"/>
        </w:rPr>
        <w:t xml:space="preserve"> e das hipóteses de Resgate Antecipado Facultativo</w:t>
      </w:r>
      <w:r w:rsidRPr="00125E03">
        <w:rPr>
          <w:lang w:val="pt-BR"/>
        </w:rPr>
        <w:t>,</w:t>
      </w:r>
      <w:r w:rsidR="00100915">
        <w:rPr>
          <w:lang w:val="pt-BR"/>
        </w:rPr>
        <w:t xml:space="preserve"> e Amortização Antecipada Facultativa,</w:t>
      </w:r>
      <w:r w:rsidRPr="00125E03">
        <w:rPr>
          <w:lang w:val="pt-BR"/>
        </w:rPr>
        <w:t xml:space="preserve"> nos termos previstos nesta Escritura de Emissão</w:t>
      </w:r>
      <w:r w:rsidR="00C55BBA" w:rsidRPr="00125E03">
        <w:rPr>
          <w:lang w:val="pt-BR"/>
        </w:rPr>
        <w:t xml:space="preserve">, </w:t>
      </w:r>
      <w:r w:rsidR="00CD2BC7" w:rsidRPr="00125E03">
        <w:rPr>
          <w:lang w:val="pt-BR"/>
        </w:rPr>
        <w:t>o Valor Nominal Unitário das Debêntures</w:t>
      </w:r>
      <w:r w:rsidR="00655C6F" w:rsidRPr="00125E03">
        <w:rPr>
          <w:lang w:val="pt-BR"/>
        </w:rPr>
        <w:t xml:space="preserve"> será amortizado</w:t>
      </w:r>
      <w:r w:rsidR="008E70BA">
        <w:rPr>
          <w:lang w:val="pt-BR"/>
        </w:rPr>
        <w:t xml:space="preserve"> integralmente</w:t>
      </w:r>
      <w:r w:rsidR="00655C6F" w:rsidRPr="00125E03">
        <w:rPr>
          <w:lang w:val="pt-BR"/>
        </w:rPr>
        <w:t xml:space="preserve"> em uma única parcela, na Data de Vencimento.</w:t>
      </w:r>
      <w:r w:rsidR="00AB63CF">
        <w:rPr>
          <w:lang w:val="pt-BR"/>
        </w:rPr>
        <w:t xml:space="preserve"> </w:t>
      </w:r>
    </w:p>
    <w:p w14:paraId="1C509BF7" w14:textId="77777777" w:rsidR="00EE666F" w:rsidRPr="009E6B2F" w:rsidRDefault="00EE666F" w:rsidP="00125E03">
      <w:pPr>
        <w:pStyle w:val="Level3"/>
        <w:spacing w:before="140"/>
        <w:ind w:left="1360"/>
        <w:rPr>
          <w:lang w:val="pt-BR"/>
        </w:rPr>
      </w:pPr>
      <w:r w:rsidRPr="009E6B2F">
        <w:rPr>
          <w:lang w:val="pt-BR"/>
        </w:rPr>
        <w:t>A Emissora obriga-se a, na respectiva Data de Vencimento, realizar o pagamento das Debêntures</w:t>
      </w:r>
      <w:r w:rsidR="00400A52">
        <w:rPr>
          <w:lang w:val="pt-BR"/>
        </w:rPr>
        <w:t xml:space="preserve"> </w:t>
      </w:r>
      <w:r w:rsidRPr="009E6B2F">
        <w:rPr>
          <w:lang w:val="pt-BR"/>
        </w:rPr>
        <w:t>pelo Valor Nominal Unitário,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14:paraId="5B7C0F1F" w14:textId="77777777" w:rsidR="001E0590" w:rsidRDefault="001E0590" w:rsidP="00125E03">
      <w:pPr>
        <w:pStyle w:val="Level2"/>
        <w:tabs>
          <w:tab w:val="clear" w:pos="680"/>
        </w:tabs>
        <w:spacing w:before="140" w:after="0"/>
        <w:rPr>
          <w:rFonts w:cs="Arial"/>
          <w:b/>
          <w:lang w:val="pt-BR"/>
        </w:rPr>
      </w:pPr>
      <w:bookmarkStart w:id="41" w:name="_Ref420335077"/>
      <w:r w:rsidRPr="009E6B2F">
        <w:rPr>
          <w:rFonts w:cs="Arial"/>
          <w:b/>
          <w:lang w:val="pt-BR"/>
        </w:rPr>
        <w:t>Remuneração das Debêntures e Pagamento da Remuneração</w:t>
      </w:r>
      <w:bookmarkEnd w:id="41"/>
    </w:p>
    <w:p w14:paraId="415D0189" w14:textId="66F3E2E8" w:rsidR="005B6B57" w:rsidRPr="00125E03" w:rsidRDefault="005B6B57" w:rsidP="00125E03">
      <w:pPr>
        <w:pStyle w:val="Level3"/>
        <w:spacing w:before="140"/>
        <w:ind w:left="1360"/>
        <w:rPr>
          <w:b/>
          <w:lang w:val="pt-BR"/>
        </w:rPr>
      </w:pPr>
      <w:bookmarkStart w:id="42" w:name="_Ref420335344"/>
      <w:r w:rsidRPr="00125E03">
        <w:rPr>
          <w:lang w:val="pt-BR"/>
        </w:rPr>
        <w:t xml:space="preserve">Sobre o Valor Nominal Unitário </w:t>
      </w:r>
      <w:r w:rsidR="002C21D2">
        <w:rPr>
          <w:lang w:val="pt-BR"/>
        </w:rPr>
        <w:t xml:space="preserve">ou saldo do Valor Nominal Unitário </w:t>
      </w:r>
      <w:r w:rsidRPr="00125E03">
        <w:rPr>
          <w:lang w:val="pt-BR"/>
        </w:rPr>
        <w:t>das Debêntures</w:t>
      </w:r>
      <w:r w:rsidR="002C21D2">
        <w:rPr>
          <w:lang w:val="pt-BR"/>
        </w:rPr>
        <w:t>, conforme o caso,</w:t>
      </w:r>
      <w:r w:rsidRPr="00125E03">
        <w:rPr>
          <w:lang w:val="pt-BR"/>
        </w:rPr>
        <w:t xml:space="preserve"> incidirão juros remuneratórios, a ser definido de acordo com o Procedimento de </w:t>
      </w:r>
      <w:r w:rsidRPr="00125E03">
        <w:rPr>
          <w:i/>
          <w:lang w:val="pt-BR"/>
        </w:rPr>
        <w:t>Bookbuilding</w:t>
      </w:r>
      <w:r w:rsidRPr="00125E03">
        <w:rPr>
          <w:lang w:val="pt-BR"/>
        </w:rPr>
        <w:t xml:space="preserve">, e, em qualquer caso, limitados a 110,50% (cento e dez inteiros e cinquenta centésimos por cento) da variação acumulada das taxas médias diárias dos DI – Depósitos Interfinanceiros de um dia, </w:t>
      </w:r>
      <w:r w:rsidRPr="00125E03">
        <w:rPr>
          <w:i/>
          <w:lang w:val="pt-BR"/>
        </w:rPr>
        <w:t>over extra grupo</w:t>
      </w:r>
      <w:r w:rsidRPr="00125E03">
        <w:rPr>
          <w:lang w:val="pt-BR"/>
        </w:rPr>
        <w:t xml:space="preserve">, na forma percentual ao ano, base 252 (duzentos e cinquenta e dois) Dias Úteis, calculadas e divulgadas diariamente pela B3 – Segmento CETIP UTVM, no informativo diário disponível em sua página na Internet </w:t>
      </w:r>
      <w:r w:rsidRPr="00125E03">
        <w:rPr>
          <w:szCs w:val="20"/>
          <w:lang w:val="pt-BR"/>
        </w:rPr>
        <w:t>(</w:t>
      </w:r>
      <w:hyperlink r:id="rId17" w:history="1">
        <w:r w:rsidRPr="00125E03">
          <w:rPr>
            <w:lang w:val="pt-BR"/>
          </w:rPr>
          <w:t>http://www.b3.com.br</w:t>
        </w:r>
      </w:hyperlink>
      <w:r w:rsidRPr="00125E03">
        <w:rPr>
          <w:lang w:val="pt-BR"/>
        </w:rPr>
        <w:t>) (“</w:t>
      </w:r>
      <w:r w:rsidRPr="00125E03">
        <w:rPr>
          <w:b/>
          <w:lang w:val="pt-BR"/>
        </w:rPr>
        <w:t>Taxa DI</w:t>
      </w:r>
      <w:r w:rsidRPr="00125E03">
        <w:rPr>
          <w:lang w:val="pt-BR"/>
        </w:rPr>
        <w:t>” e “</w:t>
      </w:r>
      <w:r w:rsidRPr="00125E03">
        <w:rPr>
          <w:b/>
          <w:lang w:val="pt-BR"/>
        </w:rPr>
        <w:t>Remuneração</w:t>
      </w:r>
      <w:r w:rsidRPr="00125E03">
        <w:rPr>
          <w:lang w:val="pt-BR"/>
        </w:rPr>
        <w:t>”). A Remuneraç</w:t>
      </w:r>
      <w:r>
        <w:rPr>
          <w:lang w:val="pt-BR"/>
        </w:rPr>
        <w:t>ão</w:t>
      </w:r>
      <w:r w:rsidRPr="00125E03">
        <w:rPr>
          <w:lang w:val="pt-BR"/>
        </w:rPr>
        <w:t xml:space="preserve"> </w:t>
      </w:r>
      <w:r w:rsidRPr="00125E03">
        <w:rPr>
          <w:lang w:val="pt-BR"/>
        </w:rPr>
        <w:lastRenderedPageBreak/>
        <w:t>ser</w:t>
      </w:r>
      <w:r>
        <w:rPr>
          <w:lang w:val="pt-BR"/>
        </w:rPr>
        <w:t>á</w:t>
      </w:r>
      <w:r w:rsidRPr="00125E03">
        <w:rPr>
          <w:lang w:val="pt-BR"/>
        </w:rPr>
        <w:t xml:space="preserve"> calculad</w:t>
      </w:r>
      <w:r>
        <w:rPr>
          <w:lang w:val="pt-BR"/>
        </w:rPr>
        <w:t>a</w:t>
      </w:r>
      <w:r w:rsidRPr="00125E03">
        <w:rPr>
          <w:lang w:val="pt-BR"/>
        </w:rPr>
        <w:t xml:space="preserve"> de forma exponencial e cumulativa </w:t>
      </w:r>
      <w:r w:rsidRPr="00125E03">
        <w:rPr>
          <w:i/>
          <w:lang w:val="pt-BR"/>
        </w:rPr>
        <w:t>pro rata temporis</w:t>
      </w:r>
      <w:r w:rsidRPr="00125E03">
        <w:rPr>
          <w:lang w:val="pt-BR"/>
        </w:rPr>
        <w:t xml:space="preserve"> por Dias Úteis decorridos, com base em um ano de 252 (duzentos e cinquenta e dois) Dias Úteis, desde a </w:t>
      </w:r>
      <w:r>
        <w:rPr>
          <w:lang w:val="pt-BR"/>
        </w:rPr>
        <w:t xml:space="preserve">primeira </w:t>
      </w:r>
      <w:r w:rsidRPr="00125E03">
        <w:rPr>
          <w:lang w:val="pt-BR"/>
        </w:rPr>
        <w:t xml:space="preserve">Data de Integralização </w:t>
      </w:r>
      <w:r w:rsidRPr="00260FEC">
        <w:rPr>
          <w:lang w:val="pt-BR"/>
        </w:rPr>
        <w:t>(conforme definida abaixo)</w:t>
      </w:r>
      <w:r>
        <w:rPr>
          <w:lang w:val="pt-BR"/>
        </w:rPr>
        <w:t xml:space="preserve"> </w:t>
      </w:r>
      <w:r w:rsidRPr="00125E03">
        <w:rPr>
          <w:lang w:val="pt-BR"/>
        </w:rPr>
        <w:t xml:space="preserve">ou da </w:t>
      </w:r>
      <w:r w:rsidRPr="00260FEC">
        <w:rPr>
          <w:lang w:val="pt-BR"/>
        </w:rPr>
        <w:t xml:space="preserve">Data de Pagamento </w:t>
      </w:r>
      <w:r>
        <w:rPr>
          <w:lang w:val="pt-BR"/>
        </w:rPr>
        <w:t>da Remuneração</w:t>
      </w:r>
      <w:r w:rsidRPr="0014104D">
        <w:rPr>
          <w:lang w:val="pt-BR"/>
        </w:rPr>
        <w:t xml:space="preserve"> </w:t>
      </w:r>
      <w:r w:rsidRPr="00125E03">
        <w:rPr>
          <w:lang w:val="pt-BR"/>
        </w:rPr>
        <w:t xml:space="preserve">(conforme definida abaixo) imediatamente anterior, conforme o caso, até a próxima Data de Pagamento </w:t>
      </w:r>
      <w:r>
        <w:rPr>
          <w:lang w:val="pt-BR"/>
        </w:rPr>
        <w:t>da Remuneração</w:t>
      </w:r>
      <w:r w:rsidRPr="00125E03">
        <w:rPr>
          <w:lang w:val="pt-BR"/>
        </w:rPr>
        <w:t>. A Remuneração ser</w:t>
      </w:r>
      <w:r>
        <w:rPr>
          <w:lang w:val="pt-BR"/>
        </w:rPr>
        <w:t>á</w:t>
      </w:r>
      <w:r w:rsidRPr="00125E03">
        <w:rPr>
          <w:lang w:val="pt-BR"/>
        </w:rPr>
        <w:t xml:space="preserve"> calculad</w:t>
      </w:r>
      <w:r>
        <w:rPr>
          <w:lang w:val="pt-BR"/>
        </w:rPr>
        <w:t>a</w:t>
      </w:r>
      <w:r w:rsidRPr="00125E03">
        <w:rPr>
          <w:lang w:val="pt-BR"/>
        </w:rPr>
        <w:t xml:space="preserve"> de acordo com a seguinte fórmula: </w:t>
      </w:r>
    </w:p>
    <w:p w14:paraId="2810C67A" w14:textId="77777777" w:rsidR="005B6B57" w:rsidRPr="006B6F2D" w:rsidRDefault="005B6B57" w:rsidP="005B6B57">
      <w:pPr>
        <w:suppressAutoHyphens/>
        <w:spacing w:after="140" w:line="290" w:lineRule="auto"/>
        <w:ind w:left="2127"/>
        <w:jc w:val="center"/>
        <w:rPr>
          <w:rFonts w:ascii="Arial" w:hAnsi="Arial" w:cs="Arial"/>
          <w:b/>
          <w:i/>
          <w:iCs/>
          <w:sz w:val="20"/>
          <w:szCs w:val="20"/>
        </w:rPr>
      </w:pPr>
      <w:r w:rsidRPr="006B6F2D">
        <w:rPr>
          <w:rFonts w:ascii="Arial" w:hAnsi="Arial" w:cs="Arial"/>
          <w:b/>
          <w:i/>
          <w:iCs/>
          <w:sz w:val="20"/>
          <w:szCs w:val="20"/>
        </w:rPr>
        <w:t>J = VNe x (FatorDI – 1)</w:t>
      </w:r>
    </w:p>
    <w:p w14:paraId="269B0AC4"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sz w:val="20"/>
          <w:szCs w:val="20"/>
        </w:rPr>
        <w:t>onde:</w:t>
      </w:r>
    </w:p>
    <w:p w14:paraId="24F8CFE1"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J</w:t>
      </w:r>
      <w:r w:rsidRPr="006B6F2D">
        <w:rPr>
          <w:rFonts w:ascii="Arial" w:hAnsi="Arial" w:cs="Arial"/>
          <w:sz w:val="20"/>
          <w:szCs w:val="20"/>
        </w:rPr>
        <w:t xml:space="preserve"> = valor unitário </w:t>
      </w:r>
      <w:r>
        <w:rPr>
          <w:rFonts w:ascii="Arial" w:hAnsi="Arial" w:cs="Arial"/>
          <w:sz w:val="20"/>
          <w:szCs w:val="20"/>
        </w:rPr>
        <w:t>da Remuneração</w:t>
      </w:r>
      <w:r w:rsidRPr="006B6F2D">
        <w:rPr>
          <w:rFonts w:ascii="Arial" w:hAnsi="Arial" w:cs="Arial"/>
          <w:sz w:val="20"/>
          <w:szCs w:val="20"/>
        </w:rPr>
        <w:t xml:space="preserve"> devid</w:t>
      </w:r>
      <w:r>
        <w:rPr>
          <w:rFonts w:ascii="Arial" w:hAnsi="Arial" w:cs="Arial"/>
          <w:sz w:val="20"/>
          <w:szCs w:val="20"/>
        </w:rPr>
        <w:t>a</w:t>
      </w:r>
      <w:r w:rsidRPr="006B6F2D">
        <w:rPr>
          <w:rFonts w:ascii="Arial" w:hAnsi="Arial" w:cs="Arial"/>
          <w:sz w:val="20"/>
          <w:szCs w:val="20"/>
        </w:rPr>
        <w:t xml:space="preserve"> em cada Data de Pagamento </w:t>
      </w:r>
      <w:r>
        <w:rPr>
          <w:rFonts w:ascii="Arial" w:hAnsi="Arial" w:cs="Arial"/>
          <w:sz w:val="20"/>
          <w:szCs w:val="20"/>
        </w:rPr>
        <w:t>da Remuneração</w:t>
      </w:r>
      <w:r w:rsidRPr="006B6F2D">
        <w:rPr>
          <w:rFonts w:ascii="Arial" w:hAnsi="Arial" w:cs="Arial"/>
          <w:sz w:val="20"/>
          <w:szCs w:val="20"/>
        </w:rPr>
        <w:t xml:space="preserve">, calculado com 8 (oito) casas decimais, sem arredondamento; </w:t>
      </w:r>
    </w:p>
    <w:p w14:paraId="784BB9EF" w14:textId="0D963642"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VNe</w:t>
      </w:r>
      <w:r w:rsidRPr="006B6F2D">
        <w:rPr>
          <w:rFonts w:ascii="Arial" w:hAnsi="Arial" w:cs="Arial"/>
          <w:sz w:val="20"/>
          <w:szCs w:val="20"/>
        </w:rPr>
        <w:t xml:space="preserve"> = Valor Nominal Unitário </w:t>
      </w:r>
      <w:r w:rsidR="00EF4333">
        <w:rPr>
          <w:rFonts w:ascii="Arial" w:hAnsi="Arial" w:cs="Arial"/>
          <w:sz w:val="20"/>
          <w:szCs w:val="20"/>
        </w:rPr>
        <w:t xml:space="preserve">ou saldo do Valor Nominal Unitário </w:t>
      </w:r>
      <w:r w:rsidRPr="006B6F2D">
        <w:rPr>
          <w:rFonts w:ascii="Arial" w:hAnsi="Arial" w:cs="Arial"/>
          <w:sz w:val="20"/>
          <w:szCs w:val="20"/>
        </w:rPr>
        <w:t>das Debêntures</w:t>
      </w:r>
      <w:r w:rsidR="00EF4333">
        <w:rPr>
          <w:rFonts w:ascii="Arial" w:hAnsi="Arial" w:cs="Arial"/>
          <w:sz w:val="20"/>
          <w:szCs w:val="20"/>
        </w:rPr>
        <w:t>, conforme o caso,</w:t>
      </w:r>
      <w:r w:rsidRPr="006B6F2D">
        <w:rPr>
          <w:rFonts w:ascii="Arial" w:hAnsi="Arial" w:cs="Arial"/>
          <w:sz w:val="20"/>
          <w:szCs w:val="20"/>
        </w:rPr>
        <w:t xml:space="preserve"> informado/calculado com 8 (oito) casas decimais, sem arredondamento; e</w:t>
      </w:r>
    </w:p>
    <w:p w14:paraId="0C2905CE" w14:textId="77777777" w:rsidR="005B6B57" w:rsidRPr="006B6F2D" w:rsidRDefault="005B6B57" w:rsidP="005B6B57">
      <w:pPr>
        <w:tabs>
          <w:tab w:val="left" w:pos="2366"/>
        </w:tabs>
        <w:spacing w:after="140" w:line="290" w:lineRule="auto"/>
        <w:ind w:left="2127"/>
        <w:rPr>
          <w:rFonts w:ascii="Arial" w:hAnsi="Arial" w:cs="Arial"/>
          <w:sz w:val="20"/>
          <w:szCs w:val="20"/>
          <w:highlight w:val="yellow"/>
        </w:rPr>
      </w:pPr>
      <w:r w:rsidRPr="006B6F2D">
        <w:rPr>
          <w:rFonts w:ascii="Arial" w:hAnsi="Arial" w:cs="Arial"/>
          <w:b/>
          <w:sz w:val="20"/>
          <w:szCs w:val="20"/>
        </w:rPr>
        <w:t>FatorDI</w:t>
      </w:r>
      <w:r w:rsidRPr="006B6F2D">
        <w:rPr>
          <w:rFonts w:ascii="Arial" w:hAnsi="Arial" w:cs="Arial"/>
          <w:sz w:val="20"/>
          <w:szCs w:val="20"/>
        </w:rPr>
        <w:t xml:space="preserve"> = produtório da Taxa DI, desde a primeira Data de Primeira Integralização ou a Data de Pagamento </w:t>
      </w:r>
      <w:r>
        <w:rPr>
          <w:rFonts w:ascii="Arial" w:hAnsi="Arial" w:cs="Arial"/>
          <w:sz w:val="20"/>
          <w:szCs w:val="20"/>
        </w:rPr>
        <w:t>da Remuneração</w:t>
      </w:r>
      <w:r w:rsidRPr="006B6F2D">
        <w:rPr>
          <w:rFonts w:ascii="Arial" w:hAnsi="Arial" w:cs="Arial"/>
          <w:sz w:val="20"/>
          <w:szCs w:val="20"/>
        </w:rPr>
        <w:t xml:space="preserve"> imediatamente anterior, conforme o caso, inclusive, até a data de cálculo, exclusive, calculado com 8 (oito) casas decimais, com arredondamento, apurado da seguinte forma:</w:t>
      </w:r>
    </w:p>
    <w:p w14:paraId="1CD06C9B" w14:textId="73B729E1"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7F0CD6B9" wp14:editId="2A966068">
            <wp:extent cx="2190750" cy="5647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torDI.JPG"/>
                    <pic:cNvPicPr/>
                  </pic:nvPicPr>
                  <pic:blipFill>
                    <a:blip r:embed="rId18">
                      <a:extLst>
                        <a:ext uri="{28A0092B-C50C-407E-A947-70E740481C1C}">
                          <a14:useLocalDpi xmlns:a14="http://schemas.microsoft.com/office/drawing/2010/main" val="0"/>
                        </a:ext>
                      </a:extLst>
                    </a:blip>
                    <a:stretch>
                      <a:fillRect/>
                    </a:stretch>
                  </pic:blipFill>
                  <pic:spPr>
                    <a:xfrm>
                      <a:off x="0" y="0"/>
                      <a:ext cx="2229197" cy="574665"/>
                    </a:xfrm>
                    <a:prstGeom prst="rect">
                      <a:avLst/>
                    </a:prstGeom>
                  </pic:spPr>
                </pic:pic>
              </a:graphicData>
            </a:graphic>
          </wp:inline>
        </w:drawing>
      </w:r>
    </w:p>
    <w:p w14:paraId="02E335B4"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Sendo que:</w:t>
      </w:r>
    </w:p>
    <w:p w14:paraId="618FE120"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n</w:t>
      </w:r>
      <w:r w:rsidRPr="006B6F2D">
        <w:rPr>
          <w:rFonts w:ascii="Arial" w:hAnsi="Arial" w:cs="Arial"/>
          <w:sz w:val="20"/>
          <w:szCs w:val="20"/>
        </w:rPr>
        <w:t xml:space="preserve"> = número total de Taxa DI consideradas na apuração do produtório, sendo “n” um número inteiro;</w:t>
      </w:r>
    </w:p>
    <w:p w14:paraId="67BC854E"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p</w:t>
      </w:r>
      <w:r w:rsidRPr="006B6F2D">
        <w:rPr>
          <w:rFonts w:ascii="Arial" w:hAnsi="Arial" w:cs="Arial"/>
          <w:sz w:val="20"/>
          <w:szCs w:val="20"/>
        </w:rPr>
        <w:t xml:space="preserve"> = Taxa de juros fixa (não expressa em percentual) a ser apurada no Procedimento de </w:t>
      </w:r>
      <w:r w:rsidRPr="006B6F2D">
        <w:rPr>
          <w:rFonts w:ascii="Arial" w:hAnsi="Arial" w:cs="Arial"/>
          <w:i/>
          <w:sz w:val="20"/>
          <w:szCs w:val="20"/>
        </w:rPr>
        <w:t>Bookbuilding</w:t>
      </w:r>
      <w:r w:rsidRPr="006B6F2D">
        <w:rPr>
          <w:rFonts w:ascii="Arial" w:hAnsi="Arial" w:cs="Arial"/>
          <w:sz w:val="20"/>
          <w:szCs w:val="20"/>
        </w:rPr>
        <w:t>;</w:t>
      </w:r>
    </w:p>
    <w:p w14:paraId="4652FBC5"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TDIk</w:t>
      </w:r>
      <w:r w:rsidRPr="006B6F2D">
        <w:rPr>
          <w:rFonts w:ascii="Arial" w:hAnsi="Arial" w:cs="Arial"/>
          <w:sz w:val="20"/>
          <w:szCs w:val="20"/>
        </w:rPr>
        <w:t xml:space="preserve"> = Taxa DI, de ordem “k”, expressa ao dia, calculada com 8 (oito) casas decimais, com arredondamento, apurada da seguinte forma:</w:t>
      </w:r>
    </w:p>
    <w:p w14:paraId="789186C2" w14:textId="54CEA3AF"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410BC24B" wp14:editId="7B298FA8">
            <wp:extent cx="1377950" cy="476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DIk.JPG"/>
                    <pic:cNvPicPr/>
                  </pic:nvPicPr>
                  <pic:blipFill>
                    <a:blip r:embed="rId19">
                      <a:extLst>
                        <a:ext uri="{28A0092B-C50C-407E-A947-70E740481C1C}">
                          <a14:useLocalDpi xmlns:a14="http://schemas.microsoft.com/office/drawing/2010/main" val="0"/>
                        </a:ext>
                      </a:extLst>
                    </a:blip>
                    <a:stretch>
                      <a:fillRect/>
                    </a:stretch>
                  </pic:blipFill>
                  <pic:spPr>
                    <a:xfrm>
                      <a:off x="0" y="0"/>
                      <a:ext cx="1396739" cy="482823"/>
                    </a:xfrm>
                    <a:prstGeom prst="rect">
                      <a:avLst/>
                    </a:prstGeom>
                  </pic:spPr>
                </pic:pic>
              </a:graphicData>
            </a:graphic>
          </wp:inline>
        </w:drawing>
      </w:r>
    </w:p>
    <w:p w14:paraId="01EBCAA6" w14:textId="77777777" w:rsidR="005B6B57" w:rsidRPr="006B6F2D" w:rsidRDefault="005B6B57" w:rsidP="005B6B57">
      <w:pPr>
        <w:suppressAutoHyphens/>
        <w:spacing w:after="140" w:line="290" w:lineRule="auto"/>
        <w:ind w:left="2127"/>
        <w:rPr>
          <w:rFonts w:ascii="Arial" w:hAnsi="Arial" w:cs="Arial"/>
          <w:b/>
          <w:sz w:val="20"/>
          <w:szCs w:val="20"/>
        </w:rPr>
      </w:pPr>
      <w:r w:rsidRPr="006B6F2D">
        <w:rPr>
          <w:rFonts w:ascii="Arial" w:hAnsi="Arial" w:cs="Arial"/>
          <w:sz w:val="20"/>
          <w:szCs w:val="20"/>
        </w:rPr>
        <w:t>DIk = Taxa DI, de ordem “k”, divulgada pela B3 – Segmento CETIP UTVM, utilizada com 2 (duas) casas decimais;</w:t>
      </w:r>
    </w:p>
    <w:p w14:paraId="4DC9F3AF"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Observações:</w:t>
      </w:r>
    </w:p>
    <w:p w14:paraId="57964EF3" w14:textId="77777777" w:rsidR="005B6B57" w:rsidRPr="00125E03" w:rsidRDefault="005B6B57" w:rsidP="005B6B57">
      <w:pPr>
        <w:pStyle w:val="Level5"/>
        <w:rPr>
          <w:lang w:val="pt-BR"/>
        </w:rPr>
      </w:pPr>
      <w:r w:rsidRPr="00125E03">
        <w:rPr>
          <w:lang w:val="pt-BR"/>
        </w:rPr>
        <w:t>a Taxa DI deverá ser utilizada considerando idêntico número de casas decimais divulgado pela B3 – Segmento CETIP UTVM;</w:t>
      </w:r>
    </w:p>
    <w:p w14:paraId="3C5FB0F8" w14:textId="166A4FA9" w:rsidR="005B6B57" w:rsidRPr="00125E03" w:rsidRDefault="005B6B57" w:rsidP="005B6B57">
      <w:pPr>
        <w:pStyle w:val="Level5"/>
        <w:rPr>
          <w:lang w:val="pt-BR"/>
        </w:rPr>
      </w:pPr>
      <w:r w:rsidRPr="00125E03">
        <w:rPr>
          <w:lang w:val="pt-BR"/>
        </w:rPr>
        <w:t xml:space="preserve">o fator resultante da expressão </w:t>
      </w:r>
      <w:r w:rsidR="002E6AAE">
        <w:rPr>
          <w:noProof/>
          <w:lang w:val="pt-BR" w:eastAsia="pt-BR"/>
        </w:rPr>
        <w:drawing>
          <wp:inline distT="0" distB="0" distL="0" distR="0" wp14:anchorId="6E262B99" wp14:editId="4963722F">
            <wp:extent cx="909766" cy="3937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0">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xml:space="preserve"> é considerado com 16 (dezesseis) casas decimais, sem arredondamento;</w:t>
      </w:r>
    </w:p>
    <w:p w14:paraId="3E14FB20" w14:textId="077ECD21" w:rsidR="005B6B57" w:rsidRPr="00125E03" w:rsidRDefault="005B6B57" w:rsidP="005B6B57">
      <w:pPr>
        <w:pStyle w:val="Level5"/>
        <w:rPr>
          <w:lang w:val="pt-BR"/>
        </w:rPr>
      </w:pPr>
      <w:r w:rsidRPr="00125E03">
        <w:rPr>
          <w:lang w:val="pt-BR"/>
        </w:rPr>
        <w:lastRenderedPageBreak/>
        <w:t xml:space="preserve">efetua-se o produtório dos fatores </w:t>
      </w:r>
      <w:r w:rsidR="002E6AAE">
        <w:rPr>
          <w:noProof/>
          <w:lang w:val="pt-BR" w:eastAsia="pt-BR"/>
        </w:rPr>
        <w:drawing>
          <wp:inline distT="0" distB="0" distL="0" distR="0" wp14:anchorId="7D381962" wp14:editId="6C32BBA9">
            <wp:extent cx="909766" cy="39370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0">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sendo que a cada fator acumulado, trunca-se o resultado com 16 (dezesseis) casas decimais, aplicando-se o próximo fator diário, e assim por diante até o último considerado; e</w:t>
      </w:r>
    </w:p>
    <w:p w14:paraId="45F2DD15" w14:textId="77777777" w:rsidR="005B6B57" w:rsidRPr="00125E03" w:rsidRDefault="005B6B57" w:rsidP="005B6B57">
      <w:pPr>
        <w:pStyle w:val="Level5"/>
        <w:rPr>
          <w:lang w:val="pt-BR"/>
        </w:rPr>
      </w:pPr>
      <w:r w:rsidRPr="00125E03">
        <w:rPr>
          <w:lang w:val="pt-BR"/>
        </w:rPr>
        <w:t>estando os fatores acumulados, considera-se o fator resultante “Fator DI” com 8 (oito) casas decimais, com arredondamento.</w:t>
      </w:r>
    </w:p>
    <w:bookmarkEnd w:id="42"/>
    <w:p w14:paraId="11183C08" w14:textId="77777777" w:rsidR="00805BFF" w:rsidRDefault="00805BFF" w:rsidP="00125E03">
      <w:pPr>
        <w:pStyle w:val="Heading"/>
        <w:tabs>
          <w:tab w:val="left" w:pos="1361"/>
        </w:tabs>
        <w:ind w:left="1360"/>
        <w:rPr>
          <w:sz w:val="20"/>
        </w:rPr>
      </w:pPr>
      <w:r w:rsidRPr="001735F0">
        <w:rPr>
          <w:b w:val="0"/>
          <w:sz w:val="20"/>
        </w:rPr>
        <w:t xml:space="preserve"> </w:t>
      </w:r>
    </w:p>
    <w:p w14:paraId="69C3CABB" w14:textId="77777777" w:rsidR="00805BFF" w:rsidRPr="00125E03" w:rsidRDefault="00805BFF" w:rsidP="00125E03">
      <w:pPr>
        <w:pStyle w:val="Heading"/>
        <w:tabs>
          <w:tab w:val="left" w:pos="1361"/>
        </w:tabs>
        <w:ind w:left="1360"/>
        <w:rPr>
          <w:b w:val="0"/>
          <w:sz w:val="20"/>
        </w:rPr>
      </w:pPr>
      <w:r w:rsidRPr="00125E03">
        <w:rPr>
          <w:b w:val="0"/>
          <w:sz w:val="20"/>
        </w:rPr>
        <w:t>As Taxas DI deverão ser utilizadas considerando idêntico número de casas decimais divulgado pela entidade responsável pelo seu cálculo.</w:t>
      </w:r>
    </w:p>
    <w:p w14:paraId="1745613F" w14:textId="77777777" w:rsidR="005C3A8A" w:rsidRPr="00E618A4" w:rsidRDefault="005C3A8A" w:rsidP="00125E03">
      <w:pPr>
        <w:pStyle w:val="Heading"/>
        <w:tabs>
          <w:tab w:val="left" w:pos="1361"/>
        </w:tabs>
        <w:ind w:left="1360"/>
        <w:rPr>
          <w:sz w:val="20"/>
        </w:rPr>
      </w:pPr>
      <w:r w:rsidRPr="00125E03">
        <w:rPr>
          <w:b w:val="0"/>
          <w:sz w:val="20"/>
        </w:rPr>
        <w:t xml:space="preserve">Considera-se período de capitalização o período compreendido entre a </w:t>
      </w:r>
      <w:r w:rsidR="001C1C60" w:rsidRPr="00125E03">
        <w:rPr>
          <w:b w:val="0"/>
          <w:sz w:val="20"/>
        </w:rPr>
        <w:t xml:space="preserve">primeira </w:t>
      </w:r>
      <w:r w:rsidRPr="00125E03">
        <w:rPr>
          <w:b w:val="0"/>
          <w:sz w:val="20"/>
        </w:rPr>
        <w:t xml:space="preserve">Data de Integralização </w:t>
      </w:r>
      <w:r w:rsidR="007C3388" w:rsidRPr="00125E03">
        <w:rPr>
          <w:b w:val="0"/>
          <w:sz w:val="20"/>
        </w:rPr>
        <w:t xml:space="preserve">(inclusive) </w:t>
      </w:r>
      <w:r w:rsidRPr="00125E03">
        <w:rPr>
          <w:b w:val="0"/>
          <w:sz w:val="20"/>
        </w:rPr>
        <w:t xml:space="preserve">até a Data de Pagamento da Remuneração </w:t>
      </w:r>
      <w:r w:rsidR="007C3388" w:rsidRPr="00125E03">
        <w:rPr>
          <w:b w:val="0"/>
          <w:sz w:val="20"/>
        </w:rPr>
        <w:t xml:space="preserve">(exclusive) </w:t>
      </w:r>
      <w:r w:rsidRPr="00125E03">
        <w:rPr>
          <w:b w:val="0"/>
          <w:sz w:val="20"/>
        </w:rPr>
        <w:t xml:space="preserve">ou o período compreendido entre a Data de Pagamento da Remuneração </w:t>
      </w:r>
      <w:r w:rsidR="00332A8B" w:rsidRPr="00125E03">
        <w:rPr>
          <w:b w:val="0"/>
          <w:sz w:val="20"/>
        </w:rPr>
        <w:t xml:space="preserve">anterior </w:t>
      </w:r>
      <w:r w:rsidR="007C3388" w:rsidRPr="00125E03">
        <w:rPr>
          <w:b w:val="0"/>
          <w:sz w:val="20"/>
        </w:rPr>
        <w:t xml:space="preserve">(inclusive) </w:t>
      </w:r>
      <w:r w:rsidRPr="00125E03">
        <w:rPr>
          <w:b w:val="0"/>
          <w:sz w:val="20"/>
        </w:rPr>
        <w:t>e a</w:t>
      </w:r>
      <w:r w:rsidR="00332A8B" w:rsidRPr="00125E03">
        <w:rPr>
          <w:b w:val="0"/>
          <w:sz w:val="20"/>
        </w:rPr>
        <w:t xml:space="preserve"> próxima</w:t>
      </w:r>
      <w:r w:rsidRPr="00125E03">
        <w:rPr>
          <w:b w:val="0"/>
          <w:sz w:val="20"/>
        </w:rPr>
        <w:t xml:space="preserve"> Data de Pagamento da Remuneração</w:t>
      </w:r>
      <w:r w:rsidR="007C3388" w:rsidRPr="00125E03">
        <w:rPr>
          <w:b w:val="0"/>
          <w:sz w:val="20"/>
        </w:rPr>
        <w:t xml:space="preserve"> (exclusive)</w:t>
      </w:r>
      <w:r w:rsidRPr="00125E03">
        <w:rPr>
          <w:b w:val="0"/>
          <w:sz w:val="20"/>
        </w:rPr>
        <w:t>.</w:t>
      </w:r>
      <w:r w:rsidR="007C3388" w:rsidRPr="00125E03">
        <w:rPr>
          <w:b w:val="0"/>
          <w:sz w:val="20"/>
        </w:rPr>
        <w:t xml:space="preserve"> </w:t>
      </w:r>
    </w:p>
    <w:p w14:paraId="5BB06449" w14:textId="0168F76A" w:rsidR="008E70BA" w:rsidRDefault="008E70BA" w:rsidP="00917C55">
      <w:pPr>
        <w:pStyle w:val="Level3"/>
        <w:spacing w:before="140"/>
        <w:ind w:left="1360"/>
        <w:rPr>
          <w:b/>
          <w:lang w:val="pt-BR"/>
        </w:rPr>
      </w:pPr>
      <w:r>
        <w:rPr>
          <w:b/>
          <w:lang w:val="pt-BR"/>
        </w:rPr>
        <w:t xml:space="preserve">Indisponibilidade da Taxa DI </w:t>
      </w:r>
    </w:p>
    <w:p w14:paraId="1904196A" w14:textId="2DB73132" w:rsidR="008E70BA" w:rsidRDefault="008E70BA" w:rsidP="00AC6A0D">
      <w:pPr>
        <w:pStyle w:val="Level3"/>
        <w:spacing w:before="140"/>
        <w:ind w:left="1360"/>
        <w:rPr>
          <w:lang w:val="pt-BR"/>
        </w:rPr>
      </w:pPr>
      <w:r w:rsidRPr="007E1848">
        <w:rPr>
          <w:lang w:val="pt-BR"/>
        </w:rPr>
        <w:t xml:space="preserve">Caso </w:t>
      </w:r>
      <w:r>
        <w:rPr>
          <w:lang w:val="pt-BR"/>
        </w:rPr>
        <w:t>a Taxa DI</w:t>
      </w:r>
      <w:r w:rsidRPr="007E1848">
        <w:rPr>
          <w:lang w:val="pt-BR"/>
        </w:rPr>
        <w:t xml:space="preserve"> não esteja disponível quando da apuração da </w:t>
      </w:r>
      <w:r>
        <w:rPr>
          <w:lang w:val="pt-BR"/>
        </w:rPr>
        <w:t>Remuneração</w:t>
      </w:r>
      <w:r w:rsidRPr="007E1848">
        <w:rPr>
          <w:lang w:val="pt-BR"/>
        </w:rPr>
        <w:t>, será utilizad</w:t>
      </w:r>
      <w:r>
        <w:rPr>
          <w:lang w:val="pt-BR"/>
        </w:rPr>
        <w:t>a</w:t>
      </w:r>
      <w:r w:rsidRPr="007E1848">
        <w:rPr>
          <w:lang w:val="pt-BR"/>
        </w:rPr>
        <w:t xml:space="preserve">, em sua substituição, a variação correspondente </w:t>
      </w:r>
      <w:r>
        <w:rPr>
          <w:lang w:val="pt-BR"/>
        </w:rPr>
        <w:t>à última a Taxa DI</w:t>
      </w:r>
      <w:r w:rsidRPr="007E1848">
        <w:rPr>
          <w:lang w:val="pt-BR"/>
        </w:rPr>
        <w:t xml:space="preserve"> divulgad</w:t>
      </w:r>
      <w:r>
        <w:rPr>
          <w:lang w:val="pt-BR"/>
        </w:rPr>
        <w:t>a</w:t>
      </w:r>
      <w:r w:rsidRPr="007E1848">
        <w:rPr>
          <w:lang w:val="pt-BR"/>
        </w:rPr>
        <w:t xml:space="preserve"> oficialmente até a data do cálculo, não sendo devidas quaisquer compensações financeiras, multas ou penalidades entre a Emissora e os </w:t>
      </w:r>
      <w:r w:rsidR="00DD1A44">
        <w:rPr>
          <w:lang w:val="pt-BR"/>
        </w:rPr>
        <w:t>Debenturistas</w:t>
      </w:r>
      <w:r w:rsidRPr="007E1848">
        <w:rPr>
          <w:lang w:val="pt-BR"/>
        </w:rPr>
        <w:t xml:space="preserve">, quando da posterior divulgação </w:t>
      </w:r>
      <w:r>
        <w:rPr>
          <w:lang w:val="pt-BR"/>
        </w:rPr>
        <w:t>da Taxa DI</w:t>
      </w:r>
      <w:r w:rsidRPr="007E1848">
        <w:rPr>
          <w:lang w:val="pt-BR"/>
        </w:rPr>
        <w:t xml:space="preserve"> que vier a se tornar disponível</w:t>
      </w:r>
      <w:r>
        <w:rPr>
          <w:lang w:val="pt-BR"/>
        </w:rPr>
        <w:t>.</w:t>
      </w:r>
    </w:p>
    <w:p w14:paraId="4D4FC9A1" w14:textId="7DC693C6" w:rsidR="008E70BA" w:rsidRDefault="008E70BA" w:rsidP="00AC6A0D">
      <w:pPr>
        <w:pStyle w:val="Level3"/>
        <w:spacing w:before="140"/>
        <w:ind w:left="1360"/>
        <w:rPr>
          <w:lang w:val="pt-BR"/>
        </w:rPr>
      </w:pPr>
      <w:bookmarkStart w:id="43" w:name="_Ref269759"/>
      <w:r w:rsidRPr="00BF0D47">
        <w:rPr>
          <w:lang w:val="pt-BR"/>
        </w:rPr>
        <w:t xml:space="preserve">Na hipótese de extinção, limitação e/ou não divulgação </w:t>
      </w:r>
      <w:r>
        <w:rPr>
          <w:lang w:val="pt-BR"/>
        </w:rPr>
        <w:t>da Taxa DI</w:t>
      </w:r>
      <w:r w:rsidRPr="007E1848">
        <w:rPr>
          <w:lang w:val="pt-BR"/>
        </w:rPr>
        <w:t xml:space="preserve"> </w:t>
      </w:r>
      <w:r w:rsidRPr="00BF0D47">
        <w:rPr>
          <w:lang w:val="pt-BR"/>
        </w:rPr>
        <w:t xml:space="preserve">por mais de </w:t>
      </w:r>
      <w:r w:rsidRPr="00ED0F26">
        <w:rPr>
          <w:lang w:val="pt-BR"/>
        </w:rPr>
        <w:t>15 (quinze) Dias Úteis</w:t>
      </w:r>
      <w:r w:rsidRPr="00ED0F26">
        <w:rPr>
          <w:b/>
          <w:lang w:val="pt-BR"/>
        </w:rPr>
        <w:t xml:space="preserve"> </w:t>
      </w:r>
      <w:r w:rsidRPr="00ED0F26">
        <w:rPr>
          <w:lang w:val="pt-BR"/>
        </w:rPr>
        <w:t>após a data esperada para sua apuração e/ou divulga</w:t>
      </w:r>
      <w:r w:rsidRPr="00C76BF0">
        <w:rPr>
          <w:lang w:val="pt-BR"/>
        </w:rPr>
        <w:t>ção (“</w:t>
      </w:r>
      <w:r w:rsidRPr="00C76BF0">
        <w:rPr>
          <w:b/>
          <w:lang w:val="pt-BR"/>
        </w:rPr>
        <w:t xml:space="preserve">Período de Ausência </w:t>
      </w:r>
      <w:r w:rsidRPr="00E917A6">
        <w:rPr>
          <w:b/>
          <w:lang w:val="pt-BR"/>
        </w:rPr>
        <w:t>da Taxa DI</w:t>
      </w:r>
      <w:r w:rsidRPr="00BF0D47">
        <w:rPr>
          <w:lang w:val="pt-BR"/>
        </w:rPr>
        <w:t xml:space="preserve">”), ou no caso de impossibilidade de aplicação </w:t>
      </w:r>
      <w:r>
        <w:rPr>
          <w:lang w:val="pt-BR"/>
        </w:rPr>
        <w:t>da Taxa DI</w:t>
      </w:r>
      <w:r w:rsidRPr="007E1848">
        <w:rPr>
          <w:lang w:val="pt-BR"/>
        </w:rPr>
        <w:t xml:space="preserve"> </w:t>
      </w:r>
      <w:r w:rsidRPr="00BF0D47">
        <w:rPr>
          <w:lang w:val="pt-BR"/>
        </w:rPr>
        <w:t xml:space="preserve">às Debêntures, por proibição legal ou judicial, </w:t>
      </w:r>
      <w:r w:rsidRPr="0046716D">
        <w:rPr>
          <w:rFonts w:eastAsia="Arial Unicode MS"/>
          <w:color w:val="000000"/>
          <w:lang w:val="pt-BR"/>
        </w:rPr>
        <w:t>será u</w:t>
      </w:r>
      <w:r>
        <w:rPr>
          <w:rFonts w:eastAsia="Arial Unicode MS"/>
          <w:color w:val="000000"/>
          <w:lang w:val="pt-BR"/>
        </w:rPr>
        <w:t>tilizado seu substituto legal</w:t>
      </w:r>
      <w:r w:rsidRPr="00C76BF0">
        <w:rPr>
          <w:rFonts w:eastAsia="Arial Unicode MS"/>
          <w:color w:val="000000"/>
          <w:lang w:val="pt-BR"/>
        </w:rPr>
        <w:t>. Na falta do substituto legal,</w:t>
      </w:r>
      <w:r w:rsidRPr="00C76BF0">
        <w:rPr>
          <w:lang w:val="pt-BR"/>
        </w:rPr>
        <w:t xml:space="preserve"> o Agente Fiduciário deverá convocar Assembleia Geral de Debenturistas (na forma e nos prazos estipulados no artigo 124 da Lei das Sociedades por Ações e nesta Escritura de Emissão), para que os Debenturistas deliberem, de comum acordo com a Emissora, o novo parâmetro a ser aplicado, o qual deverá observa</w:t>
      </w:r>
      <w:r>
        <w:rPr>
          <w:lang w:val="pt-BR"/>
        </w:rPr>
        <w:t>r a regulamentação aplicável e</w:t>
      </w:r>
      <w:r w:rsidRPr="00C76BF0">
        <w:rPr>
          <w:lang w:val="pt-BR"/>
        </w:rPr>
        <w:t xml:space="preserve"> refletir parâmetros utilizados em operações similares existentes à época (“</w:t>
      </w:r>
      <w:r w:rsidRPr="00C76BF0">
        <w:rPr>
          <w:b/>
          <w:lang w:val="pt-BR"/>
        </w:rPr>
        <w:t>Taxa Substitutiva</w:t>
      </w:r>
      <w:r>
        <w:rPr>
          <w:b/>
          <w:lang w:val="pt-BR"/>
        </w:rPr>
        <w:t xml:space="preserve"> DI</w:t>
      </w:r>
      <w:r w:rsidRPr="00C76BF0">
        <w:rPr>
          <w:lang w:val="pt-BR"/>
        </w:rPr>
        <w:t>”)</w:t>
      </w:r>
      <w:r>
        <w:rPr>
          <w:lang w:val="pt-BR"/>
        </w:rPr>
        <w:t>.</w:t>
      </w:r>
      <w:bookmarkEnd w:id="43"/>
    </w:p>
    <w:p w14:paraId="08F70254" w14:textId="06AC1EF8" w:rsidR="008E70BA" w:rsidRDefault="008E70BA" w:rsidP="00AC6A0D">
      <w:pPr>
        <w:pStyle w:val="Level3"/>
        <w:spacing w:before="140"/>
        <w:ind w:left="1360"/>
        <w:rPr>
          <w:lang w:val="pt-BR"/>
        </w:rPr>
      </w:pPr>
      <w:r w:rsidRPr="00C76BF0">
        <w:rPr>
          <w:lang w:val="pt-BR"/>
        </w:rPr>
        <w:t xml:space="preserve">Caso </w:t>
      </w:r>
      <w:r>
        <w:rPr>
          <w:lang w:val="pt-BR"/>
        </w:rPr>
        <w:t xml:space="preserve">a Taxa DI </w:t>
      </w:r>
      <w:r w:rsidRPr="00C76BF0">
        <w:rPr>
          <w:lang w:val="pt-BR"/>
        </w:rPr>
        <w:t xml:space="preserve">venha a ser divulgado antes da realização da Assembleia Geral de Debenturistas de que trata a Cláusula </w:t>
      </w:r>
      <w:r w:rsidR="00597742">
        <w:rPr>
          <w:highlight w:val="yellow"/>
        </w:rPr>
        <w:fldChar w:fldCharType="begin"/>
      </w:r>
      <w:r w:rsidR="00597742">
        <w:rPr>
          <w:lang w:val="pt-BR"/>
        </w:rPr>
        <w:instrText xml:space="preserve"> REF _Ref269759 \r \h </w:instrText>
      </w:r>
      <w:r w:rsidR="00597742">
        <w:rPr>
          <w:highlight w:val="yellow"/>
        </w:rPr>
      </w:r>
      <w:r w:rsidR="00597742">
        <w:rPr>
          <w:highlight w:val="yellow"/>
        </w:rPr>
        <w:fldChar w:fldCharType="separate"/>
      </w:r>
      <w:r w:rsidR="00CE46E8">
        <w:rPr>
          <w:lang w:val="pt-BR"/>
        </w:rPr>
        <w:t>5.15.4</w:t>
      </w:r>
      <w:r w:rsidR="00597742">
        <w:rPr>
          <w:highlight w:val="yellow"/>
        </w:rPr>
        <w:fldChar w:fldCharType="end"/>
      </w:r>
      <w:r w:rsidRPr="00C76BF0">
        <w:rPr>
          <w:lang w:val="pt-BR"/>
        </w:rPr>
        <w:t xml:space="preserve"> acima, referida assembleia não ser</w:t>
      </w:r>
      <w:r>
        <w:rPr>
          <w:lang w:val="pt-BR"/>
        </w:rPr>
        <w:t>á</w:t>
      </w:r>
      <w:r w:rsidRPr="00C76BF0">
        <w:rPr>
          <w:lang w:val="pt-BR"/>
        </w:rPr>
        <w:t xml:space="preserve"> mais realizada, </w:t>
      </w:r>
      <w:r>
        <w:rPr>
          <w:lang w:val="pt-BR"/>
        </w:rPr>
        <w:t>e a da Taxa DI,</w:t>
      </w:r>
      <w:r w:rsidRPr="00C76BF0">
        <w:rPr>
          <w:lang w:val="pt-BR"/>
        </w:rPr>
        <w:t xml:space="preserve"> a partir da data de sua divulgação, passará a ser novamente utilizad</w:t>
      </w:r>
      <w:r>
        <w:rPr>
          <w:lang w:val="pt-BR"/>
        </w:rPr>
        <w:t>o</w:t>
      </w:r>
      <w:r w:rsidRPr="00C76BF0">
        <w:rPr>
          <w:lang w:val="pt-BR"/>
        </w:rPr>
        <w:t xml:space="preserve"> para </w:t>
      </w:r>
      <w:r>
        <w:rPr>
          <w:lang w:val="pt-BR"/>
        </w:rPr>
        <w:t>Remuneração. Até</w:t>
      </w:r>
      <w:r w:rsidRPr="00C76BF0">
        <w:rPr>
          <w:lang w:val="pt-BR"/>
        </w:rPr>
        <w:t xml:space="preserve"> a data de divulgação </w:t>
      </w:r>
      <w:r>
        <w:rPr>
          <w:lang w:val="pt-BR"/>
        </w:rPr>
        <w:t>da Taxa DI</w:t>
      </w:r>
      <w:r w:rsidRPr="00C76BF0">
        <w:rPr>
          <w:lang w:val="pt-BR"/>
        </w:rPr>
        <w:t xml:space="preserve">, conforme o caso nos termos aqui previstos, será utilizada a última </w:t>
      </w:r>
      <w:r>
        <w:rPr>
          <w:lang w:val="pt-BR"/>
        </w:rPr>
        <w:t>Taxa DI</w:t>
      </w:r>
      <w:r w:rsidRPr="00C76BF0">
        <w:rPr>
          <w:lang w:val="pt-BR"/>
        </w:rPr>
        <w:t xml:space="preserve"> divulgada oficialmente</w:t>
      </w:r>
      <w:r w:rsidRPr="00AA7F41">
        <w:rPr>
          <w:lang w:val="pt-BR"/>
        </w:rPr>
        <w:t xml:space="preserve"> </w:t>
      </w:r>
      <w:r>
        <w:rPr>
          <w:lang w:val="pt-BR"/>
        </w:rPr>
        <w:t>para fins de</w:t>
      </w:r>
      <w:r w:rsidRPr="00C76BF0">
        <w:rPr>
          <w:lang w:val="pt-BR"/>
        </w:rPr>
        <w:t xml:space="preserve"> </w:t>
      </w:r>
      <w:r>
        <w:rPr>
          <w:lang w:val="pt-BR"/>
        </w:rPr>
        <w:t>Remuneração</w:t>
      </w:r>
      <w:r w:rsidRPr="00464A36">
        <w:rPr>
          <w:lang w:val="pt-BR"/>
        </w:rPr>
        <w:t>.</w:t>
      </w:r>
    </w:p>
    <w:p w14:paraId="07210605" w14:textId="22F5D47F" w:rsidR="008E70BA" w:rsidRDefault="008E70BA" w:rsidP="00AC6A0D">
      <w:pPr>
        <w:pStyle w:val="Level3"/>
        <w:spacing w:before="140"/>
        <w:ind w:left="1360"/>
        <w:rPr>
          <w:lang w:val="pt-BR"/>
        </w:rPr>
      </w:pPr>
      <w:bookmarkStart w:id="44" w:name="_Ref482912001"/>
      <w:r w:rsidRPr="00A92924">
        <w:rPr>
          <w:lang w:val="pt-BR"/>
        </w:rPr>
        <w:t>Não havendo acordo sobre a Taxa Substitutiva DI entre a Emissora e os Debenturistas</w:t>
      </w:r>
      <w:r w:rsidRPr="00071227">
        <w:rPr>
          <w:lang w:val="pt-BR"/>
        </w:rPr>
        <w:t xml:space="preserve">, conforme quórum previsto na Cláusula </w:t>
      </w:r>
      <w:r w:rsidRPr="003E417F">
        <w:rPr>
          <w:lang w:val="pt-BR"/>
        </w:rPr>
        <w:fldChar w:fldCharType="begin"/>
      </w:r>
      <w:r w:rsidRPr="00A92924">
        <w:rPr>
          <w:lang w:val="pt-BR"/>
        </w:rPr>
        <w:instrText xml:space="preserve"> REF _Ref478476467 \r \p \h </w:instrText>
      </w:r>
      <w:r w:rsidR="00DD1A44" w:rsidRPr="00A92924">
        <w:rPr>
          <w:lang w:val="pt-BR"/>
        </w:rPr>
        <w:instrText xml:space="preserve"> \* MERGEFORMAT </w:instrText>
      </w:r>
      <w:r w:rsidRPr="003E417F">
        <w:rPr>
          <w:lang w:val="pt-BR"/>
        </w:rPr>
      </w:r>
      <w:r w:rsidRPr="003E417F">
        <w:rPr>
          <w:lang w:val="pt-BR"/>
        </w:rPr>
        <w:fldChar w:fldCharType="separate"/>
      </w:r>
      <w:r w:rsidR="00CE46E8">
        <w:rPr>
          <w:lang w:val="pt-BR"/>
        </w:rPr>
        <w:t>10.10 abaixo</w:t>
      </w:r>
      <w:r w:rsidRPr="003E417F">
        <w:rPr>
          <w:lang w:val="pt-BR"/>
        </w:rPr>
        <w:fldChar w:fldCharType="end"/>
      </w:r>
      <w:r w:rsidRPr="00A92924">
        <w:rPr>
          <w:lang w:val="pt-BR"/>
        </w:rPr>
        <w:t xml:space="preserve"> a totalidade das Debêntures </w:t>
      </w:r>
      <w:r>
        <w:rPr>
          <w:lang w:val="pt-BR"/>
        </w:rPr>
        <w:t>deverá ser resgatada no prazo de, no máximo, 25 (vinte e cinco)</w:t>
      </w:r>
      <w:r w:rsidRPr="00B944A3">
        <w:rPr>
          <w:lang w:val="pt-BR"/>
        </w:rPr>
        <w:t xml:space="preserve"> </w:t>
      </w:r>
      <w:r>
        <w:rPr>
          <w:lang w:val="pt-BR"/>
        </w:rPr>
        <w:t>Dias Úteis</w:t>
      </w:r>
      <w:r w:rsidRPr="00B944A3">
        <w:rPr>
          <w:lang w:val="pt-BR"/>
        </w:rPr>
        <w:t xml:space="preserve"> </w:t>
      </w:r>
      <w:r>
        <w:rPr>
          <w:lang w:val="pt-BR"/>
        </w:rPr>
        <w:t>a contar da data da realização da respectiva Assembleia Geral de Debenturistas convocada para este fim</w:t>
      </w:r>
      <w:r w:rsidRPr="0005261E">
        <w:rPr>
          <w:lang w:val="pt-BR"/>
        </w:rPr>
        <w:t>.</w:t>
      </w:r>
      <w:bookmarkEnd w:id="44"/>
    </w:p>
    <w:p w14:paraId="18F09575" w14:textId="2CB93600" w:rsidR="008E70BA" w:rsidRDefault="008E70BA" w:rsidP="00AC6A0D">
      <w:pPr>
        <w:pStyle w:val="Level3"/>
        <w:spacing w:before="140"/>
        <w:ind w:left="1360"/>
        <w:rPr>
          <w:b/>
          <w:lang w:val="pt-BR"/>
        </w:rPr>
      </w:pPr>
      <w:r w:rsidRPr="00FA4EED">
        <w:rPr>
          <w:lang w:val="pt-BR"/>
        </w:rPr>
        <w:lastRenderedPageBreak/>
        <w:t>No caso de não instalação, em segunda convocação, da Assembleia Geral de Debenturistas e/ou da Assembleia Geral de Debenturistas previstas na Cláusula</w:t>
      </w:r>
      <w:r w:rsidR="002E6AAE" w:rsidRPr="00662569">
        <w:rPr>
          <w:lang w:val="pt-BR"/>
        </w:rPr>
        <w:t xml:space="preserve"> </w:t>
      </w:r>
      <w:r w:rsidR="002E6AAE">
        <w:rPr>
          <w:highlight w:val="yellow"/>
          <w:lang w:val="pt-BR"/>
        </w:rPr>
        <w:fldChar w:fldCharType="begin"/>
      </w:r>
      <w:r w:rsidR="002E6AAE">
        <w:rPr>
          <w:lang w:val="pt-BR"/>
        </w:rPr>
        <w:instrText xml:space="preserve"> REF _Ref269759 \r \h </w:instrText>
      </w:r>
      <w:r w:rsidR="002E6AAE">
        <w:rPr>
          <w:highlight w:val="yellow"/>
          <w:lang w:val="pt-BR"/>
        </w:rPr>
      </w:r>
      <w:r w:rsidR="002E6AAE">
        <w:rPr>
          <w:highlight w:val="yellow"/>
          <w:lang w:val="pt-BR"/>
        </w:rPr>
        <w:fldChar w:fldCharType="separate"/>
      </w:r>
      <w:r w:rsidR="00CE46E8">
        <w:rPr>
          <w:lang w:val="pt-BR"/>
        </w:rPr>
        <w:t>5.15.4</w:t>
      </w:r>
      <w:r w:rsidR="002E6AAE">
        <w:rPr>
          <w:highlight w:val="yellow"/>
          <w:lang w:val="pt-BR"/>
        </w:rPr>
        <w:fldChar w:fldCharType="end"/>
      </w:r>
      <w:r w:rsidRPr="003143DB">
        <w:rPr>
          <w:lang w:val="pt-BR"/>
        </w:rPr>
        <w:t xml:space="preserve">, </w:t>
      </w:r>
      <w:r w:rsidRPr="00FA4EED">
        <w:rPr>
          <w:lang w:val="pt-BR"/>
        </w:rPr>
        <w:t xml:space="preserve">a totalidade das Debêntures da </w:t>
      </w:r>
      <w:r>
        <w:rPr>
          <w:lang w:val="pt-BR"/>
        </w:rPr>
        <w:t>Segunda</w:t>
      </w:r>
      <w:r w:rsidRPr="00FA4EED">
        <w:rPr>
          <w:lang w:val="pt-BR"/>
        </w:rPr>
        <w:t xml:space="preserve"> Série deverá ser resgatada no prazo de</w:t>
      </w:r>
      <w:r>
        <w:rPr>
          <w:lang w:val="pt-BR"/>
        </w:rPr>
        <w:t>, no máximo,</w:t>
      </w:r>
      <w:r w:rsidRPr="00FA4EED">
        <w:rPr>
          <w:lang w:val="pt-BR"/>
        </w:rPr>
        <w:t xml:space="preserve"> </w:t>
      </w:r>
      <w:r>
        <w:rPr>
          <w:lang w:val="pt-BR"/>
        </w:rPr>
        <w:t>25</w:t>
      </w:r>
      <w:r w:rsidRPr="00FA4EED">
        <w:rPr>
          <w:lang w:val="pt-BR"/>
        </w:rPr>
        <w:t xml:space="preserve"> (</w:t>
      </w:r>
      <w:r>
        <w:rPr>
          <w:lang w:val="pt-BR"/>
        </w:rPr>
        <w:t>vinte e cinco</w:t>
      </w:r>
      <w:r w:rsidRPr="00FA4EED">
        <w:rPr>
          <w:lang w:val="pt-BR"/>
        </w:rPr>
        <w:t xml:space="preserve">) </w:t>
      </w:r>
      <w:r>
        <w:rPr>
          <w:lang w:val="pt-BR"/>
        </w:rPr>
        <w:t>Dias Úteis</w:t>
      </w:r>
      <w:r w:rsidRPr="00FA4EED">
        <w:rPr>
          <w:lang w:val="pt-BR"/>
        </w:rPr>
        <w:t xml:space="preserve"> a contar da data em que deveria ter sido realizada a respectiva Assembleia Geral de Debenturistas em segunda convocação</w:t>
      </w:r>
      <w:r>
        <w:rPr>
          <w:lang w:val="pt-BR"/>
        </w:rPr>
        <w:t>.</w:t>
      </w:r>
    </w:p>
    <w:p w14:paraId="60A2605A" w14:textId="77777777" w:rsidR="00856BE8" w:rsidRPr="00040543" w:rsidRDefault="00081A9B" w:rsidP="00917C55">
      <w:pPr>
        <w:pStyle w:val="Level3"/>
        <w:spacing w:before="140"/>
        <w:ind w:left="1360"/>
        <w:rPr>
          <w:b/>
          <w:lang w:val="pt-BR"/>
        </w:rPr>
      </w:pPr>
      <w:r w:rsidRPr="00040543">
        <w:rPr>
          <w:b/>
          <w:lang w:val="pt-BR"/>
        </w:rPr>
        <w:t xml:space="preserve">Data de </w:t>
      </w:r>
      <w:r w:rsidR="00856BE8" w:rsidRPr="00040543">
        <w:rPr>
          <w:b/>
          <w:lang w:val="pt-BR"/>
        </w:rPr>
        <w:t>Pagamento da Remuneração</w:t>
      </w:r>
    </w:p>
    <w:p w14:paraId="50573509" w14:textId="10945F7A" w:rsidR="005C3A8A" w:rsidRDefault="001B7E02" w:rsidP="00660195">
      <w:pPr>
        <w:pStyle w:val="Level3"/>
        <w:numPr>
          <w:ilvl w:val="0"/>
          <w:numId w:val="0"/>
        </w:numPr>
        <w:ind w:left="1288"/>
        <w:rPr>
          <w:lang w:val="pt-BR"/>
        </w:rPr>
      </w:pPr>
      <w:r w:rsidRPr="0068339D">
        <w:rPr>
          <w:lang w:val="pt-BR"/>
        </w:rPr>
        <w:t>Sem prejuízo aos pagamentos decorren</w:t>
      </w:r>
      <w:r w:rsidR="00F5587D">
        <w:rPr>
          <w:lang w:val="pt-BR"/>
        </w:rPr>
        <w:t>t</w:t>
      </w:r>
      <w:r w:rsidRPr="0068339D">
        <w:rPr>
          <w:lang w:val="pt-BR"/>
        </w:rPr>
        <w:t xml:space="preserve">es </w:t>
      </w:r>
      <w:r w:rsidR="003B7931">
        <w:rPr>
          <w:lang w:val="pt-BR"/>
        </w:rPr>
        <w:t>de</w:t>
      </w:r>
      <w:r w:rsidRPr="0068339D">
        <w:rPr>
          <w:lang w:val="pt-BR"/>
        </w:rPr>
        <w:t xml:space="preserve"> vencimento antecipado das obrigações decorrentes das Debêntures</w:t>
      </w:r>
      <w:r w:rsidR="00AB63CF">
        <w:rPr>
          <w:lang w:val="pt-BR"/>
        </w:rPr>
        <w:t xml:space="preserve"> e das hipóteses de Resgate Antecipado Facultativo</w:t>
      </w:r>
      <w:r w:rsidR="002F55B7">
        <w:rPr>
          <w:lang w:val="pt-BR"/>
        </w:rPr>
        <w:t xml:space="preserve">, </w:t>
      </w:r>
      <w:r w:rsidR="00856BE8" w:rsidRPr="0068339D">
        <w:rPr>
          <w:lang w:val="pt-BR"/>
        </w:rPr>
        <w:t>nos termos previstos nesta Escritura</w:t>
      </w:r>
      <w:r w:rsidR="00363CD7" w:rsidRPr="0068339D">
        <w:rPr>
          <w:lang w:val="pt-BR"/>
        </w:rPr>
        <w:t xml:space="preserve"> de Emissão</w:t>
      </w:r>
      <w:r w:rsidR="00856BE8" w:rsidRPr="0068339D">
        <w:rPr>
          <w:lang w:val="pt-BR"/>
        </w:rPr>
        <w:t>, a Remuneração</w:t>
      </w:r>
      <w:r w:rsidR="001242E9">
        <w:rPr>
          <w:lang w:val="pt-BR"/>
        </w:rPr>
        <w:t xml:space="preserve"> </w:t>
      </w:r>
      <w:r w:rsidR="00856BE8" w:rsidRPr="0068339D">
        <w:rPr>
          <w:lang w:val="pt-BR"/>
        </w:rPr>
        <w:t xml:space="preserve">será paga </w:t>
      </w:r>
      <w:r w:rsidR="009E475F">
        <w:rPr>
          <w:lang w:val="pt-BR"/>
        </w:rPr>
        <w:t>semestralmente,</w:t>
      </w:r>
      <w:r w:rsidR="009E475F" w:rsidRPr="00125E03">
        <w:rPr>
          <w:szCs w:val="20"/>
          <w:lang w:val="pt-BR"/>
        </w:rPr>
        <w:t xml:space="preserve"> no</w:t>
      </w:r>
      <w:r w:rsidR="00AB63CF">
        <w:rPr>
          <w:szCs w:val="20"/>
          <w:lang w:val="pt-BR"/>
        </w:rPr>
        <w:t>s</w:t>
      </w:r>
      <w:r w:rsidR="009E475F" w:rsidRPr="00125E03">
        <w:rPr>
          <w:szCs w:val="20"/>
          <w:lang w:val="pt-BR"/>
        </w:rPr>
        <w:t xml:space="preserve"> dia</w:t>
      </w:r>
      <w:r w:rsidR="00AB63CF">
        <w:rPr>
          <w:szCs w:val="20"/>
          <w:lang w:val="pt-BR"/>
        </w:rPr>
        <w:t>s</w:t>
      </w:r>
      <w:r w:rsidR="009E475F" w:rsidRPr="00125E03">
        <w:rPr>
          <w:szCs w:val="20"/>
          <w:lang w:val="pt-BR"/>
        </w:rPr>
        <w:t xml:space="preserve"> </w:t>
      </w:r>
      <w:r w:rsidR="00AB63CF">
        <w:rPr>
          <w:szCs w:val="20"/>
          <w:lang w:val="pt-BR"/>
        </w:rPr>
        <w:t>15</w:t>
      </w:r>
      <w:r w:rsidR="009E475F" w:rsidRPr="00125E03">
        <w:rPr>
          <w:szCs w:val="20"/>
          <w:lang w:val="pt-BR"/>
        </w:rPr>
        <w:t xml:space="preserve"> (</w:t>
      </w:r>
      <w:r w:rsidR="00AB63CF">
        <w:rPr>
          <w:szCs w:val="20"/>
          <w:lang w:val="pt-BR"/>
        </w:rPr>
        <w:t>quinze</w:t>
      </w:r>
      <w:r w:rsidR="009E475F" w:rsidRPr="00125E03">
        <w:rPr>
          <w:szCs w:val="20"/>
          <w:lang w:val="pt-BR"/>
        </w:rPr>
        <w:t>)</w:t>
      </w:r>
      <w:r w:rsidR="009E475F" w:rsidRPr="00125E03" w:rsidDel="00167A7D">
        <w:rPr>
          <w:szCs w:val="20"/>
          <w:lang w:val="pt-BR"/>
        </w:rPr>
        <w:t xml:space="preserve"> </w:t>
      </w:r>
      <w:r w:rsidR="009E475F" w:rsidRPr="00125E03">
        <w:rPr>
          <w:szCs w:val="20"/>
          <w:lang w:val="pt-BR"/>
        </w:rPr>
        <w:t xml:space="preserve">dos meses de </w:t>
      </w:r>
      <w:r w:rsidR="009E475F" w:rsidRPr="00125E03">
        <w:rPr>
          <w:szCs w:val="20"/>
          <w:highlight w:val="yellow"/>
          <w:lang w:val="pt-BR"/>
        </w:rPr>
        <w:t>[</w:t>
      </w:r>
      <w:r w:rsidR="009E475F" w:rsidRPr="00125E03">
        <w:rPr>
          <w:szCs w:val="20"/>
          <w:highlight w:val="yellow"/>
          <w:lang w:val="pt-BR"/>
        </w:rPr>
        <w:sym w:font="Symbol" w:char="F0B7"/>
      </w:r>
      <w:r w:rsidR="009E475F" w:rsidRPr="00125E03">
        <w:rPr>
          <w:szCs w:val="20"/>
          <w:highlight w:val="yellow"/>
          <w:lang w:val="pt-BR"/>
        </w:rPr>
        <w:t>]</w:t>
      </w:r>
      <w:r w:rsidR="009E475F" w:rsidRPr="00125E03">
        <w:rPr>
          <w:szCs w:val="20"/>
          <w:lang w:val="pt-BR"/>
        </w:rPr>
        <w:t xml:space="preserve"> e </w:t>
      </w:r>
      <w:r w:rsidR="009E475F" w:rsidRPr="00125E03">
        <w:rPr>
          <w:szCs w:val="20"/>
          <w:highlight w:val="yellow"/>
          <w:lang w:val="pt-BR"/>
        </w:rPr>
        <w:t>[</w:t>
      </w:r>
      <w:r w:rsidR="009E475F" w:rsidRPr="00125E03">
        <w:rPr>
          <w:szCs w:val="20"/>
          <w:highlight w:val="yellow"/>
          <w:lang w:val="pt-BR"/>
        </w:rPr>
        <w:sym w:font="Symbol" w:char="F0B7"/>
      </w:r>
      <w:r w:rsidR="009E475F" w:rsidRPr="00125E03">
        <w:rPr>
          <w:szCs w:val="20"/>
          <w:highlight w:val="yellow"/>
          <w:lang w:val="pt-BR"/>
        </w:rPr>
        <w:t>]</w:t>
      </w:r>
      <w:r w:rsidR="00A5020F">
        <w:rPr>
          <w:szCs w:val="20"/>
          <w:lang w:val="pt-BR"/>
        </w:rPr>
        <w:t xml:space="preserve"> de cada ano</w:t>
      </w:r>
      <w:r w:rsidR="009E475F" w:rsidRPr="00125E03">
        <w:rPr>
          <w:szCs w:val="20"/>
          <w:lang w:val="pt-BR"/>
        </w:rPr>
        <w:t xml:space="preserve">, sendo o primeiro pagamento em </w:t>
      </w:r>
      <w:r w:rsidR="00AB63CF">
        <w:rPr>
          <w:szCs w:val="20"/>
          <w:lang w:val="pt-BR"/>
        </w:rPr>
        <w:t>15 (quinze)</w:t>
      </w:r>
      <w:r w:rsidR="009E475F" w:rsidRPr="00125E03">
        <w:rPr>
          <w:szCs w:val="20"/>
          <w:lang w:val="pt-BR"/>
        </w:rPr>
        <w:t xml:space="preserve"> de </w:t>
      </w:r>
      <w:r w:rsidR="009E475F" w:rsidRPr="00125E03">
        <w:rPr>
          <w:szCs w:val="20"/>
          <w:highlight w:val="yellow"/>
          <w:lang w:val="pt-BR"/>
        </w:rPr>
        <w:t>[</w:t>
      </w:r>
      <w:r w:rsidR="009E475F" w:rsidRPr="00125E03">
        <w:rPr>
          <w:szCs w:val="20"/>
          <w:highlight w:val="yellow"/>
          <w:lang w:val="pt-BR"/>
        </w:rPr>
        <w:sym w:font="Symbol" w:char="F0B7"/>
      </w:r>
      <w:r w:rsidR="009E475F" w:rsidRPr="00125E03">
        <w:rPr>
          <w:szCs w:val="20"/>
          <w:highlight w:val="yellow"/>
          <w:lang w:val="pt-BR"/>
        </w:rPr>
        <w:t>]</w:t>
      </w:r>
      <w:r w:rsidR="009E475F" w:rsidRPr="00125E03">
        <w:rPr>
          <w:szCs w:val="20"/>
          <w:lang w:val="pt-BR"/>
        </w:rPr>
        <w:t xml:space="preserve"> de</w:t>
      </w:r>
      <w:r w:rsidR="005B6B57">
        <w:rPr>
          <w:szCs w:val="20"/>
          <w:lang w:val="pt-BR"/>
        </w:rPr>
        <w:t xml:space="preserve"> 2019</w:t>
      </w:r>
      <w:r w:rsidR="009E475F" w:rsidRPr="00125E03">
        <w:rPr>
          <w:szCs w:val="20"/>
          <w:lang w:val="pt-BR"/>
        </w:rPr>
        <w:t xml:space="preserve"> e o último pagamento na Data de Vencimento (cada uma das datas, “</w:t>
      </w:r>
      <w:r w:rsidR="009E475F" w:rsidRPr="00125E03">
        <w:rPr>
          <w:b/>
          <w:szCs w:val="20"/>
          <w:lang w:val="pt-BR"/>
        </w:rPr>
        <w:t>Data de Pagamento da Remuneração</w:t>
      </w:r>
      <w:r w:rsidR="009E475F" w:rsidRPr="00125E03">
        <w:rPr>
          <w:szCs w:val="20"/>
          <w:lang w:val="pt-BR"/>
        </w:rPr>
        <w:t>”)</w:t>
      </w:r>
      <w:r w:rsidR="009E475F">
        <w:rPr>
          <w:lang w:val="pt-BR"/>
        </w:rPr>
        <w:t>.</w:t>
      </w:r>
      <w:r w:rsidR="00AB63CF">
        <w:rPr>
          <w:lang w:val="pt-BR"/>
        </w:rPr>
        <w:t xml:space="preserve"> </w:t>
      </w:r>
    </w:p>
    <w:p w14:paraId="3C9A7A07" w14:textId="77777777" w:rsidR="004A4656" w:rsidRPr="009E6B2F" w:rsidRDefault="004A4656">
      <w:pPr>
        <w:pStyle w:val="Level2"/>
        <w:spacing w:before="140" w:after="0"/>
        <w:rPr>
          <w:b/>
          <w:lang w:val="pt-BR"/>
        </w:rPr>
      </w:pPr>
      <w:r w:rsidRPr="009E6B2F">
        <w:rPr>
          <w:b/>
          <w:lang w:val="pt-BR"/>
        </w:rPr>
        <w:t xml:space="preserve">Forma de Subscrição e de Integralização e Preço de Integralização </w:t>
      </w:r>
    </w:p>
    <w:p w14:paraId="0D483DA1" w14:textId="77777777" w:rsidR="00B73CE7" w:rsidRPr="00B73CE7" w:rsidRDefault="004A4656">
      <w:pPr>
        <w:pStyle w:val="Level3"/>
        <w:spacing w:before="140" w:after="0"/>
        <w:rPr>
          <w:lang w:val="pt-BR"/>
        </w:rPr>
      </w:pPr>
      <w:r w:rsidRPr="00040543">
        <w:rPr>
          <w:lang w:val="pt-BR"/>
        </w:rPr>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B3 – Segmento Cetip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 xml:space="preserve">O preço de subscrição das Debêntures (i) na primeira Data de Integralização, será o seu Valor Nominal Unitário; e (ii) nas Datas de Integralização posteriores à primeira Data de Integralização será o </w:t>
      </w:r>
      <w:r w:rsidR="00B611BA">
        <w:rPr>
          <w:lang w:val="pt-BR"/>
        </w:rPr>
        <w:t>Valor Nominal Unitário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rata temporis</w:t>
      </w:r>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14:paraId="27711039" w14:textId="77777777"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14:paraId="3788202B" w14:textId="4B8AD59A" w:rsidR="00AC6A0D" w:rsidRPr="009E6B2F" w:rsidRDefault="00AC6A0D">
      <w:pPr>
        <w:pStyle w:val="Level3"/>
        <w:spacing w:before="140" w:after="0"/>
        <w:rPr>
          <w:lang w:val="pt-BR"/>
        </w:rPr>
      </w:pPr>
      <w:r w:rsidRPr="00D06B2A">
        <w:rPr>
          <w:lang w:val="pt-BR"/>
        </w:rPr>
        <w:t>Observado o disposto na Escritura, a exclusivo critério dos Coordenadores, as Debêntures poderão ser subscritas e integralizadas com ágio ou deságio, a ser definido no ato de subscrição das Debêntures, sendo certo que, caso aplicável, o ágio ou deságio será o mesmo para todas as Debêntures</w:t>
      </w:r>
      <w:r>
        <w:rPr>
          <w:lang w:val="pt-BR"/>
        </w:rPr>
        <w:t>.</w:t>
      </w:r>
    </w:p>
    <w:p w14:paraId="7C46D3B4" w14:textId="77777777" w:rsidR="007A6F52" w:rsidRPr="00644253" w:rsidRDefault="007A6F52">
      <w:pPr>
        <w:pStyle w:val="Level2"/>
        <w:spacing w:before="140" w:after="0"/>
        <w:rPr>
          <w:b/>
          <w:lang w:val="pt-BR"/>
        </w:rPr>
      </w:pPr>
      <w:r w:rsidRPr="00644253">
        <w:rPr>
          <w:b/>
          <w:lang w:val="pt-BR"/>
        </w:rPr>
        <w:t xml:space="preserve">Aquisição Facultativa </w:t>
      </w:r>
      <w:r w:rsidR="00644253" w:rsidRPr="00644253">
        <w:rPr>
          <w:b/>
          <w:lang w:val="pt-BR"/>
        </w:rPr>
        <w:t xml:space="preserve">das Debêntures </w:t>
      </w:r>
    </w:p>
    <w:p w14:paraId="4434A889" w14:textId="77777777" w:rsidR="007A6F52" w:rsidRPr="009E6B2F" w:rsidRDefault="005B6B57">
      <w:pPr>
        <w:pStyle w:val="Level3"/>
        <w:spacing w:before="140" w:after="0"/>
        <w:rPr>
          <w:lang w:val="pt-BR"/>
        </w:rPr>
      </w:pPr>
      <w:bookmarkStart w:id="45" w:name="_Ref420336687"/>
      <w:r>
        <w:rPr>
          <w:lang w:val="pt-BR"/>
        </w:rPr>
        <w:t>A</w:t>
      </w:r>
      <w:r w:rsidR="007A6F52" w:rsidRPr="009E6B2F">
        <w:rPr>
          <w:lang w:val="pt-BR"/>
        </w:rPr>
        <w:t xml:space="preserve"> Emissora poderá, a seu exclusivo critério, observado o disposto no artigo 55, parágrafo 3º, da Lei </w:t>
      </w:r>
      <w:r w:rsidR="00A94187" w:rsidRPr="009E6B2F">
        <w:rPr>
          <w:lang w:val="pt-BR"/>
        </w:rPr>
        <w:t>das Sociedades por Ações</w:t>
      </w:r>
      <w:r w:rsidR="007A6F52" w:rsidRPr="009E6B2F">
        <w:rPr>
          <w:lang w:val="pt-BR"/>
        </w:rPr>
        <w:t>, 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45"/>
      <w:r w:rsidR="007A6F52" w:rsidRPr="009E6B2F">
        <w:rPr>
          <w:lang w:val="pt-BR"/>
        </w:rPr>
        <w:t xml:space="preserve"> </w:t>
      </w:r>
    </w:p>
    <w:p w14:paraId="33326B42" w14:textId="77777777" w:rsidR="007A6F52" w:rsidRDefault="007A6F52" w:rsidP="00E57C88">
      <w:pPr>
        <w:pStyle w:val="Level3"/>
        <w:spacing w:before="140"/>
        <w:ind w:left="1360"/>
        <w:rPr>
          <w:lang w:val="pt-BR"/>
        </w:rPr>
      </w:pPr>
      <w:r w:rsidRPr="009E6B2F">
        <w:rPr>
          <w:lang w:val="pt-BR"/>
        </w:rPr>
        <w:t xml:space="preserve">As Debêntures adquiridas pela Emissora nos termos da Cláusula </w:t>
      </w:r>
      <w:r w:rsidR="00945CB0" w:rsidRPr="009E6B2F">
        <w:rPr>
          <w:lang w:val="pt-BR"/>
        </w:rPr>
        <w:fldChar w:fldCharType="begin"/>
      </w:r>
      <w:r w:rsidR="00C65077" w:rsidRPr="009E6B2F">
        <w:rPr>
          <w:lang w:val="pt-BR"/>
        </w:rPr>
        <w:instrText xml:space="preserve"> REF _Ref420336687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CE46E8">
        <w:rPr>
          <w:lang w:val="pt-BR"/>
        </w:rPr>
        <w:t>5.17.1</w:t>
      </w:r>
      <w:r w:rsidR="00945CB0" w:rsidRPr="009E6B2F">
        <w:rPr>
          <w:lang w:val="pt-BR"/>
        </w:rPr>
        <w:fldChar w:fldCharType="end"/>
      </w:r>
      <w:r w:rsidRPr="009E6B2F">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w:t>
      </w:r>
    </w:p>
    <w:p w14:paraId="30499480" w14:textId="6C325659" w:rsidR="00011D27" w:rsidRPr="00BF5F50" w:rsidRDefault="00011D27" w:rsidP="00BF5F50">
      <w:pPr>
        <w:pStyle w:val="Level2"/>
        <w:rPr>
          <w:b/>
        </w:rPr>
      </w:pPr>
      <w:r w:rsidRPr="00BF5F50">
        <w:rPr>
          <w:b/>
        </w:rPr>
        <w:t xml:space="preserve">Amortização Antecipada </w:t>
      </w:r>
      <w:r w:rsidR="00EF4333">
        <w:rPr>
          <w:b/>
        </w:rPr>
        <w:t>Facultativa</w:t>
      </w:r>
    </w:p>
    <w:p w14:paraId="432B0472" w14:textId="49913DAA" w:rsidR="00A92924" w:rsidRPr="00662569" w:rsidRDefault="00A92924" w:rsidP="00A92924">
      <w:pPr>
        <w:pStyle w:val="Level3"/>
        <w:rPr>
          <w:lang w:val="pt-BR"/>
        </w:rPr>
      </w:pPr>
      <w:r w:rsidRPr="00B46452">
        <w:rPr>
          <w:lang w:val="pt-BR"/>
        </w:rPr>
        <w:lastRenderedPageBreak/>
        <w:t xml:space="preserve">Sujeito ao atendimento das condições abaixo, </w:t>
      </w:r>
      <w:r>
        <w:rPr>
          <w:lang w:val="pt-BR"/>
        </w:rPr>
        <w:t>a</w:t>
      </w:r>
      <w:r w:rsidRPr="00662569">
        <w:rPr>
          <w:lang w:val="pt-BR"/>
        </w:rPr>
        <w:t xml:space="preserve"> Emissora poderá, a seu exclusivo critério, realizar, </w:t>
      </w:r>
      <w:r w:rsidR="00233303" w:rsidRPr="003F4F1E">
        <w:rPr>
          <w:lang w:val="pt-BR"/>
        </w:rPr>
        <w:t>a qualquer tempo a partir do 30º (trigésimo</w:t>
      </w:r>
      <w:r w:rsidR="00233303" w:rsidRPr="00233303">
        <w:rPr>
          <w:lang w:val="pt-BR"/>
        </w:rPr>
        <w:t>) dia</w:t>
      </w:r>
      <w:r w:rsidRPr="00CD079D">
        <w:rPr>
          <w:lang w:val="pt-BR"/>
        </w:rPr>
        <w:t>, mediante aviso prévio aos Debenturistas (por meio de publicação</w:t>
      </w:r>
      <w:r w:rsidRPr="00662569">
        <w:rPr>
          <w:lang w:val="pt-BR"/>
        </w:rPr>
        <w:t xml:space="preserve"> de anúncio nos termos da Cláusula</w:t>
      </w:r>
      <w:r w:rsidR="00071227" w:rsidRPr="00F72037">
        <w:rPr>
          <w:lang w:val="pt-BR"/>
        </w:rPr>
        <w:t xml:space="preserve"> </w:t>
      </w:r>
      <w:r>
        <w:fldChar w:fldCharType="begin"/>
      </w:r>
      <w:r>
        <w:rPr>
          <w:lang w:val="pt-BR"/>
        </w:rPr>
        <w:instrText xml:space="preserve"> REF _Ref420336525 \r \h </w:instrText>
      </w:r>
      <w:r>
        <w:fldChar w:fldCharType="separate"/>
      </w:r>
      <w:r w:rsidR="00CE46E8">
        <w:rPr>
          <w:lang w:val="pt-BR"/>
        </w:rPr>
        <w:t>5.25</w:t>
      </w:r>
      <w:r>
        <w:fldChar w:fldCharType="end"/>
      </w:r>
      <w:r w:rsidRPr="00662569">
        <w:rPr>
          <w:lang w:val="pt-BR"/>
        </w:rPr>
        <w:t xml:space="preserve"> abaixo ou de comunicação individual), ao Agente Fiduciário, ao Escriturador, ao Banco Liquidante e à B3 </w:t>
      </w:r>
      <w:r w:rsidRPr="00662569">
        <w:rPr>
          <w:iCs/>
          <w:lang w:val="pt-BR"/>
        </w:rPr>
        <w:t xml:space="preserve">– Segmento Cetip UTVM, </w:t>
      </w:r>
      <w:r w:rsidRPr="00662569">
        <w:rPr>
          <w:lang w:val="pt-BR"/>
        </w:rPr>
        <w:t>de 5 (cinco) Dias Úteis da data do evento, amortizações antecipadas de até 98% (noventa e oito por cento) do Valor Nominal Unitário, mediante o pagamento do respectivo valor de resgate antecipado calculado da seguinte forma (“</w:t>
      </w:r>
      <w:r w:rsidRPr="00662569">
        <w:rPr>
          <w:b/>
          <w:lang w:val="pt-BR"/>
        </w:rPr>
        <w:t>Amortização Antecipada Facultativa</w:t>
      </w:r>
      <w:r w:rsidRPr="00662569">
        <w:rPr>
          <w:lang w:val="pt-BR"/>
        </w:rPr>
        <w:t>”):</w:t>
      </w:r>
      <w:r w:rsidR="00504E2E">
        <w:rPr>
          <w:lang w:val="pt-BR"/>
        </w:rPr>
        <w:t xml:space="preserve"> </w:t>
      </w:r>
    </w:p>
    <w:p w14:paraId="64565816" w14:textId="45EBFB83" w:rsidR="00A92924" w:rsidRPr="00662569" w:rsidRDefault="00A92924" w:rsidP="00A92924">
      <w:pPr>
        <w:pStyle w:val="Level4"/>
        <w:rPr>
          <w:lang w:val="pt-BR"/>
        </w:rPr>
      </w:pPr>
      <w:r w:rsidRPr="00662569">
        <w:rPr>
          <w:lang w:val="pt-BR"/>
        </w:rPr>
        <w:t>por ocasião da Amortização Antecipada Facultativa, o Debenturista fará jus ao pagamento de (a) parcela do Valor Nominal Unitário</w:t>
      </w:r>
      <w:r w:rsidR="00EF4333">
        <w:rPr>
          <w:lang w:val="pt-BR"/>
        </w:rPr>
        <w:t xml:space="preserve"> ou saldo do Valor Nominal Unitário</w:t>
      </w:r>
      <w:r w:rsidRPr="00662569">
        <w:rPr>
          <w:lang w:val="pt-BR"/>
        </w:rPr>
        <w:t>,</w:t>
      </w:r>
      <w:r w:rsidR="00EF4333">
        <w:rPr>
          <w:lang w:val="pt-BR"/>
        </w:rPr>
        <w:t xml:space="preserve"> conforme o caso,</w:t>
      </w:r>
      <w:r w:rsidRPr="00662569">
        <w:rPr>
          <w:lang w:val="pt-BR"/>
        </w:rPr>
        <w:t xml:space="preserve"> acrescida da (b) Remuneração, incidente sobre a parcela a ser amortizada calculada </w:t>
      </w:r>
      <w:r w:rsidRPr="00662569">
        <w:rPr>
          <w:i/>
          <w:lang w:val="pt-BR"/>
        </w:rPr>
        <w:t>pro rata temporis</w:t>
      </w:r>
      <w:r w:rsidRPr="00662569">
        <w:rPr>
          <w:lang w:val="pt-BR"/>
        </w:rPr>
        <w:t xml:space="preserve"> por Dias Úteis decorridos, desde a respectiva última data de pagamento da Remuneração até a data do efetivo pagamento da Amortização Antecipada Facultativa, acrescida de (c) um prêmio de acordo a fórmula abaixo, e acrescida (d) dos Encargos Moratórios devidos e não pagos até a data do referido resgate, se for o caso:</w:t>
      </w:r>
    </w:p>
    <w:p w14:paraId="5F7E398E" w14:textId="493E4C90" w:rsidR="00A92924" w:rsidRPr="00662569" w:rsidRDefault="00A92924" w:rsidP="00A92924">
      <w:pPr>
        <w:pStyle w:val="Level3"/>
        <w:numPr>
          <w:ilvl w:val="0"/>
          <w:numId w:val="0"/>
        </w:numPr>
        <w:ind w:left="1361"/>
        <w:rPr>
          <w:lang w:val="pt-BR"/>
        </w:rPr>
      </w:pPr>
      <w:r w:rsidRPr="00662569">
        <w:rPr>
          <w:lang w:val="pt-BR"/>
        </w:rPr>
        <w:t>Fórmula:</w:t>
      </w:r>
      <w:r w:rsidR="003E417F">
        <w:rPr>
          <w:lang w:val="pt-BR"/>
        </w:rPr>
        <w:t xml:space="preserve"> </w:t>
      </w:r>
      <w:r w:rsidR="003E417F" w:rsidRPr="00662569">
        <w:rPr>
          <w:b/>
          <w:highlight w:val="yellow"/>
          <w:lang w:val="pt-BR"/>
        </w:rPr>
        <w:t>[NOTA LEFOSSE: FÓRMULA A SER CONFIRMADA.]</w:t>
      </w:r>
    </w:p>
    <w:p w14:paraId="0872D634" w14:textId="77777777" w:rsidR="00A92924" w:rsidRPr="00662569" w:rsidRDefault="00A92924" w:rsidP="00A92924">
      <w:pPr>
        <w:pStyle w:val="Level3"/>
        <w:numPr>
          <w:ilvl w:val="0"/>
          <w:numId w:val="0"/>
        </w:numPr>
        <w:ind w:firstLine="1134"/>
        <w:jc w:val="center"/>
        <w:rPr>
          <w:i/>
          <w:lang w:val="pt-BR"/>
        </w:rPr>
      </w:pPr>
      <w:r w:rsidRPr="00662569">
        <w:rPr>
          <w:i/>
          <w:lang w:val="pt-BR"/>
        </w:rPr>
        <w:t>PUprêmio = Prêmio * Prazo Remanescente * PUdebênture</w:t>
      </w:r>
    </w:p>
    <w:p w14:paraId="389045A9" w14:textId="77777777" w:rsidR="00A92924" w:rsidRPr="00662569" w:rsidRDefault="00A92924" w:rsidP="00A92924">
      <w:pPr>
        <w:pStyle w:val="Level3"/>
        <w:numPr>
          <w:ilvl w:val="0"/>
          <w:numId w:val="0"/>
        </w:numPr>
        <w:ind w:left="1361"/>
        <w:rPr>
          <w:lang w:val="pt-BR"/>
        </w:rPr>
      </w:pPr>
      <w:r w:rsidRPr="00662569">
        <w:rPr>
          <w:lang w:val="pt-BR"/>
        </w:rPr>
        <w:t>Onde:</w:t>
      </w:r>
    </w:p>
    <w:p w14:paraId="11CD23C9" w14:textId="2AAC362C" w:rsidR="00A92924" w:rsidRPr="00662569" w:rsidRDefault="00A92924" w:rsidP="00A92924">
      <w:pPr>
        <w:pStyle w:val="Level3"/>
        <w:numPr>
          <w:ilvl w:val="0"/>
          <w:numId w:val="0"/>
        </w:numPr>
        <w:ind w:left="1361"/>
        <w:rPr>
          <w:lang w:val="pt-BR"/>
        </w:rPr>
      </w:pPr>
      <w:r w:rsidRPr="00662569">
        <w:rPr>
          <w:lang w:val="pt-BR"/>
        </w:rPr>
        <w:t>PUdebênture = a parcela do Valor Nominal Unitário</w:t>
      </w:r>
      <w:r w:rsidR="00BD0FF2">
        <w:rPr>
          <w:lang w:val="pt-BR"/>
        </w:rPr>
        <w:t xml:space="preserve"> ou saldo do Valor Nominal Unitário, conforme o caso</w:t>
      </w:r>
      <w:r w:rsidRPr="00662569">
        <w:rPr>
          <w:lang w:val="pt-BR"/>
        </w:rPr>
        <w:t xml:space="preserve">, acrescida da Remuneração, incidente sobre a parcela a ser amortizada, calculada </w:t>
      </w:r>
      <w:r w:rsidRPr="00662569">
        <w:rPr>
          <w:i/>
          <w:lang w:val="pt-BR"/>
        </w:rPr>
        <w:t>pro rata temporis</w:t>
      </w:r>
      <w:r w:rsidRPr="00662569">
        <w:rPr>
          <w:lang w:val="pt-BR"/>
        </w:rPr>
        <w:t xml:space="preserve"> desde a data de pagamento da Remuneração imediatamente anterior até a data do efetivo pagamento da Amortização Antecipada Facultativa (“</w:t>
      </w:r>
      <w:r w:rsidRPr="00662569">
        <w:rPr>
          <w:b/>
          <w:lang w:val="pt-BR"/>
        </w:rPr>
        <w:t>Data da Amortização Antecipada Facultativa</w:t>
      </w:r>
      <w:r w:rsidRPr="00662569">
        <w:rPr>
          <w:lang w:val="pt-BR"/>
        </w:rPr>
        <w:t xml:space="preserve">”), acrescida de Encargos Moratórios, se aplicável, devidos e não pagos até a </w:t>
      </w:r>
      <w:r>
        <w:rPr>
          <w:lang w:val="pt-BR"/>
        </w:rPr>
        <w:t>D</w:t>
      </w:r>
      <w:r w:rsidRPr="00662569">
        <w:rPr>
          <w:lang w:val="pt-BR"/>
        </w:rPr>
        <w:t xml:space="preserve">ata da Amortização Antecipada Facultativa; </w:t>
      </w:r>
    </w:p>
    <w:p w14:paraId="05E2A320" w14:textId="15322397" w:rsidR="00A92924" w:rsidRPr="00662569" w:rsidRDefault="00A92924" w:rsidP="00A92924">
      <w:pPr>
        <w:pStyle w:val="Level3"/>
        <w:numPr>
          <w:ilvl w:val="0"/>
          <w:numId w:val="0"/>
        </w:numPr>
        <w:ind w:left="1361"/>
        <w:rPr>
          <w:lang w:val="pt-BR"/>
        </w:rPr>
      </w:pPr>
      <w:r w:rsidRPr="00662569">
        <w:rPr>
          <w:lang w:val="pt-BR"/>
        </w:rPr>
        <w:t xml:space="preserve">Prêmio = </w:t>
      </w:r>
      <w:r w:rsidRPr="00662569">
        <w:rPr>
          <w:highlight w:val="yellow"/>
          <w:lang w:val="pt-BR"/>
        </w:rPr>
        <w:t>[</w:t>
      </w:r>
      <w:r w:rsidRPr="00662569">
        <w:rPr>
          <w:highlight w:val="yellow"/>
          <w:lang w:val="pt-BR"/>
        </w:rPr>
        <w:sym w:font="Symbol" w:char="F0B7"/>
      </w:r>
      <w:r w:rsidRPr="00662569">
        <w:rPr>
          <w:highlight w:val="yellow"/>
          <w:lang w:val="pt-BR"/>
        </w:rPr>
        <w:t>]</w:t>
      </w:r>
      <w:r w:rsidRPr="00662569">
        <w:rPr>
          <w:lang w:val="pt-BR"/>
        </w:rPr>
        <w:t>% (</w:t>
      </w:r>
      <w:r w:rsidRPr="00662569">
        <w:rPr>
          <w:highlight w:val="yellow"/>
          <w:lang w:val="pt-BR"/>
        </w:rPr>
        <w:t>[</w:t>
      </w:r>
      <w:r w:rsidRPr="00662569">
        <w:rPr>
          <w:highlight w:val="yellow"/>
          <w:lang w:val="pt-BR"/>
        </w:rPr>
        <w:sym w:font="Symbol" w:char="F0B7"/>
      </w:r>
      <w:r w:rsidRPr="00662569">
        <w:rPr>
          <w:highlight w:val="yellow"/>
          <w:lang w:val="pt-BR"/>
        </w:rPr>
        <w:t>]</w:t>
      </w:r>
      <w:r w:rsidRPr="00662569">
        <w:rPr>
          <w:lang w:val="pt-BR"/>
        </w:rPr>
        <w:t xml:space="preserve"> por cento); e</w:t>
      </w:r>
    </w:p>
    <w:p w14:paraId="6298B294" w14:textId="77777777" w:rsidR="00A92924" w:rsidRDefault="00A92924" w:rsidP="00A92924">
      <w:pPr>
        <w:pStyle w:val="Level3"/>
        <w:numPr>
          <w:ilvl w:val="0"/>
          <w:numId w:val="0"/>
        </w:numPr>
        <w:ind w:left="1361"/>
        <w:rPr>
          <w:lang w:val="pt-BR"/>
        </w:rPr>
      </w:pPr>
      <w:r w:rsidRPr="00662569">
        <w:rPr>
          <w:lang w:val="pt-BR"/>
        </w:rPr>
        <w:t>Prazo Remanescente = Unidade de medida de tempo, em anos, contados, conforme o caso, da respectiva Data da Amortização Antecipada Facultativa até a Data de Vencimento.</w:t>
      </w:r>
    </w:p>
    <w:p w14:paraId="03C23757" w14:textId="4CD1C365" w:rsidR="000D4E1A" w:rsidRPr="00662569" w:rsidRDefault="000D4E1A" w:rsidP="00166558">
      <w:pPr>
        <w:pStyle w:val="Level3"/>
        <w:rPr>
          <w:lang w:val="pt-BR"/>
        </w:rPr>
      </w:pPr>
      <w:r>
        <w:rPr>
          <w:lang w:val="pt-BR"/>
        </w:rPr>
        <w:t xml:space="preserve">A </w:t>
      </w:r>
      <w:r w:rsidRPr="00662569">
        <w:rPr>
          <w:lang w:val="pt-BR"/>
        </w:rPr>
        <w:t>Amortização Antecipada Facultativa</w:t>
      </w:r>
      <w:r>
        <w:rPr>
          <w:lang w:val="pt-BR"/>
        </w:rPr>
        <w:t xml:space="preserve">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xml:space="preserve">, para as Debêntures custodiadas eletronicamente na </w:t>
      </w:r>
      <w:r w:rsidRPr="00662569">
        <w:rPr>
          <w:lang w:val="pt-BR"/>
        </w:rPr>
        <w:t xml:space="preserve">B3 </w:t>
      </w:r>
      <w:r w:rsidRPr="00662569">
        <w:rPr>
          <w:iCs/>
          <w:lang w:val="pt-BR"/>
        </w:rPr>
        <w:t>– Segmento Cetip UTVM</w:t>
      </w:r>
      <w:r w:rsidRPr="00B13B12">
        <w:rPr>
          <w:lang w:val="pt-BR"/>
        </w:rPr>
        <w:t xml:space="preserve">; ou (b) os procedimentos adotados pelo Banco Liquidante, para as Debêntures que não estiverem custodiadas eletronicamente na </w:t>
      </w:r>
      <w:r w:rsidRPr="00662569">
        <w:rPr>
          <w:lang w:val="pt-BR"/>
        </w:rPr>
        <w:t xml:space="preserve">B3 </w:t>
      </w:r>
      <w:r w:rsidRPr="00662569">
        <w:rPr>
          <w:iCs/>
          <w:lang w:val="pt-BR"/>
        </w:rPr>
        <w:t>– Segmento Cetip UTVM</w:t>
      </w:r>
      <w:r w:rsidRPr="00B13B12">
        <w:rPr>
          <w:lang w:val="pt-BR"/>
        </w:rPr>
        <w:t>.</w:t>
      </w:r>
    </w:p>
    <w:p w14:paraId="5CCE101B" w14:textId="77777777" w:rsidR="00BF5F50" w:rsidRPr="00BF5F50" w:rsidRDefault="00BF5F50" w:rsidP="00BF5F50">
      <w:pPr>
        <w:pStyle w:val="Level2"/>
        <w:rPr>
          <w:b/>
        </w:rPr>
      </w:pPr>
      <w:r w:rsidRPr="00BF5F50">
        <w:rPr>
          <w:b/>
        </w:rPr>
        <w:t>Resgate Antecipado Facultativo</w:t>
      </w:r>
    </w:p>
    <w:p w14:paraId="54AB9670" w14:textId="4F575FEB" w:rsidR="00A92924" w:rsidRPr="00662569" w:rsidRDefault="00A92924" w:rsidP="00A92924">
      <w:pPr>
        <w:pStyle w:val="Level3"/>
        <w:rPr>
          <w:lang w:val="pt-BR"/>
        </w:rPr>
      </w:pPr>
      <w:r w:rsidRPr="00662569">
        <w:rPr>
          <w:lang w:val="pt-BR"/>
        </w:rPr>
        <w:t xml:space="preserve">Sujeito ao atendimento das condições abaixo, a Emissora poderá, a seu exclusivo critério, realizar, </w:t>
      </w:r>
      <w:r w:rsidRPr="0039677F">
        <w:rPr>
          <w:lang w:val="pt-BR"/>
        </w:rPr>
        <w:t xml:space="preserve">a qualquer tempo </w:t>
      </w:r>
      <w:r w:rsidR="00834892" w:rsidRPr="0039677F">
        <w:rPr>
          <w:lang w:val="pt-BR"/>
        </w:rPr>
        <w:t>a partir do 30º (trigésimo) dia</w:t>
      </w:r>
      <w:r w:rsidR="00834892">
        <w:rPr>
          <w:lang w:val="pt-BR"/>
        </w:rPr>
        <w:t xml:space="preserve"> contado da Data de Emissão, </w:t>
      </w:r>
      <w:r w:rsidR="00071227">
        <w:rPr>
          <w:lang w:val="pt-BR"/>
        </w:rPr>
        <w:t>mediante</w:t>
      </w:r>
      <w:r w:rsidRPr="00662569">
        <w:rPr>
          <w:lang w:val="pt-BR"/>
        </w:rPr>
        <w:t xml:space="preserve"> aviso prévio aos Debenturistas (por meio de publicação de anúncio nos termos da Cláusula</w:t>
      </w:r>
      <w:r w:rsidR="00071227" w:rsidRPr="00071227">
        <w:rPr>
          <w:lang w:val="pt-BR"/>
        </w:rPr>
        <w:t xml:space="preserve"> </w:t>
      </w:r>
      <w:r w:rsidR="00071227">
        <w:fldChar w:fldCharType="begin"/>
      </w:r>
      <w:r w:rsidR="00071227">
        <w:rPr>
          <w:lang w:val="pt-BR"/>
        </w:rPr>
        <w:instrText xml:space="preserve"> REF _Ref420336525 \r \h </w:instrText>
      </w:r>
      <w:r w:rsidR="00071227">
        <w:fldChar w:fldCharType="separate"/>
      </w:r>
      <w:r w:rsidR="00CE46E8">
        <w:rPr>
          <w:lang w:val="pt-BR"/>
        </w:rPr>
        <w:t>5.25</w:t>
      </w:r>
      <w:r w:rsidR="00071227">
        <w:fldChar w:fldCharType="end"/>
      </w:r>
      <w:r w:rsidRPr="00662569">
        <w:rPr>
          <w:lang w:val="pt-BR"/>
        </w:rPr>
        <w:t xml:space="preserve"> abaixo ou de comunicação individual), ao Agente Fiduciário, ao Escriturador, ao Banco Liquidante e à B3 </w:t>
      </w:r>
      <w:r w:rsidRPr="00662569">
        <w:rPr>
          <w:iCs/>
          <w:lang w:val="pt-BR"/>
        </w:rPr>
        <w:t>– Segmento Cetip UTVM</w:t>
      </w:r>
      <w:r w:rsidRPr="00662569">
        <w:rPr>
          <w:lang w:val="pt-BR"/>
        </w:rPr>
        <w:t xml:space="preserve">, de 5 (cinco) Dias Úteis da data do evento, o resgate antecipado da totalidade (sendo vedado o resgate antecipado parcial facultativo) das </w:t>
      </w:r>
      <w:r w:rsidRPr="00662569">
        <w:rPr>
          <w:lang w:val="pt-BR"/>
        </w:rPr>
        <w:lastRenderedPageBreak/>
        <w:t>Debêntures, com o consequente cancelamento de tais Debêntures, mediante o pagamento do respectivo valor de resgate antecipado calculado da seguinte forma (“</w:t>
      </w:r>
      <w:r w:rsidRPr="00662569">
        <w:rPr>
          <w:b/>
          <w:lang w:val="pt-BR"/>
        </w:rPr>
        <w:t>Resgate Antecipado Facultativo</w:t>
      </w:r>
      <w:r w:rsidRPr="00662569">
        <w:rPr>
          <w:lang w:val="pt-BR"/>
        </w:rPr>
        <w:t xml:space="preserve">”): </w:t>
      </w:r>
    </w:p>
    <w:p w14:paraId="55B72E03" w14:textId="481EACE9" w:rsidR="00A92924" w:rsidRPr="00662569" w:rsidRDefault="00A92924" w:rsidP="00A92924">
      <w:pPr>
        <w:pStyle w:val="Level4"/>
        <w:rPr>
          <w:lang w:val="pt-BR"/>
        </w:rPr>
      </w:pPr>
      <w:r w:rsidRPr="00662569">
        <w:rPr>
          <w:lang w:val="pt-BR"/>
        </w:rPr>
        <w:t>por ocasião do Resgate Antecipado Facultativo, o Debenturista fará jus ao pagamento (a) do Valor Nominal Unitário</w:t>
      </w:r>
      <w:r w:rsidR="00FB4C96">
        <w:rPr>
          <w:lang w:val="pt-BR"/>
        </w:rPr>
        <w:t xml:space="preserve"> ou saldo do Valor Nominal Unitário, conforme o caso</w:t>
      </w:r>
      <w:r w:rsidRPr="00662569">
        <w:rPr>
          <w:lang w:val="pt-BR"/>
        </w:rPr>
        <w:t xml:space="preserve">, acrescido da (b) Remuneração calculada </w:t>
      </w:r>
      <w:r w:rsidRPr="00662569">
        <w:rPr>
          <w:i/>
          <w:lang w:val="pt-BR"/>
        </w:rPr>
        <w:t>pro rata temporis</w:t>
      </w:r>
      <w:r w:rsidRPr="00662569">
        <w:rPr>
          <w:lang w:val="pt-BR"/>
        </w:rPr>
        <w:t xml:space="preserve"> por Dias Úteis decorridos, desde a respectiva última data de pagamento da Remuneração até a data do efetivo pagamento do Resgate Antecipado Facultativo, acrescidos de (c) um prêmio de acordo a fórmula abaixo, e acrescido (d) dos Encargos Moratórios devidos e não pagos até a data do referido resgate, se for o caso:</w:t>
      </w:r>
    </w:p>
    <w:p w14:paraId="6F6D156F" w14:textId="1D8EC0CD" w:rsidR="00A92924" w:rsidRPr="00662569" w:rsidRDefault="00A92924" w:rsidP="00A92924">
      <w:pPr>
        <w:pStyle w:val="Level3"/>
        <w:numPr>
          <w:ilvl w:val="0"/>
          <w:numId w:val="0"/>
        </w:numPr>
        <w:ind w:left="652" w:firstLine="709"/>
        <w:rPr>
          <w:lang w:val="pt-BR"/>
        </w:rPr>
      </w:pPr>
      <w:r w:rsidRPr="00662569">
        <w:rPr>
          <w:lang w:val="pt-BR"/>
        </w:rPr>
        <w:t>Fórmula:</w:t>
      </w:r>
      <w:r w:rsidR="003E417F">
        <w:rPr>
          <w:lang w:val="pt-BR"/>
        </w:rPr>
        <w:t xml:space="preserve"> </w:t>
      </w:r>
      <w:r w:rsidR="003E417F" w:rsidRPr="00B46452">
        <w:rPr>
          <w:b/>
          <w:highlight w:val="yellow"/>
          <w:lang w:val="pt-BR"/>
        </w:rPr>
        <w:t>[NOTA LEFOSSE: FÓRMULA A SER CONFIRMADA.]</w:t>
      </w:r>
    </w:p>
    <w:p w14:paraId="46DC3630" w14:textId="77777777" w:rsidR="00A92924" w:rsidRPr="00662569" w:rsidRDefault="00A92924" w:rsidP="00A92924">
      <w:pPr>
        <w:pStyle w:val="Level3"/>
        <w:numPr>
          <w:ilvl w:val="0"/>
          <w:numId w:val="0"/>
        </w:numPr>
        <w:ind w:left="709" w:firstLine="652"/>
        <w:jc w:val="center"/>
        <w:rPr>
          <w:i/>
          <w:lang w:val="pt-BR"/>
        </w:rPr>
      </w:pPr>
      <w:r w:rsidRPr="00662569">
        <w:rPr>
          <w:i/>
          <w:lang w:val="pt-BR"/>
        </w:rPr>
        <w:t>PUprêmio = Prêmio * Prazo Remanescente * PUdebênture</w:t>
      </w:r>
    </w:p>
    <w:p w14:paraId="0917BAD0" w14:textId="77777777" w:rsidR="00A92924" w:rsidRPr="00662569" w:rsidRDefault="00A92924" w:rsidP="00A92924">
      <w:pPr>
        <w:pStyle w:val="Level3"/>
        <w:numPr>
          <w:ilvl w:val="0"/>
          <w:numId w:val="0"/>
        </w:numPr>
        <w:ind w:left="1361"/>
        <w:rPr>
          <w:lang w:val="pt-BR"/>
        </w:rPr>
      </w:pPr>
      <w:r w:rsidRPr="00662569">
        <w:rPr>
          <w:lang w:val="pt-BR"/>
        </w:rPr>
        <w:t>Onde:</w:t>
      </w:r>
    </w:p>
    <w:p w14:paraId="6E667C33" w14:textId="77777777" w:rsidR="00A92924" w:rsidRPr="00662569" w:rsidRDefault="00A92924" w:rsidP="00A92924">
      <w:pPr>
        <w:pStyle w:val="Level3"/>
        <w:numPr>
          <w:ilvl w:val="0"/>
          <w:numId w:val="0"/>
        </w:numPr>
        <w:ind w:left="1361"/>
        <w:rPr>
          <w:lang w:val="pt-BR"/>
        </w:rPr>
      </w:pPr>
      <w:r w:rsidRPr="00662569">
        <w:rPr>
          <w:lang w:val="pt-BR"/>
        </w:rPr>
        <w:t xml:space="preserve">PUdebênture = o Valor Nominal Unitário das Debêntures ou o saldo do Valor Nominal Unitário, conforme o caso, acrescido da Remuneração calculada </w:t>
      </w:r>
      <w:r w:rsidRPr="00662569">
        <w:rPr>
          <w:i/>
          <w:lang w:val="pt-BR"/>
        </w:rPr>
        <w:t>pro rata temporis</w:t>
      </w:r>
      <w:r w:rsidRPr="00662569">
        <w:rPr>
          <w:lang w:val="pt-BR"/>
        </w:rPr>
        <w:t xml:space="preserve"> desde a data de pagamento da Remuneração imediatamente anterior até a data do efetivo pagamento do Resgate Antecipado Facultativo (“</w:t>
      </w:r>
      <w:r w:rsidRPr="00662569">
        <w:rPr>
          <w:b/>
          <w:lang w:val="pt-BR"/>
        </w:rPr>
        <w:t>Data do Resgate Antecipado Facultativo</w:t>
      </w:r>
      <w:r w:rsidRPr="00662569">
        <w:rPr>
          <w:lang w:val="pt-BR"/>
        </w:rPr>
        <w:t>“), acrescido de Encargos Moratórios, se aplicável, devidos e não pagos até a Data do Resgate Antecipado Facultativo;</w:t>
      </w:r>
    </w:p>
    <w:p w14:paraId="6CB7AB08" w14:textId="1E1B0A8C" w:rsidR="00A92924" w:rsidRPr="00662569" w:rsidRDefault="00A92924" w:rsidP="00A92924">
      <w:pPr>
        <w:pStyle w:val="Level3"/>
        <w:numPr>
          <w:ilvl w:val="0"/>
          <w:numId w:val="0"/>
        </w:numPr>
        <w:ind w:left="652" w:firstLine="709"/>
        <w:rPr>
          <w:lang w:val="pt-BR"/>
        </w:rPr>
      </w:pPr>
      <w:r w:rsidRPr="00662569">
        <w:rPr>
          <w:lang w:val="pt-BR"/>
        </w:rPr>
        <w:t xml:space="preserve">Prêmio = </w:t>
      </w:r>
      <w:r w:rsidR="00071227" w:rsidRPr="00662569">
        <w:rPr>
          <w:highlight w:val="yellow"/>
          <w:lang w:val="pt-BR"/>
        </w:rPr>
        <w:t>[</w:t>
      </w:r>
      <w:r w:rsidR="00071227" w:rsidRPr="00662569">
        <w:rPr>
          <w:highlight w:val="yellow"/>
          <w:lang w:val="pt-BR"/>
        </w:rPr>
        <w:sym w:font="Symbol" w:char="F0B7"/>
      </w:r>
      <w:r w:rsidR="00071227" w:rsidRPr="00662569">
        <w:rPr>
          <w:highlight w:val="yellow"/>
          <w:lang w:val="pt-BR"/>
        </w:rPr>
        <w:t>]</w:t>
      </w:r>
      <w:r w:rsidRPr="00662569">
        <w:rPr>
          <w:lang w:val="pt-BR"/>
        </w:rPr>
        <w:t>% (</w:t>
      </w:r>
      <w:r w:rsidR="00071227" w:rsidRPr="00662569">
        <w:rPr>
          <w:highlight w:val="yellow"/>
          <w:lang w:val="pt-BR"/>
        </w:rPr>
        <w:t>[</w:t>
      </w:r>
      <w:r w:rsidR="00071227" w:rsidRPr="00662569">
        <w:rPr>
          <w:highlight w:val="yellow"/>
          <w:lang w:val="pt-BR"/>
        </w:rPr>
        <w:sym w:font="Symbol" w:char="F0B7"/>
      </w:r>
      <w:r w:rsidR="00071227" w:rsidRPr="00662569">
        <w:rPr>
          <w:highlight w:val="yellow"/>
          <w:lang w:val="pt-BR"/>
        </w:rPr>
        <w:t>]</w:t>
      </w:r>
      <w:r w:rsidRPr="00662569">
        <w:rPr>
          <w:lang w:val="pt-BR"/>
        </w:rPr>
        <w:t xml:space="preserve"> por cento); e</w:t>
      </w:r>
    </w:p>
    <w:p w14:paraId="5D295182" w14:textId="77777777" w:rsidR="00A92924" w:rsidRDefault="00A92924" w:rsidP="00A92924">
      <w:pPr>
        <w:pStyle w:val="Level3"/>
        <w:numPr>
          <w:ilvl w:val="0"/>
          <w:numId w:val="0"/>
        </w:numPr>
        <w:ind w:left="1361"/>
        <w:rPr>
          <w:lang w:val="pt-BR"/>
        </w:rPr>
      </w:pPr>
      <w:r w:rsidRPr="00662569">
        <w:rPr>
          <w:lang w:val="pt-BR"/>
        </w:rPr>
        <w:t xml:space="preserve">Prazo Remanescente = unidade de medida de tempo, em anos, contados, conforme o caso, da respectiva Data do Resgate Antecipado Facultativo até a Data de Vencimento. </w:t>
      </w:r>
    </w:p>
    <w:p w14:paraId="26DBB159" w14:textId="77777777" w:rsidR="00167F99" w:rsidRDefault="00167F99" w:rsidP="00167F99">
      <w:pPr>
        <w:pStyle w:val="Level3"/>
        <w:rPr>
          <w:lang w:val="pt-BR"/>
        </w:rPr>
      </w:pPr>
      <w:r>
        <w:rPr>
          <w:lang w:val="pt-BR"/>
        </w:rPr>
        <w:t>O Resgate A</w:t>
      </w:r>
      <w:r w:rsidRPr="00B13B12">
        <w:rPr>
          <w:lang w:val="pt-BR"/>
        </w:rPr>
        <w:t xml:space="preserve">ntecipado </w:t>
      </w:r>
      <w:r>
        <w:rPr>
          <w:lang w:val="pt-BR"/>
        </w:rPr>
        <w:t xml:space="preserve">Facultativo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xml:space="preserve">, para as Debêntures custodiadas eletronicamente na </w:t>
      </w:r>
      <w:r w:rsidRPr="00662569">
        <w:rPr>
          <w:lang w:val="pt-BR"/>
        </w:rPr>
        <w:t xml:space="preserve">B3 </w:t>
      </w:r>
      <w:r w:rsidRPr="00662569">
        <w:rPr>
          <w:iCs/>
          <w:lang w:val="pt-BR"/>
        </w:rPr>
        <w:t>– Segmento Cetip UTVM</w:t>
      </w:r>
      <w:r w:rsidRPr="00B13B12">
        <w:rPr>
          <w:lang w:val="pt-BR"/>
        </w:rPr>
        <w:t xml:space="preserve">; ou (b) os procedimentos adotados pelo Banco Liquidante, para as Debêntures que não estiverem custodiadas eletronicamente na </w:t>
      </w:r>
      <w:r w:rsidRPr="00662569">
        <w:rPr>
          <w:lang w:val="pt-BR"/>
        </w:rPr>
        <w:t xml:space="preserve">B3 </w:t>
      </w:r>
      <w:r w:rsidRPr="00662569">
        <w:rPr>
          <w:iCs/>
          <w:lang w:val="pt-BR"/>
        </w:rPr>
        <w:t>– Segmento Cetip UTVM</w:t>
      </w:r>
      <w:r w:rsidRPr="00B13B12">
        <w:rPr>
          <w:lang w:val="pt-BR"/>
        </w:rPr>
        <w:t>.</w:t>
      </w:r>
    </w:p>
    <w:p w14:paraId="0A5CD81E" w14:textId="65BC1A40" w:rsidR="00167F99" w:rsidRPr="004A3C10" w:rsidRDefault="00167F99" w:rsidP="00166558">
      <w:pPr>
        <w:pStyle w:val="Level3"/>
        <w:rPr>
          <w:lang w:val="pt-BR"/>
        </w:rPr>
      </w:pPr>
      <w:r w:rsidRPr="00167F99">
        <w:rPr>
          <w:lang w:val="pt-BR"/>
        </w:rPr>
        <w:t>Caso o Resgate Antecipado F</w:t>
      </w:r>
      <w:r w:rsidRPr="00420552">
        <w:rPr>
          <w:lang w:val="pt-BR"/>
        </w:rPr>
        <w:t>acultativo das Debêntures seja efetivado, ele deverá ocorrer em uma única data para todas as Debêntures objeto da Resgate Antecipado Facultativo</w:t>
      </w:r>
      <w:r w:rsidRPr="004A3C10">
        <w:rPr>
          <w:lang w:val="pt-BR"/>
        </w:rPr>
        <w:t>.</w:t>
      </w:r>
    </w:p>
    <w:p w14:paraId="65680A5E" w14:textId="77777777" w:rsidR="004E1850" w:rsidRPr="009E6B2F" w:rsidRDefault="004E1850">
      <w:pPr>
        <w:pStyle w:val="Level2"/>
        <w:spacing w:before="140" w:after="0"/>
        <w:rPr>
          <w:b/>
        </w:rPr>
      </w:pPr>
      <w:r w:rsidRPr="009E6B2F">
        <w:rPr>
          <w:b/>
        </w:rPr>
        <w:t>Local de Pagamento</w:t>
      </w:r>
    </w:p>
    <w:p w14:paraId="63629BE0" w14:textId="77777777" w:rsidR="004E1850" w:rsidRPr="009E6B2F" w:rsidRDefault="008E6E4F">
      <w:pPr>
        <w:pStyle w:val="Level3"/>
        <w:spacing w:before="140" w:after="0"/>
        <w:rPr>
          <w:lang w:val="pt-BR"/>
        </w:rPr>
      </w:pPr>
      <w:bookmarkStart w:id="46"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CE46E8">
        <w:rPr>
          <w:lang w:val="pt-BR"/>
        </w:rPr>
        <w:t>6.7.2</w:t>
      </w:r>
      <w:r>
        <w:rPr>
          <w:lang w:val="pt-BR"/>
        </w:rPr>
        <w:fldChar w:fldCharType="end"/>
      </w:r>
      <w:r>
        <w:rPr>
          <w:lang w:val="pt-BR"/>
        </w:rPr>
        <w:t>, o</w:t>
      </w:r>
      <w:r w:rsidR="004E1850" w:rsidRPr="009E6B2F">
        <w:rPr>
          <w:lang w:val="pt-BR"/>
        </w:rPr>
        <w:t>s pagamentos referentes às Debêntures e a quaisquer outros valores eventualmente devidos pela Emissora nos termos d</w:t>
      </w:r>
      <w:r w:rsidR="00544F3D" w:rsidRPr="009E6B2F">
        <w:rPr>
          <w:lang w:val="pt-BR"/>
        </w:rPr>
        <w:t>esta Escritura de Emissão</w:t>
      </w:r>
      <w:r w:rsidR="004E1850" w:rsidRPr="009E6B2F">
        <w:rPr>
          <w:lang w:val="pt-BR"/>
        </w:rPr>
        <w:t xml:space="preserve"> serão realizados pela Emissora, (i) no que se refere a pagamentos referentes ao Valor Nominal Unitário,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B3 – Segmento Cetip UTVM</w:t>
      </w:r>
      <w:r w:rsidR="004E1850" w:rsidRPr="009E6B2F">
        <w:rPr>
          <w:lang w:val="pt-BR"/>
        </w:rPr>
        <w:t xml:space="preserve">, por meio da </w:t>
      </w:r>
      <w:r w:rsidR="00E33EEA">
        <w:rPr>
          <w:lang w:val="pt-BR"/>
        </w:rPr>
        <w:t>B3 – Segmento Cetip UTVM</w:t>
      </w:r>
      <w:r w:rsidR="004E1850" w:rsidRPr="009E6B2F">
        <w:rPr>
          <w:lang w:val="pt-BR"/>
        </w:rPr>
        <w:t xml:space="preserve">; (ii) para as Debêntures que não estejam </w:t>
      </w:r>
      <w:r w:rsidR="00D06D4D">
        <w:rPr>
          <w:lang w:val="pt-BR"/>
        </w:rPr>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B3 – Segmento Cetip UTVM</w:t>
      </w:r>
      <w:r w:rsidR="004E1850" w:rsidRPr="009E6B2F">
        <w:rPr>
          <w:lang w:val="pt-BR"/>
        </w:rPr>
        <w:t>, por</w:t>
      </w:r>
      <w:r w:rsidR="00C54FEB" w:rsidRPr="009E6B2F">
        <w:rPr>
          <w:lang w:val="pt-BR"/>
        </w:rPr>
        <w:t xml:space="preserve"> meio do Escriturador</w:t>
      </w:r>
      <w:r w:rsidR="004E1850" w:rsidRPr="009E6B2F">
        <w:rPr>
          <w:lang w:val="pt-BR"/>
        </w:rPr>
        <w:t xml:space="preserve"> ou, </w:t>
      </w:r>
      <w:r w:rsidR="002A685A">
        <w:rPr>
          <w:lang w:val="pt-BR"/>
        </w:rPr>
        <w:t>(</w:t>
      </w:r>
      <w:r w:rsidR="005B6B57">
        <w:rPr>
          <w:lang w:val="pt-BR"/>
        </w:rPr>
        <w:t>iii</w:t>
      </w:r>
      <w:r w:rsidR="002A685A">
        <w:rPr>
          <w:lang w:val="pt-BR"/>
        </w:rPr>
        <w:t xml:space="preserve">) </w:t>
      </w:r>
      <w:r w:rsidR="004E1850" w:rsidRPr="009E6B2F">
        <w:rPr>
          <w:lang w:val="pt-BR"/>
        </w:rPr>
        <w:t>com relação aos pagamentos que não possam ser realizados por meio do Escriturador, na sede da Emissora, conforme o caso.</w:t>
      </w:r>
      <w:bookmarkEnd w:id="46"/>
    </w:p>
    <w:p w14:paraId="5902D783" w14:textId="77777777" w:rsidR="004E1850" w:rsidRPr="009E6B2F" w:rsidRDefault="004E1850">
      <w:pPr>
        <w:pStyle w:val="Level2"/>
        <w:spacing w:before="140" w:after="0"/>
        <w:rPr>
          <w:b/>
        </w:rPr>
      </w:pPr>
      <w:r w:rsidRPr="009E6B2F">
        <w:rPr>
          <w:b/>
        </w:rPr>
        <w:t xml:space="preserve">Prorrogação dos Prazos </w:t>
      </w:r>
    </w:p>
    <w:p w14:paraId="0E8367E1" w14:textId="77777777" w:rsidR="00AC6A0D" w:rsidRDefault="00AC6A0D">
      <w:pPr>
        <w:pStyle w:val="Level3"/>
        <w:spacing w:before="140" w:after="0"/>
        <w:rPr>
          <w:lang w:val="pt-BR"/>
        </w:rPr>
      </w:pPr>
      <w:r w:rsidRPr="009E6B2F">
        <w:rPr>
          <w:lang w:val="pt-BR"/>
        </w:rPr>
        <w:lastRenderedPageBreak/>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14:paraId="6234EE57" w14:textId="7765C993" w:rsidR="00AC6A0D" w:rsidRPr="00662569" w:rsidRDefault="00AC6A0D">
      <w:pPr>
        <w:pStyle w:val="Level3"/>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B3 – Segmento Cetip UTVM</w:t>
      </w:r>
      <w:r w:rsidRPr="009E6B2F">
        <w:rPr>
          <w:lang w:val="pt-BR"/>
        </w:rPr>
        <w:t xml:space="preserve">, qualquer dia que não seja sábado, domingo ou feriado declarado nacional; (ii) com relação a qualquer obrigação que não seja realizada por meio da </w:t>
      </w:r>
      <w:r w:rsidR="00B06847">
        <w:rPr>
          <w:lang w:val="pt-BR"/>
        </w:rPr>
        <w:t>B3 – Segmento Cetip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14:paraId="23A86403" w14:textId="77777777" w:rsidR="00A5020F" w:rsidRPr="00662569" w:rsidRDefault="00A5020F" w:rsidP="00662569">
      <w:pPr>
        <w:pStyle w:val="Level2"/>
        <w:spacing w:before="140" w:after="0"/>
        <w:rPr>
          <w:lang w:val="pt-BR"/>
        </w:rPr>
      </w:pPr>
      <w:r>
        <w:rPr>
          <w:b/>
          <w:lang w:val="pt-BR"/>
        </w:rPr>
        <w:t>Direito ao Recebimento dos Pagamentos</w:t>
      </w:r>
    </w:p>
    <w:p w14:paraId="0E1189DB" w14:textId="6D3D7631" w:rsidR="00A5020F" w:rsidRPr="009E6B2F" w:rsidRDefault="00A5020F">
      <w:pPr>
        <w:pStyle w:val="Level3"/>
        <w:spacing w:before="140" w:after="0"/>
        <w:rPr>
          <w:lang w:val="pt-BR"/>
        </w:rPr>
      </w:pPr>
      <w:r w:rsidRPr="00D733B0">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14:paraId="51E243F7" w14:textId="77777777" w:rsidR="004E1850" w:rsidRPr="009E6B2F" w:rsidRDefault="004E1850">
      <w:pPr>
        <w:pStyle w:val="Level2"/>
        <w:spacing w:before="140" w:after="0"/>
        <w:rPr>
          <w:b/>
        </w:rPr>
      </w:pPr>
      <w:r w:rsidRPr="009E6B2F">
        <w:rPr>
          <w:b/>
        </w:rPr>
        <w:t>Encargos Moratórios</w:t>
      </w:r>
    </w:p>
    <w:p w14:paraId="7056376A" w14:textId="77777777" w:rsidR="004E1850" w:rsidRPr="009E6B2F" w:rsidRDefault="004E1850">
      <w:pPr>
        <w:pStyle w:val="Level3"/>
        <w:spacing w:before="140" w:after="0"/>
        <w:rPr>
          <w:lang w:val="pt-BR"/>
        </w:rPr>
      </w:pPr>
      <w:r w:rsidRPr="009E6B2F">
        <w:rPr>
          <w:lang w:val="pt-BR"/>
        </w:rPr>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w:t>
      </w:r>
      <w:r w:rsidR="00CD2BC7">
        <w:rPr>
          <w:lang w:val="pt-BR"/>
        </w:rPr>
        <w:t xml:space="preserve">da </w:t>
      </w:r>
      <w:r w:rsidRPr="009E6B2F">
        <w:rPr>
          <w:lang w:val="pt-BR"/>
        </w:rPr>
        <w:t xml:space="preserve">Remuneração, calculada </w:t>
      </w:r>
      <w:r w:rsidRPr="009E6B2F">
        <w:rPr>
          <w:i/>
          <w:lang w:val="pt-BR"/>
        </w:rPr>
        <w:t>pro rata temporis</w:t>
      </w:r>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pro rata temporis</w:t>
      </w:r>
      <w:r w:rsidRPr="009E6B2F">
        <w:rPr>
          <w:lang w:val="pt-BR"/>
        </w:rPr>
        <w:t>, desde a data de inadimplemento até a data do efetivo pagamento; e (ii) multa convencional, 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14:paraId="3698D1CC" w14:textId="77777777" w:rsidR="004E1850" w:rsidRPr="009E6B2F" w:rsidRDefault="004E1850">
      <w:pPr>
        <w:pStyle w:val="Level2"/>
        <w:spacing w:before="140" w:after="0"/>
        <w:rPr>
          <w:b/>
          <w:lang w:val="pt-BR"/>
        </w:rPr>
      </w:pPr>
      <w:r w:rsidRPr="009E6B2F">
        <w:rPr>
          <w:b/>
          <w:lang w:val="pt-BR"/>
        </w:rPr>
        <w:t xml:space="preserve">Decadência dos Direitos aos Acréscimos </w:t>
      </w:r>
    </w:p>
    <w:p w14:paraId="1FB5555B" w14:textId="77777777"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0A983A29" w14:textId="77777777" w:rsidR="004E1850" w:rsidRPr="009E6B2F" w:rsidRDefault="004E1850">
      <w:pPr>
        <w:pStyle w:val="Level2"/>
        <w:spacing w:before="140" w:after="0"/>
        <w:rPr>
          <w:b/>
        </w:rPr>
      </w:pPr>
      <w:bookmarkStart w:id="47" w:name="_Ref420336525"/>
      <w:r w:rsidRPr="009E6B2F">
        <w:rPr>
          <w:b/>
        </w:rPr>
        <w:t>Publicidade</w:t>
      </w:r>
      <w:bookmarkEnd w:id="47"/>
      <w:r w:rsidRPr="009E6B2F">
        <w:t xml:space="preserve"> </w:t>
      </w:r>
    </w:p>
    <w:p w14:paraId="0CFBEFEB" w14:textId="77777777" w:rsidR="009645D4" w:rsidRDefault="002435B6">
      <w:pPr>
        <w:pStyle w:val="Level3"/>
        <w:spacing w:before="140" w:after="0"/>
        <w:rPr>
          <w:lang w:val="pt-BR"/>
        </w:rPr>
      </w:pPr>
      <w:bookmarkStart w:id="48" w:name="_Ref478482311"/>
      <w:r w:rsidRPr="009E6B2F">
        <w:rPr>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7A153E">
        <w:rPr>
          <w:color w:val="000000"/>
          <w:lang w:val="pt-BR"/>
        </w:rPr>
        <w:t>Valor Econômico</w:t>
      </w:r>
      <w:r w:rsidR="002C0224">
        <w:rPr>
          <w:color w:val="000000"/>
          <w:lang w:val="pt-BR"/>
        </w:rPr>
        <w:t>”</w:t>
      </w:r>
      <w:r w:rsidRPr="009E6B2F">
        <w:rPr>
          <w:lang w:val="pt-BR"/>
        </w:rPr>
        <w:t>, utilizados pela 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14:paraId="382FC69D" w14:textId="77777777" w:rsidR="002435B6" w:rsidRDefault="002435B6">
      <w:pPr>
        <w:pStyle w:val="Level3"/>
        <w:spacing w:before="140" w:after="0"/>
        <w:rPr>
          <w:lang w:val="pt-BR"/>
        </w:rPr>
      </w:pPr>
      <w:r w:rsidRPr="009E6B2F">
        <w:rPr>
          <w:lang w:val="pt-BR"/>
        </w:rPr>
        <w:lastRenderedPageBreak/>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48"/>
    </w:p>
    <w:p w14:paraId="1BE35060" w14:textId="77777777" w:rsidR="004E1850" w:rsidRPr="009E6B2F" w:rsidRDefault="004E1850">
      <w:pPr>
        <w:pStyle w:val="Level2"/>
        <w:spacing w:before="140" w:after="0"/>
        <w:rPr>
          <w:b/>
        </w:rPr>
      </w:pPr>
      <w:r w:rsidRPr="009E6B2F">
        <w:rPr>
          <w:b/>
        </w:rPr>
        <w:t>Classificação de Risco</w:t>
      </w:r>
    </w:p>
    <w:p w14:paraId="7A8F3675" w14:textId="256A1137" w:rsidR="009645D4" w:rsidRDefault="009645D4">
      <w:pPr>
        <w:pStyle w:val="Level3"/>
        <w:spacing w:before="140" w:after="0"/>
        <w:rPr>
          <w:lang w:val="pt-BR"/>
        </w:rPr>
      </w:pPr>
      <w:r w:rsidRPr="009645D4">
        <w:rPr>
          <w:lang w:val="pt-BR"/>
        </w:rPr>
        <w:t>Foi contratada como agência de classificação de risco das Debêntures</w:t>
      </w:r>
      <w:r w:rsidR="005B6B57">
        <w:rPr>
          <w:lang w:val="pt-BR"/>
        </w:rPr>
        <w:t xml:space="preserve"> </w:t>
      </w:r>
      <w:r w:rsidR="00B81EA3">
        <w:rPr>
          <w:lang w:val="pt-BR"/>
        </w:rPr>
        <w:t xml:space="preserve">a </w:t>
      </w:r>
      <w:r w:rsidR="00B81EA3" w:rsidRPr="00662569">
        <w:rPr>
          <w:lang w:val="pt-BR"/>
        </w:rPr>
        <w:t>Moody’s América Latina Ltda</w:t>
      </w:r>
      <w:r w:rsidR="00E57C88">
        <w:rPr>
          <w:lang w:val="pt-BR"/>
        </w:rPr>
        <w:t>.</w:t>
      </w:r>
      <w:r w:rsidRPr="009645D4">
        <w:rPr>
          <w:lang w:val="pt-BR"/>
        </w:rPr>
        <w:t xml:space="preserve"> (“</w:t>
      </w:r>
      <w:r w:rsidRPr="00660195">
        <w:rPr>
          <w:b/>
          <w:lang w:val="pt-BR"/>
        </w:rPr>
        <w:t>Agência de Classificação de Risco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das Debêntures,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a </w:t>
      </w:r>
      <w:r w:rsidRPr="00662569">
        <w:rPr>
          <w:lang w:val="pt-BR"/>
        </w:rPr>
        <w:t>Standard &amp; Poor’s Ratings do Brasil Ltda</w:t>
      </w:r>
      <w:r w:rsidR="009D2279" w:rsidRPr="00662569">
        <w:rPr>
          <w:lang w:val="pt-BR"/>
        </w:rPr>
        <w:t xml:space="preserve">. ou </w:t>
      </w:r>
      <w:r w:rsidRPr="00662569">
        <w:rPr>
          <w:lang w:val="pt-BR"/>
        </w:rPr>
        <w:t xml:space="preserve">a </w:t>
      </w:r>
      <w:r w:rsidR="00E57C88" w:rsidRPr="00662569">
        <w:rPr>
          <w:lang w:val="pt-BR"/>
        </w:rPr>
        <w:t>Fitch Ratings Brasil Ltda</w:t>
      </w:r>
      <w:r w:rsidRPr="009645D4">
        <w:rPr>
          <w:lang w:val="pt-BR"/>
        </w:rPr>
        <w:t xml:space="preserve">. </w:t>
      </w:r>
    </w:p>
    <w:p w14:paraId="6329208F" w14:textId="77777777"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sidR="00CE46E8">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14:paraId="3BD30A1B" w14:textId="77777777" w:rsidR="004E1850" w:rsidRPr="009E6B2F" w:rsidRDefault="004E1850">
      <w:pPr>
        <w:pStyle w:val="Level2"/>
        <w:spacing w:before="140" w:after="0"/>
        <w:rPr>
          <w:b/>
          <w:lang w:val="pt-BR"/>
        </w:rPr>
      </w:pPr>
      <w:r w:rsidRPr="009E6B2F">
        <w:rPr>
          <w:b/>
          <w:lang w:val="pt-BR"/>
        </w:rPr>
        <w:t>Fundo de Liquidez e Estabilização</w:t>
      </w:r>
    </w:p>
    <w:p w14:paraId="2A3786D3" w14:textId="77777777" w:rsidR="007A6F52" w:rsidRPr="009E6B2F" w:rsidRDefault="004E1850">
      <w:pPr>
        <w:pStyle w:val="Level3"/>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14:paraId="2F3C1E67" w14:textId="77777777" w:rsidR="004E1850" w:rsidRPr="009E6B2F" w:rsidRDefault="004E1850">
      <w:pPr>
        <w:pStyle w:val="Level2"/>
        <w:spacing w:before="140" w:after="0"/>
        <w:rPr>
          <w:b/>
        </w:rPr>
      </w:pPr>
      <w:r w:rsidRPr="009E6B2F">
        <w:rPr>
          <w:b/>
        </w:rPr>
        <w:t>Fundo de Amortização</w:t>
      </w:r>
    </w:p>
    <w:p w14:paraId="30670F6A" w14:textId="77777777" w:rsidR="004E1850" w:rsidRPr="009E6B2F" w:rsidRDefault="004E1850">
      <w:pPr>
        <w:pStyle w:val="Level3"/>
        <w:spacing w:before="140" w:after="0"/>
        <w:rPr>
          <w:lang w:val="pt-BR"/>
        </w:rPr>
      </w:pPr>
      <w:r w:rsidRPr="009E6B2F">
        <w:rPr>
          <w:lang w:val="pt-BR"/>
        </w:rPr>
        <w:t xml:space="preserve">Não será constituído fundo de amortização para a presente Emissão. </w:t>
      </w:r>
    </w:p>
    <w:p w14:paraId="7CC71F9C" w14:textId="77777777" w:rsidR="00753F1F" w:rsidRPr="009E6B2F" w:rsidRDefault="00753F1F" w:rsidP="00554108">
      <w:pPr>
        <w:pStyle w:val="Level1"/>
      </w:pPr>
      <w:bookmarkStart w:id="49" w:name="_DV_M121"/>
      <w:bookmarkStart w:id="50" w:name="_DV_M122"/>
      <w:bookmarkStart w:id="51" w:name="_DV_M123"/>
      <w:bookmarkStart w:id="52" w:name="_DV_M124"/>
      <w:bookmarkStart w:id="53" w:name="_DV_M125"/>
      <w:bookmarkStart w:id="54" w:name="_DV_M126"/>
      <w:bookmarkStart w:id="55" w:name="_DV_M127"/>
      <w:bookmarkStart w:id="56" w:name="_DV_M128"/>
      <w:bookmarkStart w:id="57" w:name="_DV_M129"/>
      <w:bookmarkStart w:id="58" w:name="_DV_M130"/>
      <w:bookmarkStart w:id="59" w:name="_DV_M131"/>
      <w:bookmarkStart w:id="60" w:name="_DV_M132"/>
      <w:bookmarkStart w:id="61" w:name="_DV_M133"/>
      <w:bookmarkStart w:id="62" w:name="_DV_M134"/>
      <w:bookmarkStart w:id="63" w:name="_DV_M135"/>
      <w:bookmarkStart w:id="64" w:name="_DV_M136"/>
      <w:bookmarkStart w:id="65" w:name="_DV_M137"/>
      <w:bookmarkStart w:id="66" w:name="_DV_M139"/>
      <w:bookmarkStart w:id="67" w:name="_DV_M140"/>
      <w:bookmarkStart w:id="68" w:name="_DV_M141"/>
      <w:bookmarkStart w:id="69" w:name="_DV_M142"/>
      <w:bookmarkStart w:id="70" w:name="_DV_M143"/>
      <w:bookmarkStart w:id="71" w:name="_DV_M144"/>
      <w:bookmarkStart w:id="72" w:name="_DV_M145"/>
      <w:bookmarkStart w:id="73" w:name="_DV_M146"/>
      <w:bookmarkStart w:id="74" w:name="_DV_M147"/>
      <w:bookmarkStart w:id="75" w:name="_DV_M148"/>
      <w:bookmarkStart w:id="76" w:name="_DV_M149"/>
      <w:bookmarkStart w:id="77" w:name="_DV_M150"/>
      <w:bookmarkStart w:id="78" w:name="_DV_M151"/>
      <w:bookmarkStart w:id="79" w:name="_DV_M152"/>
      <w:bookmarkStart w:id="80" w:name="_DV_M153"/>
      <w:bookmarkStart w:id="81" w:name="_DV_M154"/>
      <w:bookmarkStart w:id="82" w:name="_DV_M155"/>
      <w:bookmarkStart w:id="83" w:name="_DV_M156"/>
      <w:bookmarkStart w:id="84" w:name="_DV_M157"/>
      <w:bookmarkStart w:id="85" w:name="_DV_M158"/>
      <w:bookmarkStart w:id="86" w:name="_DV_M159"/>
      <w:bookmarkStart w:id="87" w:name="_DV_M160"/>
      <w:bookmarkStart w:id="88" w:name="_DV_M161"/>
      <w:bookmarkStart w:id="89" w:name="_DV_M162"/>
      <w:bookmarkStart w:id="90" w:name="_DV_M163"/>
      <w:bookmarkStart w:id="91" w:name="_DV_M164"/>
      <w:bookmarkStart w:id="92" w:name="_DV_M165"/>
      <w:bookmarkStart w:id="93" w:name="_Ref475091144"/>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9E6B2F">
        <w:t>VENCIMENTO ANTECIPADO</w:t>
      </w:r>
      <w:bookmarkEnd w:id="93"/>
      <w:r w:rsidR="0059055A">
        <w:t xml:space="preserve"> </w:t>
      </w:r>
    </w:p>
    <w:p w14:paraId="7E149629" w14:textId="77777777" w:rsidR="00753F1F" w:rsidRPr="009E6B2F" w:rsidRDefault="00753F1F">
      <w:pPr>
        <w:pStyle w:val="Level2"/>
        <w:spacing w:before="140" w:after="0"/>
        <w:rPr>
          <w:lang w:val="pt-BR"/>
        </w:rPr>
      </w:pPr>
      <w:bookmarkStart w:id="94" w:name="_DV_M268"/>
      <w:bookmarkStart w:id="95" w:name="_Ref392008548"/>
      <w:bookmarkEnd w:id="94"/>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CE46E8">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CE46E8">
        <w:rPr>
          <w:lang w:val="pt-BR"/>
        </w:rPr>
        <w:t>6.7</w:t>
      </w:r>
      <w:r w:rsidR="005B6B57">
        <w:rPr>
          <w:lang w:val="pt-BR"/>
        </w:rPr>
        <w:fldChar w:fldCharType="end"/>
      </w:r>
      <w:r w:rsidRPr="009E6B2F">
        <w:rPr>
          <w:lang w:val="pt-BR"/>
        </w:rPr>
        <w:t xml:space="preserve"> abaixo, o Agente Fiduciário deverá declarar antecipadamente vencidas todas as obrigações constantes desta Escritura de Emissão, independentemente de aviso, interpelação ou notificação, judicial ou extrajudicial na ocorrência das hipóteses descritas </w:t>
      </w:r>
      <w:r w:rsidR="00BA6E45">
        <w:rPr>
          <w:lang w:val="pt-BR"/>
        </w:rPr>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CE46E8">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CE46E8">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95"/>
      <w:r w:rsidR="00EE666F">
        <w:rPr>
          <w:lang w:val="pt-BR"/>
        </w:rPr>
        <w:t xml:space="preserve"> </w:t>
      </w:r>
    </w:p>
    <w:p w14:paraId="76D191B6" w14:textId="77777777" w:rsidR="00753F1F" w:rsidRDefault="00753F1F" w:rsidP="005020A7">
      <w:pPr>
        <w:pStyle w:val="Level3"/>
        <w:tabs>
          <w:tab w:val="clear" w:pos="1361"/>
        </w:tabs>
        <w:spacing w:before="140" w:after="0"/>
        <w:ind w:left="1417"/>
        <w:rPr>
          <w:lang w:val="pt-BR"/>
        </w:rPr>
      </w:pPr>
      <w:bookmarkStart w:id="96" w:name="_Ref416256173"/>
      <w:bookmarkStart w:id="97" w:name="_Ref398913061"/>
      <w:r w:rsidRPr="009E6B2F">
        <w:rPr>
          <w:lang w:val="pt-BR"/>
        </w:rPr>
        <w:t>Constituem Eventos de Vencimento Antecipado que acarretam o vencimento automático das obrigações decorrentes desta Escritura de Emissão,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CE46E8">
        <w:rPr>
          <w:szCs w:val="20"/>
          <w:lang w:val="pt-BR"/>
        </w:rPr>
        <w:t>6.2 abaixo</w:t>
      </w:r>
      <w:r w:rsidR="007545CC">
        <w:rPr>
          <w:lang w:val="pt-BR"/>
        </w:rPr>
        <w:fldChar w:fldCharType="end"/>
      </w:r>
      <w:r w:rsidRPr="009E6B2F">
        <w:rPr>
          <w:lang w:val="pt-BR"/>
        </w:rPr>
        <w:t>:</w:t>
      </w:r>
      <w:bookmarkEnd w:id="96"/>
      <w:bookmarkEnd w:id="97"/>
    </w:p>
    <w:p w14:paraId="60CFE5D5"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t>vencimento</w:t>
      </w:r>
      <w:r w:rsidRPr="009605FA">
        <w:rPr>
          <w:lang w:val="pt-BR"/>
        </w:rPr>
        <w:t>, sem prejuízo do pagamento dos Encargos Moratórios</w:t>
      </w:r>
      <w:r>
        <w:rPr>
          <w:lang w:val="pt-BR"/>
        </w:rPr>
        <w:t xml:space="preserve"> pela Emissora</w:t>
      </w:r>
      <w:r w:rsidRPr="00040543">
        <w:rPr>
          <w:noProof/>
          <w:lang w:val="pt-BR"/>
        </w:rPr>
        <w:t>;</w:t>
      </w:r>
    </w:p>
    <w:p w14:paraId="22B0F9D1" w14:textId="77777777"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lastRenderedPageBreak/>
        <w:t xml:space="preserve">(a) pedido de falência formulado por terceiros em face da Emissora 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Pr>
          <w:noProof/>
          <w:lang w:val="pt-BR"/>
        </w:rPr>
        <w:t xml:space="preserve"> ou (c) </w:t>
      </w:r>
      <w:r w:rsidRPr="00D275BF">
        <w:rPr>
          <w:noProof/>
          <w:lang w:val="pt-BR"/>
        </w:rPr>
        <w:t>liquidação, dissolução, extinção ou decretação de falência da Emissora;</w:t>
      </w:r>
      <w:r>
        <w:rPr>
          <w:noProof/>
          <w:lang w:val="pt-BR"/>
        </w:rPr>
        <w:t xml:space="preserve"> </w:t>
      </w:r>
    </w:p>
    <w:p w14:paraId="7A6C8DCE"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 xml:space="preserve">se a Emissora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ou </w:t>
      </w:r>
      <w:r>
        <w:rPr>
          <w:noProof/>
          <w:lang w:val="pt-BR"/>
        </w:rPr>
        <w:t xml:space="preserve">(b) </w:t>
      </w:r>
      <w:r w:rsidRPr="00040543">
        <w:rPr>
          <w:noProof/>
          <w:lang w:val="pt-BR"/>
        </w:rPr>
        <w:t>ingressar em juízo com requerimento de recuperação judicial, independentemente de deferimento do processamento 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14:paraId="31891198" w14:textId="77777777" w:rsidR="000447A5" w:rsidRDefault="000447A5" w:rsidP="000447A5">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14:paraId="7274D480" w14:textId="77777777"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das seguintes companhias: (a) ATE III Transmissora de Energia S.A.; (b) Janaúba Transmissora de </w:t>
      </w:r>
      <w:r w:rsidRPr="00C86A08">
        <w:rPr>
          <w:lang w:val="pt-BR"/>
        </w:rPr>
        <w:t>Energia S.A.; (c) Mariana Transmissora de Energia S.A.; (d) Miracema</w:t>
      </w:r>
      <w:r w:rsidRPr="00930DE4">
        <w:rPr>
          <w:lang w:val="pt-BR"/>
        </w:rPr>
        <w:t xml:space="preserve"> </w:t>
      </w:r>
      <w:r w:rsidRPr="00AF1E33">
        <w:rPr>
          <w:lang w:val="pt-BR"/>
        </w:rPr>
        <w:t xml:space="preserve">Transmissora de Energia S.A.; </w:t>
      </w:r>
      <w:r>
        <w:rPr>
          <w:lang w:val="pt-BR"/>
        </w:rPr>
        <w:t xml:space="preserve">e </w:t>
      </w:r>
      <w:r w:rsidRPr="00AF1E33">
        <w:rPr>
          <w:lang w:val="pt-BR"/>
        </w:rPr>
        <w:t>(e) São Gotardo Transmissora de</w:t>
      </w:r>
      <w:r>
        <w:rPr>
          <w:lang w:val="pt-BR"/>
        </w:rPr>
        <w:t xml:space="preserve"> </w:t>
      </w:r>
      <w:r w:rsidRPr="0091283D">
        <w:rPr>
          <w:lang w:val="pt-BR"/>
        </w:rPr>
        <w:t>Energia S.A. (“</w:t>
      </w:r>
      <w:r w:rsidRPr="00830237">
        <w:rPr>
          <w:b/>
          <w:lang w:val="pt-BR"/>
        </w:rPr>
        <w:t>Subsidiárias Relevantes</w:t>
      </w:r>
      <w:r w:rsidRPr="0091283D">
        <w:rPr>
          <w:lang w:val="pt-BR"/>
        </w:rPr>
        <w:t>”)</w:t>
      </w:r>
      <w:r w:rsidR="00DE14FF">
        <w:rPr>
          <w:lang w:val="pt-BR"/>
        </w:rPr>
        <w:t>; e</w:t>
      </w:r>
    </w:p>
    <w:p w14:paraId="07091C01" w14:textId="77777777" w:rsidR="00470E21" w:rsidRDefault="00DE14FF" w:rsidP="000447A5">
      <w:pPr>
        <w:pStyle w:val="Level4"/>
        <w:spacing w:before="140"/>
        <w:rPr>
          <w:lang w:val="pt-BR"/>
        </w:rPr>
      </w:pPr>
      <w:r w:rsidRPr="00A01AB2">
        <w:rPr>
          <w:lang w:val="pt-BR"/>
        </w:rPr>
        <w:t>vencimento</w:t>
      </w:r>
      <w:r w:rsidRPr="00A01AB2">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w:t>
      </w:r>
      <w:r>
        <w:rPr>
          <w:noProof/>
          <w:lang w:val="pt-BR"/>
        </w:rPr>
        <w:t>0.000,00 (cem milhões de reais).</w:t>
      </w:r>
    </w:p>
    <w:p w14:paraId="0383FC41" w14:textId="77777777" w:rsidR="00D72661" w:rsidRPr="00487D65" w:rsidRDefault="00D72661">
      <w:pPr>
        <w:pStyle w:val="Level3"/>
        <w:rPr>
          <w:lang w:val="pt-BR"/>
        </w:rPr>
      </w:pPr>
      <w:bookmarkStart w:id="98"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CE46E8">
        <w:rPr>
          <w:lang w:val="pt-BR"/>
        </w:rPr>
        <w:t>6.3</w:t>
      </w:r>
      <w:r w:rsidRPr="009E6B2F">
        <w:fldChar w:fldCharType="end"/>
      </w:r>
      <w:r w:rsidRPr="00487D65">
        <w:rPr>
          <w:lang w:val="pt-BR"/>
        </w:rPr>
        <w:t xml:space="preserve"> abaixo, quaisquer dos seguintes eventos:</w:t>
      </w:r>
      <w:bookmarkEnd w:id="98"/>
    </w:p>
    <w:p w14:paraId="7970EB54" w14:textId="77777777" w:rsidR="00DF330E" w:rsidRDefault="00DF330E" w:rsidP="00DF330E">
      <w:pPr>
        <w:pStyle w:val="Level4"/>
        <w:spacing w:before="140" w:after="0"/>
        <w:ind w:left="2098"/>
        <w:rPr>
          <w:lang w:val="pt-BR"/>
        </w:rPr>
      </w:pPr>
      <w:bookmarkStart w:id="99" w:name="_Ref459799550"/>
      <w:r w:rsidRPr="003B0342">
        <w:rPr>
          <w:lang w:val="pt-BR"/>
        </w:rPr>
        <w:t>transferência ou qualquer forma de cessão ou promessa de cessão a terceiros, pela Emissora, das obrigações assumidas nesta Escritura de Emissão</w:t>
      </w:r>
      <w:r>
        <w:rPr>
          <w:lang w:val="pt-BR"/>
        </w:rPr>
        <w:t>;</w:t>
      </w:r>
    </w:p>
    <w:p w14:paraId="7C00EBAD" w14:textId="77777777" w:rsidR="00DF330E" w:rsidRPr="002B02D8" w:rsidRDefault="00DF330E" w:rsidP="00DF330E">
      <w:pPr>
        <w:pStyle w:val="Level4"/>
        <w:spacing w:before="140" w:after="0"/>
        <w:rPr>
          <w:noProof/>
          <w:lang w:val="pt-BR"/>
        </w:rPr>
      </w:pPr>
      <w:r w:rsidRPr="002B02D8">
        <w:rPr>
          <w:lang w:val="pt-BR"/>
        </w:rPr>
        <w:t>se for verificada a invalidade, nulidade ou inexequibilidade desta Escritura de Emissão, por meio de decisão judicial transitada em julgado;</w:t>
      </w:r>
      <w:bookmarkEnd w:id="99"/>
    </w:p>
    <w:p w14:paraId="4A5E36EB" w14:textId="77777777" w:rsidR="00DF330E" w:rsidRPr="00040543" w:rsidRDefault="00DF330E" w:rsidP="00DF330E">
      <w:pPr>
        <w:pStyle w:val="Level4"/>
        <w:spacing w:before="140" w:after="0"/>
        <w:rPr>
          <w:noProof/>
          <w:lang w:val="pt-BR"/>
        </w:rPr>
      </w:pPr>
      <w:r w:rsidRPr="00040543">
        <w:rPr>
          <w:noProof/>
          <w:lang w:val="pt-BR"/>
        </w:rPr>
        <w:t>descumprimento, pela Emissora, de qualquer obrigação não pecuniária prevista nesta Escritura</w:t>
      </w:r>
      <w:r>
        <w:rPr>
          <w:noProof/>
          <w:lang w:val="pt-BR"/>
        </w:rPr>
        <w:t xml:space="preserve"> de Emissão</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14:paraId="1B6DC4F1" w14:textId="77777777" w:rsidR="00DF330E" w:rsidRDefault="00DF330E" w:rsidP="00DF330E">
      <w:pPr>
        <w:pStyle w:val="Level4"/>
        <w:spacing w:before="140"/>
        <w:rPr>
          <w:noProof/>
          <w:lang w:val="pt-BR"/>
        </w:rPr>
      </w:pPr>
      <w:r w:rsidRPr="00BF6EFB">
        <w:rPr>
          <w:noProof/>
          <w:lang w:val="pt-BR"/>
        </w:rPr>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660195">
        <w:rPr>
          <w:noProof/>
          <w:lang w:val="pt-BR"/>
        </w:rPr>
        <w:lastRenderedPageBreak/>
        <w:t>a R</w:t>
      </w:r>
      <w:r w:rsidRPr="009A0391">
        <w:rPr>
          <w:noProof/>
          <w:lang w:val="pt-BR"/>
        </w:rPr>
        <w:t>$100.000.000,00 (cem milhões de reais), observados os prazos de cura estabelecidos nos respectivos contratos</w:t>
      </w:r>
      <w:r>
        <w:rPr>
          <w:noProof/>
          <w:lang w:val="pt-BR"/>
        </w:rPr>
        <w:t>, conforme aplicáveis (ou, caso não haja prazo de cura, no prazo de até 5 (cinco) Dias Úteis a contar do vencimento da respectiva obrigação)</w:t>
      </w:r>
      <w:r w:rsidRPr="00040543">
        <w:rPr>
          <w:noProof/>
          <w:lang w:val="pt-BR"/>
        </w:rPr>
        <w:t>;</w:t>
      </w:r>
      <w:r>
        <w:rPr>
          <w:noProof/>
          <w:lang w:val="pt-BR"/>
        </w:rPr>
        <w:t xml:space="preserve"> </w:t>
      </w:r>
    </w:p>
    <w:p w14:paraId="5D2916C8" w14:textId="2BD04104" w:rsidR="00DF330E" w:rsidRPr="00476B94" w:rsidRDefault="00DF330E" w:rsidP="00DF330E">
      <w:pPr>
        <w:pStyle w:val="Level4"/>
        <w:numPr>
          <w:ilvl w:val="3"/>
          <w:numId w:val="14"/>
        </w:numPr>
        <w:rPr>
          <w:lang w:val="pt-BR"/>
        </w:rPr>
      </w:pPr>
      <w:r w:rsidRPr="00342794">
        <w:rPr>
          <w:lang w:val="pt-BR"/>
        </w:rPr>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w:t>
      </w:r>
      <w:r w:rsidR="00420552">
        <w:rPr>
          <w:lang w:val="pt-BR"/>
        </w:rPr>
        <w:t xml:space="preserve"> ou saldo do Valor Nominal Unitário</w:t>
      </w:r>
      <w:r w:rsidRPr="00476B94">
        <w:rPr>
          <w:lang w:val="pt-BR"/>
        </w:rPr>
        <w:t xml:space="preserve"> das Debêntures,</w:t>
      </w:r>
      <w:r w:rsidR="00420552">
        <w:rPr>
          <w:lang w:val="pt-BR"/>
        </w:rPr>
        <w:t xml:space="preserve"> conforme o caso,</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r w:rsidRPr="00476B94">
        <w:rPr>
          <w:i/>
          <w:iCs/>
          <w:lang w:val="pt-BR"/>
        </w:rPr>
        <w:t>temporis</w:t>
      </w:r>
      <w:r w:rsidRPr="00476B94">
        <w:rPr>
          <w:lang w:val="pt-BR"/>
        </w:rPr>
        <w:t>, desde a primeira Data de Integralização ou desde a Data de</w:t>
      </w:r>
      <w:r w:rsidRPr="00342794">
        <w:rPr>
          <w:lang w:val="pt-BR"/>
        </w:rPr>
        <w:t xml:space="preserve"> </w:t>
      </w:r>
      <w:r w:rsidRPr="00476B94">
        <w:rPr>
          <w:lang w:val="pt-BR"/>
        </w:rPr>
        <w:t>Pagamento da respectiva Remuneração imediatamente anterior, até a</w:t>
      </w:r>
      <w:r w:rsidRPr="00342794">
        <w:rPr>
          <w:lang w:val="pt-BR"/>
        </w:rPr>
        <w:t xml:space="preserve"> </w:t>
      </w:r>
      <w:r w:rsidRPr="00476B94">
        <w:rPr>
          <w:lang w:val="pt-BR"/>
        </w:rPr>
        <w:t>data do efetivo pagamento:</w:t>
      </w:r>
    </w:p>
    <w:p w14:paraId="0C5BF091" w14:textId="77777777" w:rsidR="00DF330E" w:rsidRDefault="00DF330E" w:rsidP="00DF330E">
      <w:pPr>
        <w:pStyle w:val="Level5"/>
        <w:rPr>
          <w:lang w:val="pt-BR"/>
        </w:rPr>
      </w:pPr>
      <w:r w:rsidRPr="001066F5">
        <w:rPr>
          <w:lang w:val="pt-BR"/>
        </w:rPr>
        <w:t>se a operação não ocasionar redução de capital da Emissora; ou</w:t>
      </w:r>
    </w:p>
    <w:p w14:paraId="3E28B275" w14:textId="77777777" w:rsidR="00DF330E" w:rsidRDefault="00DF330E" w:rsidP="00DF330E">
      <w:pPr>
        <w:pStyle w:val="Level5"/>
        <w:rPr>
          <w:lang w:val="pt-BR"/>
        </w:rPr>
      </w:pPr>
      <w:r w:rsidRPr="001066F5">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rPr>
          <w:lang w:val="pt-BR"/>
        </w:rPr>
        <w:t xml:space="preserve"> ou</w:t>
      </w:r>
    </w:p>
    <w:p w14:paraId="3A530CCB" w14:textId="77777777"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de Classificação de Risco em 3 (três) ou mais </w:t>
      </w:r>
      <w:r w:rsidRPr="00660195">
        <w:rPr>
          <w:i/>
          <w:lang w:val="pt-BR"/>
        </w:rPr>
        <w:t>notches</w:t>
      </w:r>
      <w:r w:rsidRPr="001066F5">
        <w:rPr>
          <w:lang w:val="pt-BR"/>
        </w:rPr>
        <w:t>; ou</w:t>
      </w:r>
    </w:p>
    <w:p w14:paraId="1F1E9CDE" w14:textId="17762CA2" w:rsidR="00DF330E" w:rsidRPr="00660195" w:rsidRDefault="00DF330E" w:rsidP="00DF330E">
      <w:pPr>
        <w:pStyle w:val="Level5"/>
        <w:rPr>
          <w:lang w:val="pt-BR"/>
        </w:rPr>
      </w:pPr>
      <w:r w:rsidRPr="001066F5">
        <w:rPr>
          <w:lang w:val="pt-BR"/>
        </w:rPr>
        <w:t xml:space="preserve">se a </w:t>
      </w:r>
      <w:r w:rsidR="00977D00" w:rsidRPr="00830237">
        <w:rPr>
          <w:lang w:val="pt-BR"/>
        </w:rPr>
        <w:t>Companhia Energética de Minas Gerais – CEMIG</w:t>
      </w:r>
      <w:r w:rsidR="00977D00" w:rsidRPr="00C86A08">
        <w:rPr>
          <w:lang w:val="pt-BR"/>
        </w:rPr>
        <w:t xml:space="preserve"> (“</w:t>
      </w:r>
      <w:r w:rsidR="00977D00" w:rsidRPr="00830237">
        <w:rPr>
          <w:b/>
          <w:lang w:val="pt-BR"/>
        </w:rPr>
        <w:t>CEMIG</w:t>
      </w:r>
      <w:r w:rsidR="00977D00" w:rsidRPr="00C86A08">
        <w:rPr>
          <w:lang w:val="pt-BR"/>
        </w:rPr>
        <w:t>”)</w:t>
      </w:r>
      <w:r w:rsidR="00977D00" w:rsidRPr="00830237">
        <w:rPr>
          <w:lang w:val="pt-BR"/>
        </w:rPr>
        <w:t xml:space="preserve"> </w:t>
      </w:r>
      <w:r w:rsidR="000B1715">
        <w:rPr>
          <w:lang w:val="pt-BR"/>
        </w:rPr>
        <w:t xml:space="preserve"> ou a </w:t>
      </w:r>
      <w:r w:rsidR="00977D00" w:rsidRPr="00977D00">
        <w:rPr>
          <w:lang w:val="pt-BR"/>
        </w:rPr>
        <w:t>ISA Investimentos e Participações do Brasil S.A. (“</w:t>
      </w:r>
      <w:r w:rsidR="00977D00" w:rsidRPr="00977D00">
        <w:rPr>
          <w:b/>
          <w:lang w:val="pt-BR"/>
        </w:rPr>
        <w:t>ISA</w:t>
      </w:r>
      <w:r w:rsidR="00977D00" w:rsidRPr="00977D00">
        <w:rPr>
          <w:lang w:val="pt-BR"/>
        </w:rPr>
        <w:t>”</w:t>
      </w:r>
      <w:r w:rsidR="00977D00">
        <w:rPr>
          <w:lang w:val="pt-BR"/>
        </w:rPr>
        <w:t>)</w:t>
      </w:r>
      <w:r w:rsidR="000B1715">
        <w:rPr>
          <w:lang w:val="pt-BR"/>
        </w:rPr>
        <w:t xml:space="preserve"> </w:t>
      </w:r>
      <w:r w:rsidRPr="001066F5">
        <w:rPr>
          <w:lang w:val="pt-BR"/>
        </w:rPr>
        <w:t>permanecer</w:t>
      </w:r>
      <w:r w:rsidR="00977D00">
        <w:rPr>
          <w:lang w:val="pt-BR"/>
        </w:rPr>
        <w:t>em</w:t>
      </w:r>
      <w:r w:rsidRPr="001066F5">
        <w:rPr>
          <w:lang w:val="pt-BR"/>
        </w:rPr>
        <w:t xml:space="preserve"> no </w:t>
      </w:r>
      <w:r>
        <w:rPr>
          <w:lang w:val="pt-BR"/>
        </w:rPr>
        <w:t>bloco de controle indireto da Emissora</w:t>
      </w:r>
      <w:r w:rsidRPr="001066F5">
        <w:rPr>
          <w:lang w:val="pt-BR"/>
        </w:rPr>
        <w:t>.</w:t>
      </w:r>
    </w:p>
    <w:p w14:paraId="7474B14F" w14:textId="77777777" w:rsidR="00DF330E" w:rsidRDefault="00DF330E" w:rsidP="00DF330E">
      <w:pPr>
        <w:pStyle w:val="Level4"/>
        <w:spacing w:before="140" w:after="0"/>
        <w:rPr>
          <w:noProof/>
          <w:lang w:val="pt-BR"/>
        </w:rPr>
      </w:pPr>
      <w:r w:rsidRPr="00040543">
        <w:rPr>
          <w:noProof/>
          <w:lang w:val="pt-BR"/>
        </w:rPr>
        <w:t xml:space="preserve">protestos de títulos contra a Emissora, cujo valor unitário ou agregado </w:t>
      </w:r>
      <w:r w:rsidRPr="00AF61B6">
        <w:rPr>
          <w:noProof/>
          <w:lang w:val="pt-BR"/>
        </w:rPr>
        <w:t xml:space="preserve">ultrapasse </w:t>
      </w:r>
      <w:r w:rsidRPr="00A535FA">
        <w:rPr>
          <w:noProof/>
          <w:lang w:val="pt-BR"/>
        </w:rPr>
        <w:t>R$</w:t>
      </w:r>
      <w:r>
        <w:rPr>
          <w:noProof/>
          <w:lang w:val="pt-BR"/>
        </w:rPr>
        <w:t>100.000.000,00</w:t>
      </w:r>
      <w:r w:rsidRPr="00A535FA">
        <w:rPr>
          <w:noProof/>
          <w:lang w:val="pt-BR"/>
        </w:rPr>
        <w:t xml:space="preserve"> (</w:t>
      </w:r>
      <w:r>
        <w:rPr>
          <w:noProof/>
          <w:lang w:val="pt-BR"/>
        </w:rPr>
        <w:t>cem milhões de</w:t>
      </w:r>
      <w:r w:rsidRPr="00A535FA">
        <w:rPr>
          <w:noProof/>
          <w:lang w:val="pt-BR"/>
        </w:rPr>
        <w:t xml:space="preserve"> reais)</w:t>
      </w:r>
      <w:r w:rsidRPr="00AF61B6">
        <w:rPr>
          <w:noProof/>
          <w:lang w:val="pt-BR"/>
        </w:rPr>
        <w:t>, salv</w:t>
      </w:r>
      <w:r w:rsidRPr="00040543">
        <w:rPr>
          <w:noProof/>
          <w:lang w:val="pt-BR"/>
        </w:rPr>
        <w:t xml:space="preserve">o </w:t>
      </w:r>
      <w:r>
        <w:rPr>
          <w:noProof/>
          <w:lang w:val="pt-BR"/>
        </w:rPr>
        <w:t xml:space="preserve">se for validamente comprovado pela Emissora, ao Agente Fiduciário, no prazo 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má-fé de terceiros, ou (2) se o protesto for </w:t>
      </w:r>
      <w:r>
        <w:rPr>
          <w:noProof/>
          <w:lang w:val="pt-BR"/>
        </w:rPr>
        <w:t xml:space="preserve">sustado, suspenso ou </w:t>
      </w:r>
      <w:r w:rsidRPr="00040543">
        <w:rPr>
          <w:noProof/>
          <w:lang w:val="pt-BR"/>
        </w:rPr>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14:paraId="3BC31A89" w14:textId="77777777" w:rsidR="00DF330E" w:rsidRPr="00A3382C" w:rsidRDefault="00DF330E" w:rsidP="00DF330E">
      <w:pPr>
        <w:pStyle w:val="Level4"/>
        <w:spacing w:before="140" w:after="0"/>
        <w:rPr>
          <w:noProof/>
          <w:lang w:val="pt-BR"/>
        </w:rPr>
      </w:pPr>
      <w:r w:rsidRPr="00040543">
        <w:rPr>
          <w:noProof/>
          <w:lang w:val="pt-BR"/>
        </w:rPr>
        <w:t>perda ou cancelamento do registro de companhia aberta</w:t>
      </w:r>
      <w:r>
        <w:rPr>
          <w:noProof/>
          <w:lang w:val="pt-BR"/>
        </w:rPr>
        <w:t xml:space="preserve"> da Emissora </w:t>
      </w:r>
      <w:r w:rsidRPr="009941E4">
        <w:rPr>
          <w:noProof/>
          <w:lang w:val="pt-BR"/>
        </w:rPr>
        <w:t>na CVM</w:t>
      </w:r>
      <w:r w:rsidRPr="00A3382C">
        <w:rPr>
          <w:noProof/>
          <w:lang w:val="pt-BR"/>
        </w:rPr>
        <w:t xml:space="preserve">; </w:t>
      </w:r>
    </w:p>
    <w:p w14:paraId="46DDD6E8" w14:textId="77777777" w:rsidR="00DF330E" w:rsidRPr="00830237" w:rsidRDefault="00DF330E" w:rsidP="00DF330E">
      <w:pPr>
        <w:pStyle w:val="Level4"/>
        <w:rPr>
          <w:noProof/>
          <w:lang w:val="pt-BR"/>
        </w:rPr>
      </w:pPr>
      <w:r w:rsidRPr="00830237">
        <w:rPr>
          <w:noProof/>
          <w:lang w:val="pt-BR"/>
        </w:rPr>
        <w:t xml:space="preserve">arresto, sequestro ou penhora de bens da Emissora, em valor igual ou superior, em montante individual ou agregado, a R$100.000.000,00 (cem milhões de reais), exceto se tais arrestos, sequestros ou penhora de bens estiverem </w:t>
      </w:r>
      <w:r w:rsidRPr="0014104D">
        <w:rPr>
          <w:noProof/>
          <w:lang w:val="pt-BR"/>
        </w:rPr>
        <w:t>clara e expressamente identificados nas (1) notas explicativas das demonstrações financeiras da Emissora referentes ao exercício findo em 31 de dezembro de 2017 e d</w:t>
      </w:r>
      <w:r w:rsidRPr="00864A7A">
        <w:rPr>
          <w:noProof/>
          <w:lang w:val="pt-BR"/>
        </w:rPr>
        <w:t xml:space="preserve">as </w:t>
      </w:r>
      <w:r w:rsidR="005B6B57" w:rsidRPr="00864A7A">
        <w:rPr>
          <w:noProof/>
          <w:lang w:val="pt-BR"/>
        </w:rPr>
        <w:t xml:space="preserve">informações </w:t>
      </w:r>
      <w:r w:rsidRPr="00864A7A">
        <w:rPr>
          <w:noProof/>
          <w:lang w:val="pt-BR"/>
        </w:rPr>
        <w:t xml:space="preserve">financeiras trimestrais referentes ao período encerrado em 30 de </w:t>
      </w:r>
      <w:r w:rsidR="005B6B57" w:rsidRPr="00125E03">
        <w:rPr>
          <w:noProof/>
          <w:lang w:val="pt-BR"/>
        </w:rPr>
        <w:t>setembro</w:t>
      </w:r>
      <w:r w:rsidR="005B6B57" w:rsidRPr="0014104D">
        <w:rPr>
          <w:noProof/>
          <w:lang w:val="pt-BR"/>
        </w:rPr>
        <w:t xml:space="preserve"> </w:t>
      </w:r>
      <w:r w:rsidRPr="0014104D">
        <w:rPr>
          <w:noProof/>
          <w:lang w:val="pt-BR"/>
        </w:rPr>
        <w:t>de 2018</w:t>
      </w:r>
      <w:r w:rsidRPr="00830237">
        <w:rPr>
          <w:noProof/>
          <w:lang w:val="pt-BR"/>
        </w:rPr>
        <w:t xml:space="preserve">; ou (2) se </w:t>
      </w:r>
      <w:r w:rsidRPr="00830237">
        <w:rPr>
          <w:noProof/>
          <w:lang w:val="pt-BR"/>
        </w:rPr>
        <w:lastRenderedPageBreak/>
        <w:t>devidamente indicados no Formulário de Referência (conforme definido abaixo);</w:t>
      </w:r>
    </w:p>
    <w:p w14:paraId="478A53A7" w14:textId="77777777" w:rsidR="00DF330E" w:rsidRDefault="00DF330E" w:rsidP="00DF330E">
      <w:pPr>
        <w:pStyle w:val="Level4"/>
        <w:spacing w:before="140"/>
        <w:rPr>
          <w:noProof/>
          <w:lang w:val="pt-BR"/>
        </w:rPr>
      </w:pPr>
      <w:r w:rsidRPr="009645D4">
        <w:rPr>
          <w:lang w:val="pt-BR"/>
        </w:rPr>
        <w:t xml:space="preserve">(a) rescisão, caducidade, encampação, anulação, </w:t>
      </w:r>
      <w:r>
        <w:rPr>
          <w:lang w:val="pt-BR"/>
        </w:rPr>
        <w:t>transferência compulsória das Concessões a terceiros,</w:t>
      </w:r>
      <w:r w:rsidRPr="009645D4">
        <w:rPr>
          <w:lang w:val="pt-BR"/>
        </w:rPr>
        <w:t xml:space="preserve"> 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14:paraId="05761A44" w14:textId="6B937D54" w:rsidR="00977D00" w:rsidRPr="00977D00" w:rsidRDefault="00DF330E" w:rsidP="00977D00">
      <w:pPr>
        <w:pStyle w:val="Level4"/>
        <w:rPr>
          <w:lang w:val="pt-BR"/>
        </w:rPr>
      </w:pPr>
      <w:r w:rsidRPr="00830237">
        <w:rPr>
          <w:lang w:val="pt-BR"/>
        </w:rPr>
        <w:t>caso a CEMIG</w:t>
      </w:r>
      <w:r w:rsidRPr="00C86A08">
        <w:rPr>
          <w:lang w:val="pt-BR"/>
        </w:rPr>
        <w:t xml:space="preserve"> </w:t>
      </w:r>
      <w:r w:rsidR="00977D00">
        <w:rPr>
          <w:lang w:val="pt-BR"/>
        </w:rPr>
        <w:t xml:space="preserve">e a </w:t>
      </w:r>
      <w:r w:rsidR="00DE14FF" w:rsidRPr="00A01AB2">
        <w:rPr>
          <w:lang w:val="pt-BR"/>
        </w:rPr>
        <w:t>ISA</w:t>
      </w:r>
      <w:r w:rsidR="00977D00">
        <w:rPr>
          <w:lang w:val="pt-BR"/>
        </w:rPr>
        <w:t>, conjuntamente,</w:t>
      </w:r>
      <w:r w:rsidR="00DE14FF" w:rsidRPr="00A01AB2">
        <w:rPr>
          <w:lang w:val="pt-BR"/>
        </w:rPr>
        <w:t xml:space="preserve"> </w:t>
      </w:r>
      <w:r w:rsidRPr="00C1268C">
        <w:rPr>
          <w:lang w:val="pt-BR"/>
        </w:rPr>
        <w:t>deixe</w:t>
      </w:r>
      <w:r w:rsidR="00977D00">
        <w:rPr>
          <w:lang w:val="pt-BR"/>
        </w:rPr>
        <w:t>m</w:t>
      </w:r>
      <w:r w:rsidRPr="00C1268C">
        <w:rPr>
          <w:lang w:val="pt-BR"/>
        </w:rPr>
        <w:t xml:space="preserve"> de participar do bloco de controle direto ou indireto da Emissora</w:t>
      </w:r>
      <w:r w:rsidR="00977D00" w:rsidRPr="00977D00">
        <w:rPr>
          <w:lang w:val="pt-BR"/>
        </w:rPr>
        <w:t xml:space="preserve">, ficando expressamente excepcionados: (i) os casos que ISA e Cemig deixem de controlar diretamente a </w:t>
      </w:r>
      <w:r w:rsidR="00977D00">
        <w:rPr>
          <w:lang w:val="pt-BR"/>
        </w:rPr>
        <w:t>Emissora</w:t>
      </w:r>
      <w:r w:rsidR="00977D00" w:rsidRPr="00977D00">
        <w:rPr>
          <w:lang w:val="pt-BR"/>
        </w:rPr>
        <w:t>, mantendo o controle indireto; ou (ii) nas hipóteses em que ISA ou Cemig, de maneira isolada, aliene</w:t>
      </w:r>
      <w:r w:rsidR="00977D00">
        <w:rPr>
          <w:lang w:val="pt-BR"/>
        </w:rPr>
        <w:t>m</w:t>
      </w:r>
      <w:r w:rsidR="00977D00" w:rsidRPr="00977D00">
        <w:rPr>
          <w:lang w:val="pt-BR"/>
        </w:rPr>
        <w:t xml:space="preserve"> sua respectiva participação societária, desde que ISA ou Cemig permaneça</w:t>
      </w:r>
      <w:r w:rsidR="00977D00">
        <w:rPr>
          <w:lang w:val="pt-BR"/>
        </w:rPr>
        <w:t>m</w:t>
      </w:r>
      <w:r w:rsidR="00977D00" w:rsidRPr="00977D00">
        <w:rPr>
          <w:lang w:val="pt-BR"/>
        </w:rPr>
        <w:t xml:space="preserve"> no controle da </w:t>
      </w:r>
      <w:r w:rsidR="00977D00">
        <w:rPr>
          <w:lang w:val="pt-BR"/>
        </w:rPr>
        <w:t>Emissora;</w:t>
      </w:r>
    </w:p>
    <w:p w14:paraId="20B8118D" w14:textId="143BF156" w:rsidR="00DF330E" w:rsidRPr="00830237" w:rsidRDefault="00DF330E" w:rsidP="00977D00">
      <w:pPr>
        <w:pStyle w:val="Level4"/>
        <w:numPr>
          <w:ilvl w:val="0"/>
          <w:numId w:val="0"/>
        </w:numPr>
        <w:ind w:left="2041"/>
        <w:rPr>
          <w:noProof/>
          <w:lang w:val="pt-BR"/>
        </w:rPr>
      </w:pPr>
    </w:p>
    <w:p w14:paraId="44721401" w14:textId="77777777" w:rsidR="00E55D17" w:rsidRDefault="00DF330E" w:rsidP="0014285E">
      <w:pPr>
        <w:pStyle w:val="Level4"/>
        <w:spacing w:before="140"/>
        <w:rPr>
          <w:lang w:val="pt-BR"/>
        </w:rPr>
      </w:pPr>
      <w:r w:rsidRPr="00DF330E">
        <w:rPr>
          <w:noProof/>
          <w:lang w:val="pt-BR"/>
        </w:rPr>
        <w:t>não obtenção, não renovação, cancelamento, revogação ou suspensão das autorizações, 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E55D17">
        <w:rPr>
          <w:noProof/>
          <w:lang w:val="pt-BR"/>
        </w:rPr>
        <w:t>;</w:t>
      </w:r>
    </w:p>
    <w:p w14:paraId="50860691" w14:textId="5DE9DF13" w:rsidR="00956B14" w:rsidRPr="00DF330E" w:rsidRDefault="00E55D17" w:rsidP="0014285E">
      <w:pPr>
        <w:pStyle w:val="Level4"/>
        <w:spacing w:before="140"/>
        <w:rPr>
          <w:lang w:val="pt-BR"/>
        </w:rPr>
      </w:pPr>
      <w:r>
        <w:rPr>
          <w:lang w:val="pt-BR"/>
        </w:rPr>
        <w:t>i</w:t>
      </w:r>
      <w:r w:rsidRPr="00666F2C">
        <w:rPr>
          <w:lang w:val="pt-BR"/>
        </w:rPr>
        <w:t>nexistência de impedimentos legais para a aquisição de ativos de transmissão da Âmbar Energia</w:t>
      </w:r>
      <w:r w:rsidR="00DF330E" w:rsidRPr="00DF330E">
        <w:rPr>
          <w:lang w:val="pt-BR"/>
        </w:rPr>
        <w:t>.</w:t>
      </w:r>
    </w:p>
    <w:p w14:paraId="40B6D94B" w14:textId="77777777" w:rsidR="00753F1F" w:rsidRPr="009E6B2F" w:rsidRDefault="00753F1F" w:rsidP="006A0F52">
      <w:pPr>
        <w:pStyle w:val="Level2"/>
        <w:spacing w:before="140" w:after="0"/>
        <w:rPr>
          <w:rFonts w:cs="Arial"/>
          <w:szCs w:val="20"/>
          <w:lang w:val="pt-BR"/>
        </w:rPr>
      </w:pPr>
      <w:bookmarkStart w:id="100" w:name="_Ref391996822"/>
      <w:bookmarkStart w:id="101" w:name="_Ref475654684"/>
      <w:r w:rsidRPr="009E6B2F">
        <w:rPr>
          <w:lang w:val="pt-BR"/>
        </w:rPr>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CE46E8">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 independentemente de qualquer aviso ou notificação, judicial ou extrajudicial.</w:t>
      </w:r>
      <w:bookmarkEnd w:id="100"/>
      <w:bookmarkEnd w:id="101"/>
      <w:r w:rsidRPr="009E6B2F">
        <w:rPr>
          <w:lang w:val="pt-BR"/>
        </w:rPr>
        <w:t xml:space="preserve"> </w:t>
      </w:r>
    </w:p>
    <w:p w14:paraId="41BAEC4F" w14:textId="09F5288E" w:rsidR="00753F1F" w:rsidRDefault="00753F1F" w:rsidP="005020A7">
      <w:pPr>
        <w:pStyle w:val="Level2"/>
        <w:spacing w:before="140" w:after="0"/>
        <w:rPr>
          <w:lang w:val="pt-BR"/>
        </w:rPr>
      </w:pPr>
      <w:bookmarkStart w:id="102" w:name="_Ref391996829"/>
      <w:r w:rsidRPr="009E6B2F">
        <w:rPr>
          <w:lang w:val="pt-BR"/>
        </w:rPr>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CE46E8">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CE46E8">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sobre a </w:t>
      </w:r>
      <w:r w:rsidR="0039677F" w:rsidRPr="00463E46">
        <w:rPr>
          <w:lang w:val="pt-BR"/>
        </w:rPr>
        <w:t xml:space="preserve">não </w:t>
      </w:r>
      <w:r w:rsidRPr="0039677F">
        <w:rPr>
          <w:lang w:val="pt-BR"/>
        </w:rPr>
        <w:t>decretação de vencimento antecipado das obrigações decorrentes</w:t>
      </w:r>
      <w:r w:rsidRPr="009E6B2F">
        <w:rPr>
          <w:lang w:val="pt-BR"/>
        </w:rPr>
        <w:t xml:space="preserve"> das Debêntures</w:t>
      </w:r>
      <w:r w:rsidR="000C51BE">
        <w:rPr>
          <w:lang w:val="pt-BR"/>
        </w:rPr>
        <w:t>, nos termos desta Escritura de Emissão</w:t>
      </w:r>
      <w:r w:rsidRPr="009E6B2F">
        <w:rPr>
          <w:lang w:val="pt-BR"/>
        </w:rPr>
        <w:t>.</w:t>
      </w:r>
      <w:bookmarkEnd w:id="102"/>
      <w:r w:rsidR="008F74B0">
        <w:rPr>
          <w:lang w:val="pt-BR"/>
        </w:rPr>
        <w:t xml:space="preserve"> </w:t>
      </w:r>
    </w:p>
    <w:p w14:paraId="3B087947" w14:textId="12294124" w:rsidR="00753F1F" w:rsidRPr="00040543" w:rsidRDefault="00753F1F" w:rsidP="006A0F52">
      <w:pPr>
        <w:pStyle w:val="Level2"/>
        <w:spacing w:before="140" w:after="0"/>
        <w:rPr>
          <w:lang w:val="pt-BR"/>
        </w:rPr>
      </w:pPr>
      <w:bookmarkStart w:id="103" w:name="_Ref392008629"/>
      <w:r w:rsidRPr="00040543">
        <w:rPr>
          <w:lang w:val="pt-BR"/>
        </w:rPr>
        <w:t xml:space="preserve">Na Assembleia </w:t>
      </w:r>
      <w:r w:rsidR="00E24BA1" w:rsidRPr="00040543">
        <w:rPr>
          <w:lang w:val="pt-BR"/>
        </w:rPr>
        <w:t>Gera</w:t>
      </w:r>
      <w:r w:rsidR="00E24BA1">
        <w:rPr>
          <w:lang w:val="pt-BR"/>
        </w:rPr>
        <w:t>l</w:t>
      </w:r>
      <w:r w:rsidR="00E24BA1" w:rsidRPr="00040543">
        <w:rPr>
          <w:lang w:val="pt-BR"/>
        </w:rPr>
        <w:t xml:space="preserve"> </w:t>
      </w:r>
      <w:r w:rsidRPr="00040543">
        <w:rPr>
          <w:lang w:val="pt-BR"/>
        </w:rPr>
        <w:t>de Debenturistas</w:t>
      </w:r>
      <w:r w:rsidR="00A94CC8">
        <w:rPr>
          <w:lang w:val="pt-BR"/>
        </w:rPr>
        <w:t xml:space="preserve"> </w:t>
      </w:r>
      <w:r w:rsidRPr="00040543">
        <w:rPr>
          <w:lang w:val="pt-BR"/>
        </w:rPr>
        <w:t xml:space="preserve">de que trata </w:t>
      </w:r>
      <w:r w:rsidR="00B42EEA" w:rsidRPr="00040543">
        <w:rPr>
          <w:lang w:val="pt-BR"/>
        </w:rPr>
        <w:t>a</w:t>
      </w:r>
      <w:r w:rsidRPr="00040543">
        <w:rPr>
          <w:lang w:val="pt-BR"/>
        </w:rPr>
        <w:t xml:space="preserve"> </w:t>
      </w:r>
      <w:r w:rsidR="00B42EEA" w:rsidRPr="00040543">
        <w:rPr>
          <w:rFonts w:cs="Arial"/>
          <w:szCs w:val="20"/>
          <w:lang w:val="pt-BR"/>
        </w:rPr>
        <w:t>Cláusula</w:t>
      </w:r>
      <w:r w:rsidRPr="00040543">
        <w:rPr>
          <w:lang w:val="pt-BR"/>
        </w:rPr>
        <w:t xml:space="preserve"> </w:t>
      </w:r>
      <w:r w:rsidR="008F2318" w:rsidRPr="001C1776">
        <w:fldChar w:fldCharType="begin"/>
      </w:r>
      <w:r w:rsidR="008F2318" w:rsidRPr="001C1776">
        <w:rPr>
          <w:lang w:val="pt-BR"/>
        </w:rPr>
        <w:instrText xml:space="preserve"> REF _Ref391996829 \r \h  \* MERGEFORMAT </w:instrText>
      </w:r>
      <w:r w:rsidR="008F2318" w:rsidRPr="001C1776">
        <w:fldChar w:fldCharType="separate"/>
      </w:r>
      <w:r w:rsidR="00CE46E8">
        <w:rPr>
          <w:lang w:val="pt-BR"/>
        </w:rPr>
        <w:t>6.3</w:t>
      </w:r>
      <w:r w:rsidR="008F2318" w:rsidRPr="001C1776">
        <w:fldChar w:fldCharType="end"/>
      </w:r>
      <w:r w:rsidRPr="00040543">
        <w:rPr>
          <w:lang w:val="pt-BR"/>
        </w:rPr>
        <w:t xml:space="preserve"> acima, Debenturistas representando</w:t>
      </w:r>
      <w:r w:rsidR="001E31D6">
        <w:rPr>
          <w:lang w:val="pt-BR"/>
        </w:rPr>
        <w:t>, no mínimo</w:t>
      </w:r>
      <w:r w:rsidR="001E31D6" w:rsidRPr="007545CC">
        <w:rPr>
          <w:lang w:val="pt-BR"/>
        </w:rPr>
        <w:t>,</w:t>
      </w:r>
      <w:r w:rsidRPr="007545CC">
        <w:rPr>
          <w:lang w:val="pt-BR"/>
        </w:rPr>
        <w:t xml:space="preserve"> </w:t>
      </w:r>
      <w:r w:rsidR="005F0CC4" w:rsidRPr="007545CC">
        <w:rPr>
          <w:b/>
          <w:lang w:val="pt-BR"/>
        </w:rPr>
        <w:t>(i)</w:t>
      </w:r>
      <w:r w:rsidR="005F0CC4" w:rsidRPr="007545CC">
        <w:rPr>
          <w:lang w:val="pt-BR"/>
        </w:rPr>
        <w:t xml:space="preserve"> </w:t>
      </w:r>
      <w:bookmarkEnd w:id="103"/>
      <w:r w:rsidR="0039677F">
        <w:rPr>
          <w:lang w:val="pt-BR"/>
        </w:rPr>
        <w:t>2/3</w:t>
      </w:r>
      <w:r w:rsidR="009B26FF">
        <w:rPr>
          <w:lang w:val="pt-BR"/>
        </w:rPr>
        <w:t xml:space="preserve"> (</w:t>
      </w:r>
      <w:r w:rsidR="0039677F">
        <w:rPr>
          <w:lang w:val="pt-BR"/>
        </w:rPr>
        <w:t>dois terços</w:t>
      </w:r>
      <w:r w:rsidR="009B26FF">
        <w:rPr>
          <w:lang w:val="pt-BR"/>
        </w:rPr>
        <w:t>)</w:t>
      </w:r>
      <w:r w:rsidR="003C6A72">
        <w:rPr>
          <w:lang w:val="pt-BR"/>
        </w:rPr>
        <w:t xml:space="preserve"> </w:t>
      </w:r>
      <w:r w:rsidR="006E69AA">
        <w:rPr>
          <w:lang w:val="pt-BR"/>
        </w:rPr>
        <w:t>das Debêntures em Circulação</w:t>
      </w:r>
      <w:r w:rsidR="005245E0">
        <w:rPr>
          <w:lang w:val="pt-BR"/>
        </w:rPr>
        <w:t xml:space="preserve"> em primeira convocação</w:t>
      </w:r>
      <w:r w:rsidR="006E69AA" w:rsidRPr="007545CC">
        <w:rPr>
          <w:lang w:val="pt-BR"/>
        </w:rPr>
        <w:t xml:space="preserve">, e </w:t>
      </w:r>
      <w:r w:rsidR="006E69AA" w:rsidRPr="007545CC">
        <w:rPr>
          <w:b/>
          <w:lang w:val="pt-BR"/>
        </w:rPr>
        <w:t>(ii)</w:t>
      </w:r>
      <w:r w:rsidR="006E69AA" w:rsidRPr="007545CC">
        <w:rPr>
          <w:lang w:val="pt-BR"/>
        </w:rPr>
        <w:t xml:space="preserve"> </w:t>
      </w:r>
      <w:r w:rsidR="006E69AA">
        <w:rPr>
          <w:lang w:val="pt-BR"/>
        </w:rPr>
        <w:t>50% (cinquenta por cento) mais uma</w:t>
      </w:r>
      <w:r w:rsidR="006E69AA" w:rsidRPr="007545CC">
        <w:rPr>
          <w:lang w:val="pt-BR"/>
        </w:rPr>
        <w:t xml:space="preserve"> das Debêntures em Circulação</w:t>
      </w:r>
      <w:r w:rsidR="003C6A72">
        <w:rPr>
          <w:lang w:val="pt-BR"/>
        </w:rPr>
        <w:t xml:space="preserve"> presen</w:t>
      </w:r>
      <w:r w:rsidR="00866BAE">
        <w:rPr>
          <w:lang w:val="pt-BR"/>
        </w:rPr>
        <w:t>t</w:t>
      </w:r>
      <w:r w:rsidR="003C6A72">
        <w:rPr>
          <w:lang w:val="pt-BR"/>
        </w:rPr>
        <w:t xml:space="preserve">es na Assembleia Geral de </w:t>
      </w:r>
      <w:r w:rsidR="00866BAE">
        <w:rPr>
          <w:lang w:val="pt-BR"/>
        </w:rPr>
        <w:t>Debenturistas instalada em segunda convocação</w:t>
      </w:r>
      <w:r w:rsidR="006E69AA" w:rsidRPr="00465D29">
        <w:rPr>
          <w:lang w:val="pt-BR"/>
        </w:rPr>
        <w:t>,</w:t>
      </w:r>
      <w:r w:rsidR="006E69AA">
        <w:rPr>
          <w:lang w:val="pt-BR"/>
        </w:rPr>
        <w:t xml:space="preserve"> poderão decidir por </w:t>
      </w:r>
      <w:r w:rsidR="0039677F">
        <w:rPr>
          <w:lang w:val="pt-BR"/>
        </w:rPr>
        <w:t xml:space="preserve">não </w:t>
      </w:r>
      <w:r w:rsidR="006E69AA">
        <w:rPr>
          <w:lang w:val="pt-BR"/>
        </w:rPr>
        <w:t xml:space="preserve">declarar o vencimento antecipado das obrigações </w:t>
      </w:r>
      <w:r w:rsidR="006E69AA">
        <w:rPr>
          <w:lang w:val="pt-BR"/>
        </w:rPr>
        <w:lastRenderedPageBreak/>
        <w:t>decorrentes das Debêntures, nos termos desta Escritura de Emissão</w:t>
      </w:r>
      <w:r w:rsidR="006E69AA" w:rsidRPr="007545CC">
        <w:rPr>
          <w:lang w:val="pt-BR"/>
        </w:rPr>
        <w:t>, sendo certo que</w:t>
      </w:r>
      <w:r w:rsidR="006E69AA" w:rsidRPr="00040543">
        <w:rPr>
          <w:lang w:val="pt-BR"/>
        </w:rPr>
        <w:t xml:space="preserve"> tal decisão terá caráter irrevogável e irretratável</w:t>
      </w:r>
      <w:r w:rsidRPr="00040543">
        <w:rPr>
          <w:lang w:val="pt-BR"/>
        </w:rPr>
        <w:t>.</w:t>
      </w:r>
      <w:r w:rsidR="00DB6613">
        <w:rPr>
          <w:b/>
          <w:lang w:val="pt-BR"/>
        </w:rPr>
        <w:t xml:space="preserve"> </w:t>
      </w:r>
    </w:p>
    <w:p w14:paraId="4F2165D2" w14:textId="53B4BAA6" w:rsidR="00753F1F" w:rsidRDefault="00753F1F" w:rsidP="006A0F52">
      <w:pPr>
        <w:pStyle w:val="Level2"/>
        <w:spacing w:before="140" w:after="0"/>
        <w:rPr>
          <w:lang w:val="pt-BR"/>
        </w:rPr>
      </w:pPr>
      <w:bookmarkStart w:id="104" w:name="_Ref416258031"/>
      <w:bookmarkStart w:id="105" w:name="_Ref392008814"/>
      <w:r w:rsidRPr="009E6B2F">
        <w:rPr>
          <w:lang w:val="pt-BR"/>
        </w:rPr>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(ii)</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CE46E8">
        <w:rPr>
          <w:lang w:val="pt-BR"/>
        </w:rPr>
        <w:t>6.3</w:t>
      </w:r>
      <w:r w:rsidR="00E24BA1">
        <w:rPr>
          <w:lang w:val="pt-BR"/>
        </w:rPr>
        <w:fldChar w:fldCharType="end"/>
      </w:r>
      <w:r w:rsidRPr="009E6B2F">
        <w:rPr>
          <w:lang w:val="pt-BR"/>
        </w:rPr>
        <w:t xml:space="preserve">; ou </w:t>
      </w:r>
      <w:r w:rsidRPr="00155484">
        <w:rPr>
          <w:b/>
          <w:lang w:val="pt-BR"/>
        </w:rPr>
        <w:t>(ii</w:t>
      </w:r>
      <w:r w:rsidR="007F2C6F">
        <w:rPr>
          <w:b/>
          <w:lang w:val="pt-BR"/>
        </w:rPr>
        <w:t>i</w:t>
      </w:r>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CE46E8">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104"/>
      <w:bookmarkEnd w:id="105"/>
    </w:p>
    <w:p w14:paraId="4F4BF8A3" w14:textId="77777777" w:rsidR="009605FA" w:rsidRDefault="009605FA" w:rsidP="006A0F52">
      <w:pPr>
        <w:pStyle w:val="Level2"/>
        <w:spacing w:before="140" w:after="0"/>
        <w:rPr>
          <w:lang w:val="pt-BR"/>
        </w:rPr>
      </w:pPr>
      <w:bookmarkStart w:id="106" w:name="_Ref420336801"/>
      <w:bookmarkStart w:id="107" w:name="_Ref474506393"/>
      <w:bookmarkStart w:id="108" w:name="_Ref392008803"/>
      <w:r w:rsidRPr="00830237">
        <w:rPr>
          <w:lang w:val="pt-BR"/>
        </w:rPr>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CE46E8">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B3 – Segmento Cetip UTVM</w:t>
      </w:r>
      <w:r w:rsidRPr="00830237">
        <w:rPr>
          <w:lang w:val="pt-BR"/>
        </w:rPr>
        <w:t xml:space="preserve">, à </w:t>
      </w:r>
      <w:r w:rsidR="00E33EEA">
        <w:rPr>
          <w:lang w:val="pt-BR"/>
        </w:rPr>
        <w:t>B3</w:t>
      </w:r>
      <w:r w:rsidRPr="00830237">
        <w:rPr>
          <w:lang w:val="pt-BR"/>
        </w:rPr>
        <w:t xml:space="preserve">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r w:rsidRPr="009605FA">
        <w:rPr>
          <w:lang w:val="pt-BR"/>
        </w:rPr>
        <w:t>.</w:t>
      </w:r>
      <w:bookmarkEnd w:id="106"/>
      <w:bookmarkEnd w:id="107"/>
      <w:r w:rsidRPr="009605FA">
        <w:rPr>
          <w:lang w:val="pt-BR"/>
        </w:rPr>
        <w:t xml:space="preserve"> </w:t>
      </w:r>
    </w:p>
    <w:p w14:paraId="308E6CC4" w14:textId="4ED9340A" w:rsidR="009605FA" w:rsidRPr="009605FA" w:rsidRDefault="00753F1F" w:rsidP="009605FA">
      <w:pPr>
        <w:pStyle w:val="Level2"/>
        <w:spacing w:before="140"/>
        <w:rPr>
          <w:lang w:val="pt-BR"/>
        </w:rPr>
      </w:pPr>
      <w:bookmarkStart w:id="109"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 xml:space="preserve">a totalidade das Debêntures, pelo </w:t>
      </w:r>
      <w:r w:rsidR="00F302B8" w:rsidRPr="009605FA">
        <w:rPr>
          <w:lang w:val="pt-BR"/>
        </w:rPr>
        <w:t>Valor Nominal Unitário</w:t>
      </w:r>
      <w:r w:rsidR="004A3C10" w:rsidRPr="004A3C10">
        <w:rPr>
          <w:lang w:val="pt-BR"/>
        </w:rPr>
        <w:t xml:space="preserve"> </w:t>
      </w:r>
      <w:r w:rsidR="004A3C10">
        <w:rPr>
          <w:lang w:val="pt-BR"/>
        </w:rPr>
        <w:t>ou o saldo do Valor Nominal Unitário</w:t>
      </w:r>
      <w:r w:rsidR="004A3C10" w:rsidRPr="009605FA">
        <w:rPr>
          <w:lang w:val="pt-BR"/>
        </w:rPr>
        <w:t xml:space="preserve">, </w:t>
      </w:r>
      <w:r w:rsidR="004A3C10">
        <w:rPr>
          <w:lang w:val="pt-BR"/>
        </w:rPr>
        <w:t>conforme o caso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pro rata temporis</w:t>
      </w:r>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até a data do 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109"/>
      <w:r w:rsidR="009605FA" w:rsidRPr="009605FA">
        <w:rPr>
          <w:lang w:val="pt-BR"/>
        </w:rPr>
        <w:t xml:space="preserve"> </w:t>
      </w:r>
    </w:p>
    <w:p w14:paraId="62EF7617" w14:textId="46BBC47D" w:rsidR="00753F1F" w:rsidRDefault="009605FA" w:rsidP="009605FA">
      <w:pPr>
        <w:pStyle w:val="Level3"/>
        <w:spacing w:before="140"/>
        <w:ind w:left="1360"/>
        <w:rPr>
          <w:lang w:val="pt-BR"/>
        </w:rPr>
      </w:pPr>
      <w:bookmarkStart w:id="110"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até 2 (dois) Dias Úteis contados da data em que for declarado o vencimento antecipado das obrigações decorrentes das Debêntures, mediante 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e (ii) 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CE46E8">
        <w:rPr>
          <w:lang w:val="pt-BR"/>
        </w:rPr>
        <w:t>11</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108"/>
      <w:bookmarkEnd w:id="110"/>
    </w:p>
    <w:p w14:paraId="179236DC" w14:textId="44964C99" w:rsidR="009605FA" w:rsidRPr="009605FA" w:rsidRDefault="00891139" w:rsidP="009605FA">
      <w:pPr>
        <w:pStyle w:val="Level3"/>
        <w:spacing w:before="140"/>
        <w:ind w:left="1360"/>
        <w:rPr>
          <w:lang w:val="pt-BR"/>
        </w:rPr>
      </w:pPr>
      <w:bookmarkStart w:id="111"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CE46E8">
        <w:rPr>
          <w:lang w:val="pt-BR"/>
        </w:rPr>
        <w:t>6.7.1</w:t>
      </w:r>
      <w:r w:rsidR="009605FA">
        <w:rPr>
          <w:lang w:val="pt-BR"/>
        </w:rPr>
        <w:fldChar w:fldCharType="end"/>
      </w:r>
      <w:r w:rsidR="009605FA">
        <w:rPr>
          <w:lang w:val="pt-BR"/>
        </w:rPr>
        <w:t xml:space="preserve"> deverá ser realizado fora do ambiente </w:t>
      </w:r>
      <w:r w:rsidR="00E33EEA">
        <w:rPr>
          <w:lang w:val="pt-BR"/>
        </w:rPr>
        <w:t>B3 – Segmento Cetip UTVM</w:t>
      </w:r>
      <w:r w:rsidR="009605FA">
        <w:rPr>
          <w:lang w:val="pt-BR"/>
        </w:rPr>
        <w:t>.</w:t>
      </w:r>
      <w:bookmarkEnd w:id="111"/>
      <w:r w:rsidR="008F74B0">
        <w:rPr>
          <w:lang w:val="pt-BR"/>
        </w:rPr>
        <w:t xml:space="preserve"> </w:t>
      </w:r>
    </w:p>
    <w:p w14:paraId="5F4F5BFA" w14:textId="77777777" w:rsidR="005562AE" w:rsidRPr="00CE12B1" w:rsidRDefault="00B54879" w:rsidP="00E30F58">
      <w:pPr>
        <w:pStyle w:val="Level1"/>
        <w:keepNext w:val="0"/>
        <w:spacing w:before="140" w:after="0"/>
        <w:jc w:val="left"/>
      </w:pPr>
      <w:bookmarkStart w:id="112" w:name="_DV_M194"/>
      <w:bookmarkEnd w:id="112"/>
      <w:r w:rsidRPr="00CE12B1">
        <w:t>CARACTERÍST</w:t>
      </w:r>
      <w:r w:rsidR="0028464D" w:rsidRPr="00CE12B1">
        <w:t>I</w:t>
      </w:r>
      <w:r w:rsidRPr="00CE12B1">
        <w:t>CAS DA OFERTA</w:t>
      </w:r>
    </w:p>
    <w:p w14:paraId="02887FA8" w14:textId="77777777" w:rsidR="005562AE" w:rsidRPr="00CE12B1" w:rsidRDefault="005562AE">
      <w:pPr>
        <w:pStyle w:val="Level2"/>
        <w:spacing w:before="140" w:after="0"/>
        <w:rPr>
          <w:b/>
          <w:lang w:val="pt-BR"/>
        </w:rPr>
      </w:pPr>
      <w:r w:rsidRPr="00CE12B1">
        <w:rPr>
          <w:b/>
          <w:lang w:val="pt-BR"/>
        </w:rPr>
        <w:t xml:space="preserve">Colocação e Procedimento de Distribuição </w:t>
      </w:r>
    </w:p>
    <w:p w14:paraId="499610D8" w14:textId="77777777" w:rsidR="0095312E" w:rsidRDefault="00491066">
      <w:pPr>
        <w:pStyle w:val="Level3"/>
        <w:spacing w:before="140" w:after="0"/>
        <w:rPr>
          <w:lang w:val="pt-BR"/>
        </w:rPr>
      </w:pPr>
      <w:r w:rsidRPr="00125E03">
        <w:rPr>
          <w:lang w:val="pt-BR"/>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125E03">
        <w:rPr>
          <w:b/>
          <w:lang w:val="pt-BR"/>
        </w:rPr>
        <w:t>Coordenadores</w:t>
      </w:r>
      <w:r w:rsidRPr="00125E03">
        <w:rPr>
          <w:lang w:val="pt-BR"/>
        </w:rPr>
        <w:t>”, sendo a instituição intermediária líder designada como “</w:t>
      </w:r>
      <w:r w:rsidRPr="00125E03">
        <w:rPr>
          <w:b/>
          <w:lang w:val="pt-BR"/>
        </w:rPr>
        <w:t>Coordenador Líder</w:t>
      </w:r>
      <w:r w:rsidRPr="00125E03">
        <w:rPr>
          <w:lang w:val="pt-BR"/>
        </w:rPr>
        <w:t xml:space="preserve">”), nos termos do “Contrato de Coordenação, Colocação e Distribuição Pública, com Esforços Restritos, sob o Regime de Garantia Firme de Colocação, de Debêntures Simples, Não Conversíveis em Ações, da Espécie </w:t>
      </w:r>
      <w:r w:rsidRPr="00125E03">
        <w:rPr>
          <w:lang w:val="pt-BR"/>
        </w:rPr>
        <w:lastRenderedPageBreak/>
        <w:t>Qui</w:t>
      </w:r>
      <w:r w:rsidR="00F40C2A" w:rsidRPr="003866D5">
        <w:rPr>
          <w:lang w:val="pt-BR"/>
        </w:rPr>
        <w:t>rografária, em Série Única, da 6</w:t>
      </w:r>
      <w:r w:rsidRPr="00125E03">
        <w:rPr>
          <w:lang w:val="pt-BR"/>
        </w:rPr>
        <w:t>ª (</w:t>
      </w:r>
      <w:r w:rsidR="00F40C2A">
        <w:rPr>
          <w:lang w:val="pt-BR"/>
        </w:rPr>
        <w:t>Sexta</w:t>
      </w:r>
      <w:r w:rsidRPr="00125E03">
        <w:rPr>
          <w:lang w:val="pt-BR"/>
        </w:rPr>
        <w:t>) Emissão da Transmissora</w:t>
      </w:r>
      <w:r w:rsidR="00F40C2A">
        <w:rPr>
          <w:lang w:val="pt-BR"/>
        </w:rPr>
        <w:t xml:space="preserve"> Aliança</w:t>
      </w:r>
      <w:r w:rsidRPr="00125E03">
        <w:rPr>
          <w:lang w:val="pt-BR"/>
        </w:rPr>
        <w:t xml:space="preserve"> de Energia Elétrica S.A.”, a ser celebrado entre a Emissora e os Coordenadores (“</w:t>
      </w:r>
      <w:r w:rsidRPr="00125E03">
        <w:rPr>
          <w:b/>
          <w:lang w:val="pt-BR"/>
        </w:rPr>
        <w:t>Contrato de Distribuição</w:t>
      </w:r>
      <w:r w:rsidRPr="00125E03">
        <w:rPr>
          <w:lang w:val="pt-BR"/>
        </w:rPr>
        <w:t>”)</w:t>
      </w:r>
      <w:r w:rsidR="00565C28" w:rsidRPr="009E6B2F">
        <w:rPr>
          <w:lang w:val="pt-BR"/>
        </w:rPr>
        <w:t>.</w:t>
      </w:r>
    </w:p>
    <w:p w14:paraId="1D110CE2" w14:textId="77777777" w:rsidR="005B6B57" w:rsidRPr="0014104D" w:rsidRDefault="005B6B57">
      <w:pPr>
        <w:pStyle w:val="Level3"/>
        <w:spacing w:before="140" w:after="0"/>
        <w:rPr>
          <w:lang w:val="pt-BR"/>
        </w:rPr>
      </w:pPr>
      <w:bookmarkStart w:id="113"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CE46E8">
        <w:rPr>
          <w:szCs w:val="20"/>
          <w:lang w:val="pt-BR"/>
        </w:rPr>
        <w:t>7.1.3</w:t>
      </w:r>
      <w:r>
        <w:rPr>
          <w:szCs w:val="20"/>
          <w:lang w:val="pt-BR"/>
        </w:rPr>
        <w:fldChar w:fldCharType="end"/>
      </w:r>
      <w:r>
        <w:rPr>
          <w:szCs w:val="20"/>
          <w:lang w:val="pt-BR"/>
        </w:rPr>
        <w:t>.</w:t>
      </w:r>
      <w:bookmarkEnd w:id="113"/>
    </w:p>
    <w:p w14:paraId="3227FF7D" w14:textId="69B17BAE" w:rsidR="005B6B57" w:rsidRPr="0014104D" w:rsidRDefault="005B6B57">
      <w:pPr>
        <w:pStyle w:val="Level3"/>
        <w:spacing w:before="140" w:after="0"/>
        <w:rPr>
          <w:lang w:val="pt-BR"/>
        </w:rPr>
      </w:pPr>
      <w:bookmarkStart w:id="114"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CE46E8">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cumprimento das regras previstas nos artigos 2º e 3º da Instrução CVM 476; e (iii) a negociação das Debêntures deve ser realizada nas mesmas condições aplicáveis à Oferta, podendo o valor de transferência das Debêntures ser equivalente ao Valor Nominal Unitário </w:t>
      </w:r>
      <w:r w:rsidR="004A3C10">
        <w:rPr>
          <w:lang w:val="pt-BR"/>
        </w:rPr>
        <w:t>ou o saldo do Valor Nominal Unitário</w:t>
      </w:r>
      <w:r w:rsidR="004A3C10" w:rsidRPr="009605FA">
        <w:rPr>
          <w:lang w:val="pt-BR"/>
        </w:rPr>
        <w:t xml:space="preserve">, </w:t>
      </w:r>
      <w:r w:rsidR="004A3C10">
        <w:rPr>
          <w:lang w:val="pt-BR"/>
        </w:rPr>
        <w:t>conforme o caso,</w:t>
      </w:r>
      <w:r w:rsidRPr="00125E03">
        <w:rPr>
          <w:szCs w:val="20"/>
          <w:lang w:val="pt-BR"/>
        </w:rPr>
        <w:t xml:space="preserve"> acrescido da Remuneração, calculada </w:t>
      </w:r>
      <w:r w:rsidRPr="00125E03">
        <w:rPr>
          <w:i/>
          <w:szCs w:val="20"/>
          <w:lang w:val="pt-BR"/>
        </w:rPr>
        <w:t>pro rata temporis</w:t>
      </w:r>
      <w:r w:rsidRPr="00125E03">
        <w:rPr>
          <w:szCs w:val="20"/>
          <w:lang w:val="pt-BR"/>
        </w:rPr>
        <w:t xml:space="preserve">, desde a </w:t>
      </w:r>
      <w:r w:rsidR="00FE4CEB">
        <w:rPr>
          <w:szCs w:val="20"/>
          <w:lang w:val="pt-BR"/>
        </w:rPr>
        <w:t>p</w:t>
      </w:r>
      <w:r w:rsidRPr="00125E03">
        <w:rPr>
          <w:szCs w:val="20"/>
          <w:lang w:val="pt-BR"/>
        </w:rPr>
        <w:t xml:space="preserve">rimeira Data de 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114"/>
    </w:p>
    <w:p w14:paraId="43811987" w14:textId="77777777" w:rsidR="00FE4CEB" w:rsidRPr="009E6B2F" w:rsidRDefault="00FE4CEB">
      <w:pPr>
        <w:pStyle w:val="Level3"/>
        <w:spacing w:before="140" w:after="0"/>
        <w:rPr>
          <w:lang w:val="pt-BR"/>
        </w:rPr>
      </w:pPr>
      <w:r w:rsidRPr="00125E03">
        <w:rPr>
          <w:szCs w:val="20"/>
          <w:lang w:val="pt-BR"/>
        </w:rPr>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14:paraId="4ABD35F2" w14:textId="77777777" w:rsidR="00585885" w:rsidRDefault="00585885">
      <w:pPr>
        <w:pStyle w:val="Level2"/>
        <w:spacing w:before="140" w:after="0"/>
        <w:rPr>
          <w:b/>
          <w:lang w:val="pt-BR"/>
        </w:rPr>
      </w:pPr>
      <w:bookmarkStart w:id="115" w:name="_Ref434432135"/>
      <w:r w:rsidRPr="009E6B2F">
        <w:rPr>
          <w:b/>
          <w:lang w:val="pt-BR"/>
        </w:rPr>
        <w:t>Público Alvo da Oferta</w:t>
      </w:r>
      <w:bookmarkEnd w:id="115"/>
      <w:r w:rsidR="00122C4A" w:rsidRPr="009E6B2F">
        <w:rPr>
          <w:b/>
          <w:lang w:val="pt-BR"/>
        </w:rPr>
        <w:t xml:space="preserve"> </w:t>
      </w:r>
    </w:p>
    <w:p w14:paraId="57CB5FF3" w14:textId="77777777"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14:paraId="302CE1B8" w14:textId="77777777" w:rsidR="00585885" w:rsidRPr="009E6B2F" w:rsidRDefault="00585885" w:rsidP="006A0F52">
      <w:pPr>
        <w:pStyle w:val="Level2"/>
        <w:spacing w:before="140" w:after="0"/>
        <w:rPr>
          <w:b/>
        </w:rPr>
      </w:pPr>
      <w:r w:rsidRPr="009E6B2F">
        <w:rPr>
          <w:b/>
        </w:rPr>
        <w:t xml:space="preserve">Plano de </w:t>
      </w:r>
      <w:r w:rsidRPr="00E65131">
        <w:rPr>
          <w:b/>
          <w:lang w:val="pt-BR"/>
        </w:rPr>
        <w:t>Distribuição</w:t>
      </w:r>
      <w:r w:rsidRPr="009E6B2F">
        <w:rPr>
          <w:b/>
        </w:rPr>
        <w:t xml:space="preserve"> </w:t>
      </w:r>
    </w:p>
    <w:p w14:paraId="44DC0DA9" w14:textId="77777777" w:rsidR="00491066" w:rsidRPr="00125E03" w:rsidRDefault="00491066" w:rsidP="00491066">
      <w:pPr>
        <w:pStyle w:val="Level3"/>
        <w:rPr>
          <w:lang w:val="pt-BR"/>
        </w:rPr>
      </w:pPr>
      <w:r w:rsidRPr="00125E03">
        <w:rPr>
          <w:lang w:val="pt-BR"/>
        </w:rPr>
        <w:t>Os Coordenadores organizarão a distribuição e colocação das Debêntures, observado o disposto na Instrução CVM 476, de forma a assegurar: (i) que o tratamento conferido aos Investidores Profissionais,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125E03">
        <w:rPr>
          <w:b/>
          <w:lang w:val="pt-BR"/>
        </w:rPr>
        <w:t>Plano de Distribuição</w:t>
      </w:r>
      <w:r w:rsidRPr="00125E03">
        <w:rPr>
          <w:lang w:val="pt-BR"/>
        </w:rPr>
        <w:t>”). O Plano de Distribuição será estabelecido mediante os seguintes termos:</w:t>
      </w:r>
    </w:p>
    <w:p w14:paraId="4904E09D" w14:textId="77777777" w:rsidR="00491066" w:rsidRPr="00125E03" w:rsidRDefault="00491066" w:rsidP="00491066">
      <w:pPr>
        <w:pStyle w:val="Level4"/>
        <w:rPr>
          <w:lang w:val="pt-BR"/>
        </w:rPr>
      </w:pPr>
      <w:bookmarkStart w:id="116" w:name="_Ref516666996"/>
      <w:r w:rsidRPr="00125E03">
        <w:rPr>
          <w:lang w:val="pt-BR"/>
        </w:rPr>
        <w:lastRenderedPageBreak/>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16"/>
    </w:p>
    <w:p w14:paraId="5B29C72B" w14:textId="77777777" w:rsidR="00491066" w:rsidRPr="00125E03" w:rsidRDefault="00491066" w:rsidP="00491066">
      <w:pPr>
        <w:pStyle w:val="Level4"/>
        <w:rPr>
          <w:lang w:val="pt-BR"/>
        </w:rPr>
      </w:pPr>
      <w:r w:rsidRPr="00125E03">
        <w:rPr>
          <w:lang w:val="pt-BR"/>
        </w:rPr>
        <w:t xml:space="preserve">os fundos de investimento e carteiras administradas de valores mobiliários cujas decisões de investimento sejam tomadas pelo mesmo gestor serão considerados como um único investidor para os fins dos limites previstos na Cláusula </w:t>
      </w:r>
      <w:r w:rsidRPr="00252AD1">
        <w:fldChar w:fldCharType="begin"/>
      </w:r>
      <w:r w:rsidRPr="00125E03">
        <w:rPr>
          <w:lang w:val="pt-BR"/>
        </w:rPr>
        <w:instrText xml:space="preserve"> REF _Ref516666996 \r \p \h  \* MERGEFORMAT </w:instrText>
      </w:r>
      <w:r w:rsidRPr="00252AD1">
        <w:fldChar w:fldCharType="separate"/>
      </w:r>
      <w:r w:rsidR="00CE46E8">
        <w:rPr>
          <w:lang w:val="pt-BR"/>
        </w:rPr>
        <w:t>(i) acima</w:t>
      </w:r>
      <w:r w:rsidRPr="00252AD1">
        <w:fldChar w:fldCharType="end"/>
      </w:r>
      <w:r w:rsidRPr="00125E03">
        <w:rPr>
          <w:lang w:val="pt-BR"/>
        </w:rPr>
        <w:t>, conforme disposto no artigo 3º, parágrafo 1º, da Instrução CVM 476;</w:t>
      </w:r>
    </w:p>
    <w:p w14:paraId="6CCA982E" w14:textId="77777777"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14:paraId="333D1B91" w14:textId="77777777" w:rsidR="00491066" w:rsidRPr="00125E03" w:rsidRDefault="00491066" w:rsidP="00491066">
      <w:pPr>
        <w:pStyle w:val="Level4"/>
        <w:rPr>
          <w:lang w:val="pt-BR"/>
        </w:rPr>
      </w:pPr>
      <w:r w:rsidRPr="00125E03">
        <w:rPr>
          <w:lang w:val="pt-BR"/>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4A575115" w14:textId="77777777" w:rsidR="00491066" w:rsidRPr="00125E03" w:rsidRDefault="00491066" w:rsidP="00491066">
      <w:pPr>
        <w:pStyle w:val="Level4"/>
        <w:rPr>
          <w:lang w:val="pt-BR"/>
        </w:rPr>
      </w:pPr>
      <w:r w:rsidRPr="00125E03">
        <w:rPr>
          <w:lang w:val="pt-BR"/>
        </w:rPr>
        <w:t>o prazo de colocação e distribuição pública das Debêntures seguirá as regras definidas na Instrução CVM 476;</w:t>
      </w:r>
    </w:p>
    <w:p w14:paraId="12CE7071" w14:textId="77777777" w:rsidR="00491066" w:rsidRPr="00491066" w:rsidRDefault="00491066" w:rsidP="00125E03">
      <w:pPr>
        <w:pStyle w:val="Level4"/>
        <w:rPr>
          <w:lang w:val="pt-BR"/>
        </w:rPr>
      </w:pPr>
      <w:r w:rsidRPr="00125E03">
        <w:rPr>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rPr>
          <w:lang w:val="pt-BR"/>
        </w:rPr>
        <w:t>;</w:t>
      </w:r>
    </w:p>
    <w:p w14:paraId="14BC626A" w14:textId="1734E165" w:rsidR="00491066" w:rsidRDefault="00491066" w:rsidP="00125E03">
      <w:pPr>
        <w:pStyle w:val="Level4"/>
        <w:rPr>
          <w:lang w:val="pt-BR"/>
        </w:rPr>
      </w:pPr>
      <w:r w:rsidRPr="00125E03">
        <w:rPr>
          <w:lang w:val="pt-BR"/>
        </w:rPr>
        <w:t>não será admitida a distribuição parcial das Debêntures</w:t>
      </w:r>
      <w:r w:rsidR="00A43E79">
        <w:rPr>
          <w:lang w:val="pt-BR"/>
        </w:rPr>
        <w:t>;</w:t>
      </w:r>
    </w:p>
    <w:p w14:paraId="1A183B4D" w14:textId="77777777" w:rsidR="00A43E79" w:rsidRPr="00125E03" w:rsidRDefault="00A43E79" w:rsidP="00125E03">
      <w:pPr>
        <w:pStyle w:val="Level4"/>
        <w:rPr>
          <w:lang w:val="pt-BR"/>
        </w:rPr>
      </w:pPr>
      <w:r w:rsidRPr="00125E03">
        <w:rPr>
          <w:lang w:val="pt-BR"/>
        </w:rPr>
        <w:t>os Investidores Profissionais deverão assinar “</w:t>
      </w:r>
      <w:r w:rsidRPr="00125E03">
        <w:rPr>
          <w:b/>
          <w:lang w:val="pt-BR"/>
        </w:rPr>
        <w:t>Declaração de Investidor Profissional</w:t>
      </w:r>
      <w:r w:rsidRPr="00125E03">
        <w:rPr>
          <w:lang w:val="pt-BR"/>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14:paraId="2EA7B4B1" w14:textId="77777777" w:rsidR="002261FB" w:rsidRPr="009E6B2F" w:rsidRDefault="005562AE" w:rsidP="00125E03">
      <w:pPr>
        <w:pStyle w:val="Level2"/>
        <w:rPr>
          <w:b/>
          <w:lang w:val="pt-BR"/>
        </w:rPr>
      </w:pPr>
      <w:bookmarkStart w:id="117" w:name="_Ref427712341"/>
      <w:bookmarkStart w:id="118" w:name="_Ref475357421"/>
      <w:r w:rsidRPr="009E6B2F">
        <w:rPr>
          <w:b/>
          <w:lang w:val="pt-BR"/>
        </w:rPr>
        <w:t xml:space="preserve">Procedimento de Coleta de Intenções de Investimentos (Procedimento de </w:t>
      </w:r>
      <w:r w:rsidRPr="009E6B2F">
        <w:rPr>
          <w:b/>
          <w:i/>
          <w:lang w:val="pt-BR"/>
        </w:rPr>
        <w:t>Bookbuilding</w:t>
      </w:r>
      <w:r w:rsidRPr="009E6B2F">
        <w:rPr>
          <w:b/>
          <w:lang w:val="pt-BR"/>
        </w:rPr>
        <w:t>)</w:t>
      </w:r>
      <w:bookmarkEnd w:id="117"/>
      <w:r w:rsidRPr="009E6B2F">
        <w:rPr>
          <w:b/>
          <w:lang w:val="pt-BR"/>
        </w:rPr>
        <w:t xml:space="preserve"> </w:t>
      </w:r>
      <w:bookmarkEnd w:id="118"/>
    </w:p>
    <w:p w14:paraId="72CBBB38" w14:textId="77777777" w:rsidR="007A0642" w:rsidRPr="00CF72AB" w:rsidRDefault="00A43E79">
      <w:pPr>
        <w:pStyle w:val="Level3"/>
        <w:spacing w:before="140" w:after="0"/>
        <w:rPr>
          <w:lang w:val="pt-BR"/>
        </w:rPr>
      </w:pPr>
      <w:bookmarkStart w:id="119" w:name="_Ref427711666"/>
      <w:r w:rsidRPr="00125E03">
        <w:rPr>
          <w:szCs w:val="20"/>
          <w:lang w:val="pt-BR"/>
        </w:rPr>
        <w:t>Observados os termos do artigo 3º da Instrução CVM 476, será adotado o procedimento de coleta de intenções de investimento, organizado pelos Coordenadores,</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sem lotes mínimos ou máximos, para definição, junto à Emissora, da taxa final da Remuneração (“</w:t>
      </w:r>
      <w:r w:rsidRPr="00125E03">
        <w:rPr>
          <w:b/>
          <w:szCs w:val="20"/>
          <w:lang w:val="pt-BR"/>
        </w:rPr>
        <w:t xml:space="preserve">Procedimento de </w:t>
      </w:r>
      <w:r w:rsidRPr="00125E03">
        <w:rPr>
          <w:b/>
          <w:i/>
          <w:szCs w:val="20"/>
          <w:lang w:val="pt-BR"/>
        </w:rPr>
        <w:t>Bookbuilding</w:t>
      </w:r>
      <w:r w:rsidRPr="00125E03">
        <w:rPr>
          <w:szCs w:val="20"/>
          <w:lang w:val="pt-BR"/>
        </w:rPr>
        <w:t>”)</w:t>
      </w:r>
      <w:r w:rsidR="00FE4CEB">
        <w:rPr>
          <w:szCs w:val="20"/>
          <w:lang w:val="pt-BR"/>
        </w:rPr>
        <w:t>.</w:t>
      </w:r>
      <w:r w:rsidR="007A0642" w:rsidRPr="00CF72AB">
        <w:rPr>
          <w:lang w:val="pt-BR"/>
        </w:rPr>
        <w:t xml:space="preserve"> </w:t>
      </w:r>
    </w:p>
    <w:p w14:paraId="0CDA5A25" w14:textId="77777777" w:rsidR="001027D0" w:rsidRDefault="00A43E79" w:rsidP="001027D0">
      <w:pPr>
        <w:pStyle w:val="Level3"/>
        <w:spacing w:before="140" w:after="0"/>
        <w:rPr>
          <w:lang w:val="pt-BR"/>
        </w:rPr>
      </w:pPr>
      <w:bookmarkStart w:id="120" w:name="_Ref515972495"/>
      <w:bookmarkStart w:id="121" w:name="_Ref516587774"/>
      <w:bookmarkStart w:id="122" w:name="_Ref459766486"/>
      <w:bookmarkStart w:id="123" w:name="_Ref427711719"/>
      <w:bookmarkEnd w:id="119"/>
      <w:r w:rsidRPr="00125E03">
        <w:rPr>
          <w:szCs w:val="20"/>
          <w:lang w:val="pt-BR"/>
        </w:rPr>
        <w:t xml:space="preserve">Após a realização do Procedimento de </w:t>
      </w:r>
      <w:r w:rsidRPr="00125E03">
        <w:rPr>
          <w:i/>
          <w:szCs w:val="20"/>
          <w:lang w:val="pt-BR"/>
        </w:rPr>
        <w:t>Bookbuilding</w:t>
      </w:r>
      <w:r w:rsidRPr="00125E03">
        <w:rPr>
          <w:szCs w:val="20"/>
          <w:lang w:val="pt-BR"/>
        </w:rPr>
        <w:t xml:space="preserve">, esta Escritura de Emissão será aditada para refletir o resultado do Procedimento de </w:t>
      </w:r>
      <w:r w:rsidRPr="00125E03">
        <w:rPr>
          <w:i/>
          <w:szCs w:val="20"/>
          <w:lang w:val="pt-BR"/>
        </w:rPr>
        <w:t>Bookbuilding</w:t>
      </w:r>
      <w:r w:rsidRPr="00125E03">
        <w:rPr>
          <w:szCs w:val="20"/>
          <w:lang w:val="pt-BR"/>
        </w:rPr>
        <w:t xml:space="preserve">, sem </w:t>
      </w:r>
      <w:r w:rsidRPr="00125E03">
        <w:rPr>
          <w:szCs w:val="20"/>
          <w:lang w:val="pt-BR"/>
        </w:rPr>
        <w:lastRenderedPageBreak/>
        <w:t>necessidade de aprovação prévia dos Debenturistas e/ou de qualquer aprovação societária adicional da Emissora.</w:t>
      </w:r>
      <w:bookmarkEnd w:id="120"/>
      <w:bookmarkEnd w:id="121"/>
      <w:r w:rsidR="001027D0">
        <w:rPr>
          <w:lang w:val="pt-BR"/>
        </w:rPr>
        <w:t xml:space="preserve"> </w:t>
      </w:r>
    </w:p>
    <w:p w14:paraId="2FC0E83A" w14:textId="77777777" w:rsidR="00493AB6" w:rsidRPr="009E6B2F" w:rsidRDefault="00493AB6" w:rsidP="00D95AE5">
      <w:pPr>
        <w:pStyle w:val="Level1"/>
      </w:pPr>
      <w:bookmarkStart w:id="124" w:name="_DV_C150"/>
      <w:bookmarkEnd w:id="122"/>
      <w:bookmarkEnd w:id="123"/>
      <w:bookmarkEnd w:id="124"/>
      <w:r w:rsidRPr="009E6B2F">
        <w:t>OBRIGAÇÕES ADICIONAIS DA EMISSORA</w:t>
      </w:r>
    </w:p>
    <w:p w14:paraId="1699C80C" w14:textId="77777777" w:rsidR="00227D5D" w:rsidRPr="00465D29" w:rsidRDefault="00A43E79" w:rsidP="00660195">
      <w:pPr>
        <w:pStyle w:val="Level2"/>
        <w:rPr>
          <w:lang w:val="pt-BR"/>
        </w:rPr>
      </w:pPr>
      <w:bookmarkStart w:id="125"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125"/>
    </w:p>
    <w:p w14:paraId="249C3912" w14:textId="77777777" w:rsidR="00A43E79" w:rsidRPr="00125E03" w:rsidRDefault="00A43E79" w:rsidP="00125E03">
      <w:pPr>
        <w:pStyle w:val="Level3"/>
        <w:rPr>
          <w:lang w:val="pt-BR"/>
        </w:rPr>
      </w:pPr>
      <w:bookmarkStart w:id="126"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14:paraId="184630AC" w14:textId="77777777" w:rsidR="00A43E79" w:rsidRPr="00125E03" w:rsidRDefault="00A43E79" w:rsidP="00A43E79">
      <w:pPr>
        <w:pStyle w:val="Level4"/>
        <w:widowControl w:val="0"/>
        <w:numPr>
          <w:ilvl w:val="3"/>
          <w:numId w:val="20"/>
        </w:numPr>
        <w:rPr>
          <w:b/>
          <w:lang w:val="pt-BR"/>
        </w:rPr>
      </w:pPr>
      <w:bookmarkStart w:id="127" w:name="_Ref528695463"/>
      <w:r w:rsidRPr="00125E03">
        <w:rPr>
          <w:lang w:val="pt-BR"/>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127"/>
      <w:r w:rsidRPr="00125E03">
        <w:rPr>
          <w:lang w:val="pt-BR"/>
        </w:rPr>
        <w:t xml:space="preserve"> </w:t>
      </w:r>
    </w:p>
    <w:p w14:paraId="57C5F4C0" w14:textId="77777777" w:rsidR="00A43E79" w:rsidRPr="00125E03" w:rsidRDefault="00A43E79" w:rsidP="00A43E79">
      <w:pPr>
        <w:pStyle w:val="Level4"/>
        <w:widowControl w:val="0"/>
        <w:numPr>
          <w:ilvl w:val="3"/>
          <w:numId w:val="20"/>
        </w:numPr>
        <w:rPr>
          <w:b/>
          <w:lang w:val="pt-BR"/>
        </w:rPr>
      </w:pPr>
      <w:bookmarkStart w:id="128" w:name="_Ref530585658"/>
      <w:r w:rsidRPr="00125E03">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Pr>
          <w:lang w:val="pt-BR"/>
        </w:rPr>
        <w:t>d</w:t>
      </w:r>
      <w:r w:rsidRPr="00125E03">
        <w:rPr>
          <w:lang w:val="pt-BR"/>
        </w:rPr>
        <w:t>) que não foram praticados atos em desacordo com o estatuto social; e (3) cópia de qualquer comunicação feita pelos auditores independentes à Emissora</w:t>
      </w:r>
      <w:r w:rsidR="00F40C2A">
        <w:rPr>
          <w:lang w:val="pt-BR"/>
        </w:rPr>
        <w:t xml:space="preserve"> </w:t>
      </w:r>
      <w:r w:rsidRPr="00125E03">
        <w:rPr>
          <w:lang w:val="pt-BR"/>
        </w:rPr>
        <w:t>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128"/>
      <w:r w:rsidRPr="00125E03">
        <w:rPr>
          <w:lang w:val="pt-BR"/>
        </w:rPr>
        <w:t xml:space="preserve"> </w:t>
      </w:r>
    </w:p>
    <w:p w14:paraId="604B416A" w14:textId="77777777" w:rsidR="00A43E79" w:rsidRPr="00125E03" w:rsidRDefault="00A43E79" w:rsidP="00A43E79">
      <w:pPr>
        <w:pStyle w:val="Level4"/>
        <w:widowControl w:val="0"/>
        <w:numPr>
          <w:ilvl w:val="3"/>
          <w:numId w:val="20"/>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14:paraId="42196D47" w14:textId="77777777" w:rsidR="00A43E79" w:rsidRPr="00125E03" w:rsidRDefault="00A43E79" w:rsidP="00A43E79">
      <w:pPr>
        <w:pStyle w:val="Level4"/>
        <w:widowControl w:val="0"/>
        <w:numPr>
          <w:ilvl w:val="3"/>
          <w:numId w:val="20"/>
        </w:numPr>
        <w:rPr>
          <w:lang w:val="pt-BR"/>
        </w:rPr>
      </w:pPr>
      <w:r w:rsidRPr="00125E03">
        <w:rPr>
          <w:lang w:val="pt-BR"/>
        </w:rPr>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14:paraId="64821A9A" w14:textId="77777777" w:rsidR="00A43E79" w:rsidRPr="00125E03" w:rsidRDefault="00A43E79" w:rsidP="00A43E79">
      <w:pPr>
        <w:pStyle w:val="Level4"/>
        <w:widowControl w:val="0"/>
        <w:numPr>
          <w:ilvl w:val="3"/>
          <w:numId w:val="20"/>
        </w:numPr>
        <w:rPr>
          <w:lang w:val="pt-BR"/>
        </w:rPr>
      </w:pPr>
      <w:r w:rsidRPr="00125E03">
        <w:rPr>
          <w:lang w:val="pt-BR"/>
        </w:rPr>
        <w:t>em até 10 (dez) Dias Úteis da data de solicitação, qualquer informação referente à presente Emissão que lhe venha a ser razoavelmente solicitada, por escrito, pelo Agente Fiduciário;</w:t>
      </w:r>
    </w:p>
    <w:p w14:paraId="6E436FAB" w14:textId="77777777" w:rsidR="00A43E79" w:rsidRPr="00125E03" w:rsidRDefault="00A43E79" w:rsidP="00A43E79">
      <w:pPr>
        <w:pStyle w:val="Level4"/>
        <w:widowControl w:val="0"/>
        <w:numPr>
          <w:ilvl w:val="3"/>
          <w:numId w:val="20"/>
        </w:numPr>
        <w:rPr>
          <w:lang w:val="pt-BR"/>
        </w:rPr>
      </w:pPr>
      <w:r w:rsidRPr="00125E03">
        <w:rPr>
          <w:lang w:val="pt-BR"/>
        </w:rPr>
        <w:t>caso não seja possível identificar o respectivo pagamento por meio da B3</w:t>
      </w:r>
      <w:r w:rsidR="00FE4CEB">
        <w:rPr>
          <w:lang w:val="pt-BR"/>
        </w:rPr>
        <w:t xml:space="preserve"> </w:t>
      </w:r>
      <w:r w:rsidR="00FE4CEB">
        <w:rPr>
          <w:lang w:val="pt-BR"/>
        </w:rPr>
        <w:lastRenderedPageBreak/>
        <w:t>– Segmento Cetip UTVM</w:t>
      </w:r>
      <w:r w:rsidRPr="00125E03">
        <w:rPr>
          <w:lang w:val="pt-BR"/>
        </w:rPr>
        <w:t xml:space="preserve"> 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2C1FD847" w14:textId="77777777" w:rsidR="00A43E79" w:rsidRPr="00125E03" w:rsidRDefault="00A43E79" w:rsidP="00A43E79">
      <w:pPr>
        <w:pStyle w:val="Level4"/>
        <w:widowControl w:val="0"/>
        <w:numPr>
          <w:ilvl w:val="3"/>
          <w:numId w:val="20"/>
        </w:numPr>
        <w:rPr>
          <w:lang w:val="pt-BR"/>
        </w:rPr>
      </w:pPr>
      <w:r w:rsidRPr="00125E03">
        <w:rPr>
          <w:lang w:val="pt-BR"/>
        </w:rPr>
        <w:t>informações a respeito da ocorrência de qualquer dos Eventos de Vencimento Antecipado, em até 3 (três) Dias Úteis contados da sua ocorrência;</w:t>
      </w:r>
    </w:p>
    <w:p w14:paraId="5CB8D7A9" w14:textId="77777777" w:rsidR="00A43E79" w:rsidRPr="00125E03" w:rsidRDefault="00A43E79" w:rsidP="00A43E79">
      <w:pPr>
        <w:pStyle w:val="Level4"/>
        <w:widowControl w:val="0"/>
        <w:numPr>
          <w:ilvl w:val="3"/>
          <w:numId w:val="20"/>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14:paraId="3A364D41" w14:textId="77777777" w:rsidR="00A43E79" w:rsidRPr="00125E03" w:rsidRDefault="00A43E79" w:rsidP="00A43E79">
      <w:pPr>
        <w:pStyle w:val="Level4"/>
        <w:widowControl w:val="0"/>
        <w:numPr>
          <w:ilvl w:val="3"/>
          <w:numId w:val="20"/>
        </w:numPr>
        <w:rPr>
          <w:lang w:val="pt-BR"/>
        </w:rPr>
      </w:pPr>
      <w:r w:rsidRPr="00125E03">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CE46E8">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CE46E8">
        <w:rPr>
          <w:lang w:val="pt-BR"/>
        </w:rPr>
        <w:t>(p)</w:t>
      </w:r>
      <w:r w:rsidRPr="008167F9">
        <w:fldChar w:fldCharType="end"/>
      </w:r>
      <w:r w:rsidRPr="00125E03">
        <w:rPr>
          <w:lang w:val="pt-BR"/>
        </w:rPr>
        <w:t xml:space="preserve"> abaixo no prazo de até 30 (trinta) dias corridos antes do encerramento do prazo previsto na Cláusula </w:t>
      </w:r>
      <w:r w:rsidRPr="008167F9">
        <w:fldChar w:fldCharType="begin"/>
      </w:r>
      <w:r w:rsidRPr="00125E03">
        <w:rPr>
          <w:lang w:val="pt-BR"/>
        </w:rPr>
        <w:instrText xml:space="preserve"> REF _Ref491137654 \r \h  \* MERGEFORMAT </w:instrText>
      </w:r>
      <w:r w:rsidRPr="008167F9">
        <w:fldChar w:fldCharType="separate"/>
      </w:r>
      <w:r w:rsidR="00CE46E8">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CE46E8">
        <w:rPr>
          <w:lang w:val="pt-BR"/>
        </w:rPr>
        <w:t>(ii)</w:t>
      </w:r>
      <w:r w:rsidRPr="008167F9">
        <w:fldChar w:fldCharType="end"/>
      </w:r>
      <w:r w:rsidRPr="00125E03">
        <w:rPr>
          <w:lang w:val="pt-BR"/>
        </w:rPr>
        <w:t xml:space="preserve"> acima; </w:t>
      </w:r>
    </w:p>
    <w:bookmarkEnd w:id="126"/>
    <w:p w14:paraId="503E8ECE" w14:textId="77777777" w:rsidR="0014104D" w:rsidRPr="00125E03" w:rsidRDefault="00A43E79" w:rsidP="00125E03">
      <w:pPr>
        <w:pStyle w:val="Level3"/>
        <w:rPr>
          <w:lang w:val="pt-BR"/>
        </w:rPr>
      </w:pPr>
      <w:r w:rsidRPr="00125E03">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r w:rsidR="0014104D" w:rsidRPr="00125E03">
        <w:rPr>
          <w:lang w:val="pt-BR"/>
        </w:rPr>
        <w:t>;</w:t>
      </w:r>
    </w:p>
    <w:p w14:paraId="0AF946A9" w14:textId="77777777" w:rsidR="001E5040" w:rsidRPr="00125E03" w:rsidRDefault="001E5040" w:rsidP="00125E03">
      <w:pPr>
        <w:pStyle w:val="Level3"/>
        <w:rPr>
          <w:lang w:val="pt-BR"/>
        </w:rPr>
      </w:pPr>
      <w:r w:rsidRPr="00125E03">
        <w:rPr>
          <w:lang w:val="pt-BR"/>
        </w:rPr>
        <w:t>manter atualizado o registro de companhia aberta da Emissora perante a CVM</w:t>
      </w:r>
      <w:r w:rsidR="00A34694" w:rsidRPr="00125E03">
        <w:rPr>
          <w:lang w:val="pt-BR"/>
        </w:rPr>
        <w:t>, nos termos da Instrução CVM 480</w:t>
      </w:r>
      <w:r w:rsidRPr="00125E03">
        <w:rPr>
          <w:lang w:val="pt-BR"/>
        </w:rPr>
        <w:t>;</w:t>
      </w:r>
    </w:p>
    <w:p w14:paraId="1818825C" w14:textId="77777777"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14:paraId="7F4DC967" w14:textId="77777777" w:rsidR="001E5040" w:rsidRPr="00125E03" w:rsidRDefault="00A43E79" w:rsidP="00125E03">
      <w:pPr>
        <w:pStyle w:val="Level3"/>
        <w:rPr>
          <w:lang w:val="pt-BR"/>
        </w:rPr>
      </w:pPr>
      <w:r w:rsidRPr="00125E03">
        <w:rPr>
          <w:lang w:val="pt-BR"/>
        </w:rPr>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CE46E8">
        <w:rPr>
          <w:lang w:val="pt-BR"/>
        </w:rPr>
        <w:t>10</w:t>
      </w:r>
      <w:r w:rsidR="005D4D22">
        <w:rPr>
          <w:highlight w:val="yellow"/>
          <w:lang w:val="pt-BR"/>
        </w:rPr>
        <w:fldChar w:fldCharType="end"/>
      </w:r>
      <w:r w:rsidR="009C374A" w:rsidRPr="00125E03">
        <w:rPr>
          <w:lang w:val="pt-BR"/>
        </w:rPr>
        <w:t xml:space="preserve"> </w:t>
      </w:r>
      <w:r w:rsidRPr="00125E03">
        <w:rPr>
          <w:lang w:val="pt-BR"/>
        </w:rPr>
        <w:t>abaixo, Assembleia Geral de Debenturista para deliberar sobre qualquer das matérias que direta ou indiretamente se 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14:paraId="66346748" w14:textId="77777777" w:rsidR="0014104D" w:rsidRPr="00125E03" w:rsidRDefault="00A43E79" w:rsidP="00125E03">
      <w:pPr>
        <w:pStyle w:val="Level3"/>
        <w:rPr>
          <w:lang w:val="pt-BR"/>
        </w:rPr>
      </w:pPr>
      <w:r w:rsidRPr="00125E03">
        <w:rPr>
          <w:lang w:val="pt-BR"/>
        </w:rPr>
        <w:t>comparecer às Assembleias Gerais de Debenturistas, sempre que solicitado</w:t>
      </w:r>
      <w:r w:rsidR="0014104D" w:rsidRPr="00125E03">
        <w:rPr>
          <w:lang w:val="pt-BR"/>
        </w:rPr>
        <w:t>;</w:t>
      </w:r>
    </w:p>
    <w:p w14:paraId="036B2088" w14:textId="77777777" w:rsidR="001E5040" w:rsidRPr="00125E03" w:rsidRDefault="001E5040" w:rsidP="00125E03">
      <w:pPr>
        <w:pStyle w:val="Level3"/>
        <w:rPr>
          <w:lang w:val="pt-BR"/>
        </w:rPr>
      </w:pPr>
      <w:r w:rsidRPr="00125E03">
        <w:rPr>
          <w:lang w:val="pt-BR"/>
        </w:rPr>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B3 – Segmento Cetip UTVM</w:t>
      </w:r>
      <w:r w:rsidRPr="00125E03">
        <w:rPr>
          <w:lang w:val="pt-BR"/>
        </w:rPr>
        <w:t>;</w:t>
      </w:r>
    </w:p>
    <w:p w14:paraId="3FCBC00C" w14:textId="77777777" w:rsidR="001E5040" w:rsidRPr="00125E03" w:rsidRDefault="00A43E79" w:rsidP="00125E03">
      <w:pPr>
        <w:pStyle w:val="Level3"/>
        <w:rPr>
          <w:lang w:val="pt-BR"/>
        </w:rPr>
      </w:pPr>
      <w:r w:rsidRPr="00125E03">
        <w:rPr>
          <w:lang w:val="pt-BR"/>
        </w:rPr>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xml:space="preserve">) Dias Úteis a contar da solicitação por escrito do reembolso de despesas e nos termos desta Escritura de Emissão, o pagamento de todas as despesas razoáveis e comprovadas pelo Agente Fiduciário que </w:t>
      </w:r>
      <w:r w:rsidRPr="00125E03">
        <w:rPr>
          <w:lang w:val="pt-BR"/>
        </w:rPr>
        <w:lastRenderedPageBreak/>
        <w:t>venham a ser necessárias para proteger os direitos e interesses dos Debenturistas, incluindo honorários advocatícios e custas razoavelmente incorridos</w:t>
      </w:r>
      <w:r w:rsidR="001E5040" w:rsidRPr="00125E03">
        <w:rPr>
          <w:lang w:val="pt-BR"/>
        </w:rPr>
        <w:t>;</w:t>
      </w:r>
    </w:p>
    <w:p w14:paraId="06936082" w14:textId="77777777" w:rsidR="001E5040" w:rsidRPr="00125E03" w:rsidRDefault="00A43E79" w:rsidP="00125E03">
      <w:pPr>
        <w:pStyle w:val="Level3"/>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ocietários; (c) de contratação do Agente Fiduciário, do Banco Liquidante e do Escriturador e (d) da Agência de Classificação de Risco</w:t>
      </w:r>
      <w:r w:rsidR="001E5040" w:rsidRPr="00125E03">
        <w:rPr>
          <w:lang w:val="pt-BR"/>
        </w:rPr>
        <w:t>;</w:t>
      </w:r>
    </w:p>
    <w:p w14:paraId="5EEA0E07" w14:textId="77777777" w:rsidR="008E68B9" w:rsidRPr="00125E03" w:rsidRDefault="00A43E79" w:rsidP="00125E03">
      <w:pPr>
        <w:pStyle w:val="Level3"/>
        <w:rPr>
          <w:lang w:val="pt-BR"/>
        </w:rPr>
      </w:pPr>
      <w:r w:rsidRPr="00125E03">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8E68B9" w:rsidRPr="00125E03">
        <w:rPr>
          <w:lang w:val="pt-BR"/>
        </w:rPr>
        <w:t>;</w:t>
      </w:r>
    </w:p>
    <w:p w14:paraId="5429023A" w14:textId="77777777" w:rsidR="001E5040" w:rsidRPr="00125E03" w:rsidRDefault="00A43E79" w:rsidP="00125E03">
      <w:pPr>
        <w:pStyle w:val="Level3"/>
        <w:rPr>
          <w:lang w:val="pt-BR"/>
        </w:rPr>
      </w:pPr>
      <w:r w:rsidRPr="00125E03">
        <w:rPr>
          <w:lang w:val="pt-BR"/>
        </w:rPr>
        <w:t>cumprir com todas as obrigações constantes desta Escritura de Emissão</w:t>
      </w:r>
      <w:r w:rsidR="001E5040" w:rsidRPr="00125E03">
        <w:rPr>
          <w:lang w:val="pt-BR"/>
        </w:rPr>
        <w:t xml:space="preserve">; </w:t>
      </w:r>
    </w:p>
    <w:p w14:paraId="44474330" w14:textId="77777777"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CE46E8">
        <w:rPr>
          <w:lang w:val="pt-BR"/>
        </w:rPr>
        <w:t>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14:paraId="7CE9534A" w14:textId="77777777" w:rsidR="001E5040" w:rsidRPr="00125E03" w:rsidRDefault="00A43E79" w:rsidP="00125E03">
      <w:pPr>
        <w:pStyle w:val="Level3"/>
        <w:rPr>
          <w:lang w:val="pt-BR"/>
        </w:rPr>
      </w:pPr>
      <w:bookmarkStart w:id="129" w:name="_Ref410996566"/>
      <w:r w:rsidRPr="00125E03">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r w:rsidR="001E5040" w:rsidRPr="00125E03">
        <w:rPr>
          <w:lang w:val="pt-BR"/>
        </w:rPr>
        <w:t>;</w:t>
      </w:r>
      <w:bookmarkEnd w:id="129"/>
      <w:r w:rsidR="00AE5587" w:rsidRPr="00125E03">
        <w:rPr>
          <w:lang w:val="pt-BR"/>
        </w:rPr>
        <w:t xml:space="preserve"> </w:t>
      </w:r>
    </w:p>
    <w:p w14:paraId="1E2D2955" w14:textId="77777777" w:rsidR="00EB3AAD" w:rsidRPr="00125E03" w:rsidRDefault="00A43E79" w:rsidP="00125E03">
      <w:pPr>
        <w:pStyle w:val="Level3"/>
        <w:rPr>
          <w:lang w:val="pt-BR"/>
        </w:rPr>
      </w:pPr>
      <w:r w:rsidRPr="00125E03">
        <w:rPr>
          <w:lang w:val="pt-BR"/>
        </w:rPr>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CE46E8">
        <w:rPr>
          <w:lang w:val="pt-BR"/>
        </w:rPr>
        <w:t>4</w:t>
      </w:r>
      <w:r w:rsidR="00A0471D">
        <w:rPr>
          <w:highlight w:val="yellow"/>
          <w:lang w:val="pt-BR"/>
        </w:rPr>
        <w:fldChar w:fldCharType="end"/>
      </w:r>
      <w:r w:rsidR="00A3382C" w:rsidRPr="00125E03">
        <w:rPr>
          <w:lang w:val="pt-BR"/>
        </w:rPr>
        <w:t>;</w:t>
      </w:r>
    </w:p>
    <w:p w14:paraId="459767A3" w14:textId="77777777" w:rsidR="00A94749" w:rsidRPr="00125E03" w:rsidRDefault="00A43E79" w:rsidP="00125E03">
      <w:pPr>
        <w:pStyle w:val="Level3"/>
        <w:rPr>
          <w:lang w:val="pt-BR"/>
        </w:rPr>
      </w:pPr>
      <w:r w:rsidRPr="00125E03">
        <w:rPr>
          <w:lang w:val="pt-BR"/>
        </w:rPr>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14:paraId="5C6FB62C" w14:textId="1935F1B4" w:rsidR="009A0391" w:rsidRPr="00125E03" w:rsidRDefault="00A43E79" w:rsidP="00125E03">
      <w:pPr>
        <w:pStyle w:val="Level3"/>
        <w:rPr>
          <w:lang w:val="pt-BR"/>
        </w:rPr>
      </w:pPr>
      <w:r w:rsidRPr="00125E03">
        <w:rPr>
          <w:lang w:val="pt-BR"/>
        </w:rPr>
        <w:t>cumprir 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Pr>
          <w:lang w:val="pt-BR"/>
        </w:rPr>
        <w:t xml:space="preserve">, </w:t>
      </w:r>
      <w:r w:rsidRPr="00125E03">
        <w:rPr>
          <w:lang w:val="pt-BR"/>
        </w:rPr>
        <w:t>(“</w:t>
      </w:r>
      <w:r w:rsidRPr="00125E03">
        <w:rPr>
          <w:b/>
          <w:lang w:val="pt-BR"/>
        </w:rPr>
        <w:t>Leis Ambientais e Trabalhistas</w:t>
      </w:r>
      <w:r w:rsidRPr="00125E03">
        <w:rPr>
          <w:lang w:val="pt-BR"/>
        </w:rPr>
        <w:t>”)</w:t>
      </w:r>
      <w:r w:rsidR="001E5040" w:rsidRPr="00125E03">
        <w:rPr>
          <w:lang w:val="pt-BR"/>
        </w:rPr>
        <w:t>;</w:t>
      </w:r>
      <w:r w:rsidR="00056B4D">
        <w:rPr>
          <w:b/>
          <w:lang w:val="pt-BR"/>
        </w:rPr>
        <w:t xml:space="preserve"> </w:t>
      </w:r>
    </w:p>
    <w:p w14:paraId="224ECEC7" w14:textId="1EE43167" w:rsidR="00E760CC" w:rsidRPr="00662569" w:rsidRDefault="008220EA" w:rsidP="00125E03">
      <w:pPr>
        <w:pStyle w:val="Level3"/>
        <w:rPr>
          <w:b/>
          <w:lang w:val="pt-BR"/>
        </w:rPr>
      </w:pPr>
      <w:r>
        <w:rPr>
          <w:lang w:val="pt-BR"/>
        </w:rPr>
        <w:t xml:space="preserve">cumprir e </w:t>
      </w:r>
      <w:r w:rsidR="00742A5E">
        <w:rPr>
          <w:lang w:val="pt-BR"/>
        </w:rPr>
        <w:t xml:space="preserve">adotar todas as medidas necessárias para assegurar o cumprimento, </w:t>
      </w:r>
      <w:r w:rsidR="00597FCC">
        <w:rPr>
          <w:lang w:val="pt-BR"/>
        </w:rPr>
        <w:t>pelas seguintes controladas</w:t>
      </w:r>
      <w:r w:rsidR="004270C4">
        <w:rPr>
          <w:lang w:val="pt-BR"/>
        </w:rPr>
        <w:t xml:space="preserve">: </w:t>
      </w:r>
      <w:r w:rsidR="00597FCC" w:rsidRPr="00254EB9">
        <w:rPr>
          <w:lang w:val="pt-BR"/>
        </w:rPr>
        <w:t>(a) ATE III Transmissora de Energia S.A</w:t>
      </w:r>
      <w:bookmarkStart w:id="130" w:name="_BPDCD_758"/>
      <w:r w:rsidR="00597FCC" w:rsidRPr="00254EB9">
        <w:rPr>
          <w:lang w:val="pt-BR"/>
        </w:rPr>
        <w:t>; (b</w:t>
      </w:r>
      <w:bookmarkStart w:id="131" w:name="_BPDCMF_759"/>
      <w:bookmarkEnd w:id="130"/>
      <w:r w:rsidR="00597FCC" w:rsidRPr="00254EB9">
        <w:rPr>
          <w:lang w:val="pt-BR"/>
        </w:rPr>
        <w:t>) Mariana Transmissora de Energia S.A.</w:t>
      </w:r>
      <w:bookmarkStart w:id="132" w:name="_BPDCD_760"/>
      <w:bookmarkEnd w:id="131"/>
      <w:r w:rsidR="00597FCC" w:rsidRPr="00254EB9">
        <w:rPr>
          <w:lang w:val="pt-BR"/>
        </w:rPr>
        <w:t>, (c</w:t>
      </w:r>
      <w:bookmarkStart w:id="133" w:name="_BPDCMF_761"/>
      <w:bookmarkEnd w:id="132"/>
      <w:r w:rsidR="00597FCC" w:rsidRPr="00254EB9">
        <w:rPr>
          <w:lang w:val="pt-BR"/>
        </w:rPr>
        <w:t>) Miracema Transmissora de Energia S</w:t>
      </w:r>
      <w:bookmarkStart w:id="134" w:name="_BPDCD_762"/>
      <w:bookmarkEnd w:id="133"/>
      <w:r w:rsidR="00597FCC" w:rsidRPr="00254EB9">
        <w:rPr>
          <w:lang w:val="pt-BR"/>
        </w:rPr>
        <w:t>;A; (d</w:t>
      </w:r>
      <w:bookmarkEnd w:id="134"/>
      <w:r w:rsidR="00597FCC" w:rsidRPr="00254EB9">
        <w:rPr>
          <w:lang w:val="pt-BR"/>
        </w:rPr>
        <w:t>) São Gotardo Transmissora de Energia S.A.</w:t>
      </w:r>
      <w:r>
        <w:rPr>
          <w:lang w:val="pt-BR"/>
        </w:rPr>
        <w:t xml:space="preserve">; e (v) </w:t>
      </w:r>
      <w:r w:rsidRPr="00166558">
        <w:rPr>
          <w:color w:val="000000" w:themeColor="text1"/>
          <w:szCs w:val="20"/>
          <w:lang w:val="pt-BR"/>
        </w:rPr>
        <w:t>Janaúba Transmissora de Energia Elétrica S.A.</w:t>
      </w:r>
      <w:r w:rsidR="00597FCC" w:rsidRPr="00254EB9">
        <w:rPr>
          <w:lang w:val="pt-BR"/>
        </w:rPr>
        <w:t xml:space="preserve"> </w:t>
      </w:r>
      <w:r w:rsidR="00597FCC">
        <w:rPr>
          <w:lang w:val="pt-BR"/>
        </w:rPr>
        <w:t>(“</w:t>
      </w:r>
      <w:r w:rsidR="00597FCC" w:rsidRPr="00166558">
        <w:rPr>
          <w:b/>
          <w:lang w:val="pt-BR"/>
        </w:rPr>
        <w:t>Subsidiárias Relevantes</w:t>
      </w:r>
      <w:r w:rsidR="00597FCC">
        <w:rPr>
          <w:lang w:val="pt-BR"/>
        </w:rPr>
        <w:t xml:space="preserve">”) </w:t>
      </w:r>
      <w:r w:rsidR="00742A5E">
        <w:rPr>
          <w:lang w:val="pt-BR"/>
        </w:rPr>
        <w:t xml:space="preserve"> </w:t>
      </w:r>
      <w:r w:rsidR="00A43E79" w:rsidRPr="00125E03">
        <w:rPr>
          <w:lang w:val="pt-BR"/>
        </w:rPr>
        <w:t xml:space="preserve"> leis ou regulamentos</w:t>
      </w:r>
      <w:r w:rsidR="006E44AF">
        <w:rPr>
          <w:lang w:val="pt-BR"/>
        </w:rPr>
        <w:t xml:space="preserve"> em geral</w:t>
      </w:r>
      <w:r w:rsidR="00A43E79" w:rsidRPr="00125E03">
        <w:rPr>
          <w:lang w:val="pt-BR"/>
        </w:rPr>
        <w:t xml:space="preserve">, nacionais ou estrangeiros, contra prática de corrupção ou atos lesivos à administração 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U.S. Foreign Corrupt Act of</w:t>
      </w:r>
      <w:r w:rsidR="00A43E79" w:rsidRPr="00125E03">
        <w:rPr>
          <w:lang w:val="pt-BR"/>
        </w:rPr>
        <w:t xml:space="preserve"> 1977 e o </w:t>
      </w:r>
      <w:r w:rsidR="00A43E79" w:rsidRPr="00125E03">
        <w:rPr>
          <w:i/>
          <w:lang w:val="pt-BR"/>
        </w:rPr>
        <w:t>UK Bribery Act</w:t>
      </w:r>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14:paraId="0665E108" w14:textId="77777777"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sidR="00864A7A" w:rsidRPr="00125E03">
        <w:rPr>
          <w:lang w:val="pt-BR"/>
        </w:rPr>
        <w:t>[</w:t>
      </w:r>
      <w:r w:rsidR="00864A7A" w:rsidRPr="00063856">
        <w:rPr>
          <w:highlight w:val="yellow"/>
          <w:lang w:val="pt-BR"/>
        </w:rPr>
        <w:t>fevereiro</w:t>
      </w:r>
      <w:r w:rsidR="00864A7A" w:rsidRPr="00125E03">
        <w:rPr>
          <w:lang w:val="pt-BR"/>
        </w:rPr>
        <w:t>]</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14:paraId="190273D3" w14:textId="77777777" w:rsidR="001165AA" w:rsidRPr="00125E03" w:rsidRDefault="001165AA" w:rsidP="00125E03">
      <w:pPr>
        <w:pStyle w:val="Level3"/>
        <w:rPr>
          <w:lang w:val="pt-BR"/>
        </w:rPr>
      </w:pPr>
      <w:bookmarkStart w:id="135" w:name="_Ref526680612"/>
      <w:r w:rsidRPr="00125E03">
        <w:rPr>
          <w:w w:val="0"/>
          <w:lang w:val="pt-BR"/>
        </w:rPr>
        <w:lastRenderedPageBreak/>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135"/>
    </w:p>
    <w:p w14:paraId="0E22141C" w14:textId="32D8ACD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14:paraId="4C6A4153"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14:paraId="2358EE1D"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25B383A9" w14:textId="77777777" w:rsidR="001165AA" w:rsidRPr="00125E03" w:rsidRDefault="001165AA" w:rsidP="001165AA">
      <w:pPr>
        <w:pStyle w:val="Level4"/>
        <w:numPr>
          <w:ilvl w:val="3"/>
          <w:numId w:val="19"/>
        </w:numPr>
        <w:tabs>
          <w:tab w:val="clear" w:pos="2041"/>
          <w:tab w:val="left" w:pos="2098"/>
        </w:tabs>
        <w:ind w:left="2098"/>
        <w:rPr>
          <w:w w:val="0"/>
          <w:lang w:val="pt-BR"/>
        </w:rPr>
      </w:pPr>
      <w:bookmarkStart w:id="136" w:name="_Ref528344748"/>
      <w:r w:rsidRPr="00125E03">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36"/>
    </w:p>
    <w:p w14:paraId="72CEBBEA"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lang w:val="pt-BR"/>
        </w:rPr>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14:paraId="000BF1D4" w14:textId="77777777"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divulgar, em sua página na Internet, a ocorrência de qualquer ato ou fato relevante, conforme definido no artigo 2º da Instrução CVM 358;</w:t>
      </w:r>
    </w:p>
    <w:p w14:paraId="65490231" w14:textId="77777777" w:rsidR="00BC1437" w:rsidRDefault="001165AA" w:rsidP="00125E03">
      <w:pPr>
        <w:pStyle w:val="Level4"/>
        <w:numPr>
          <w:ilvl w:val="3"/>
          <w:numId w:val="19"/>
        </w:numPr>
        <w:tabs>
          <w:tab w:val="clear" w:pos="2041"/>
          <w:tab w:val="left" w:pos="2098"/>
        </w:tabs>
        <w:ind w:left="2098"/>
        <w:rPr>
          <w:w w:val="0"/>
          <w:lang w:val="pt-BR"/>
        </w:rPr>
      </w:pPr>
      <w:r w:rsidRPr="00125E03">
        <w:rPr>
          <w:w w:val="0"/>
          <w:lang w:val="pt-BR"/>
        </w:rPr>
        <w:t>fornecer todas as informações solicitadas pela CVM e pela B3; e</w:t>
      </w:r>
    </w:p>
    <w:p w14:paraId="3CE60A23" w14:textId="77777777" w:rsidR="001165AA" w:rsidRPr="00125E03" w:rsidRDefault="001165AA" w:rsidP="00125E03">
      <w:pPr>
        <w:pStyle w:val="Level4"/>
        <w:numPr>
          <w:ilvl w:val="3"/>
          <w:numId w:val="19"/>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CE46E8">
        <w:rPr>
          <w:w w:val="0"/>
          <w:lang w:val="pt-BR"/>
        </w:rPr>
        <w:t>(iv)</w:t>
      </w:r>
      <w:r w:rsidR="00864A7A">
        <w:rPr>
          <w:w w:val="0"/>
          <w:lang w:val="pt-BR"/>
        </w:rPr>
        <w:fldChar w:fldCharType="end"/>
      </w:r>
      <w:r w:rsidRPr="00125E03">
        <w:rPr>
          <w:w w:val="0"/>
          <w:lang w:val="pt-BR"/>
        </w:rPr>
        <w:t xml:space="preserve"> acima</w:t>
      </w:r>
    </w:p>
    <w:p w14:paraId="601FBD40" w14:textId="21C33ACC" w:rsidR="00493AB6" w:rsidRPr="009E6B2F" w:rsidRDefault="00493AB6" w:rsidP="002F510A">
      <w:pPr>
        <w:pStyle w:val="Level1"/>
      </w:pPr>
      <w:bookmarkStart w:id="137" w:name="_DV_M195"/>
      <w:bookmarkStart w:id="138" w:name="_DV_M196"/>
      <w:bookmarkStart w:id="139" w:name="_DV_M197"/>
      <w:bookmarkStart w:id="140" w:name="_DV_M198"/>
      <w:bookmarkStart w:id="141" w:name="_DV_M199"/>
      <w:bookmarkStart w:id="142" w:name="_DV_M200"/>
      <w:bookmarkStart w:id="143" w:name="_DV_M201"/>
      <w:bookmarkStart w:id="144" w:name="_DV_M202"/>
      <w:bookmarkStart w:id="145" w:name="_DV_M203"/>
      <w:bookmarkStart w:id="146" w:name="_DV_M204"/>
      <w:bookmarkStart w:id="147" w:name="_DV_M205"/>
      <w:bookmarkStart w:id="148" w:name="_DV_M206"/>
      <w:bookmarkStart w:id="149" w:name="_DV_M207"/>
      <w:bookmarkStart w:id="150" w:name="_DV_M208"/>
      <w:bookmarkStart w:id="151" w:name="_DV_M209"/>
      <w:bookmarkStart w:id="152" w:name="_DV_M210"/>
      <w:bookmarkStart w:id="153" w:name="_DV_M211"/>
      <w:bookmarkStart w:id="154" w:name="_DV_M212"/>
      <w:bookmarkStart w:id="155" w:name="_DV_M213"/>
      <w:bookmarkStart w:id="156" w:name="_DV_M214"/>
      <w:bookmarkStart w:id="157" w:name="_DV_M215"/>
      <w:bookmarkStart w:id="158" w:name="_DV_M216"/>
      <w:bookmarkStart w:id="159" w:name="_DV_M217"/>
      <w:bookmarkStart w:id="160" w:name="_DV_M218"/>
      <w:bookmarkStart w:id="161" w:name="_DV_M219"/>
      <w:bookmarkStart w:id="162" w:name="_DV_M220"/>
      <w:bookmarkStart w:id="163" w:name="_DV_M221"/>
      <w:bookmarkStart w:id="164" w:name="_DV_M222"/>
      <w:bookmarkStart w:id="165" w:name="_DV_M223"/>
      <w:bookmarkStart w:id="166" w:name="_DV_M224"/>
      <w:bookmarkStart w:id="167" w:name="_DV_M225"/>
      <w:bookmarkStart w:id="168" w:name="_DV_M226"/>
      <w:bookmarkStart w:id="169" w:name="_DV_M227"/>
      <w:bookmarkStart w:id="170" w:name="_DV_M228"/>
      <w:bookmarkStart w:id="171" w:name="_DV_M229"/>
      <w:bookmarkStart w:id="172" w:name="_DV_M230"/>
      <w:bookmarkStart w:id="173" w:name="_DV_M231"/>
      <w:bookmarkStart w:id="174" w:name="_DV_M232"/>
      <w:bookmarkStart w:id="175" w:name="_DV_M233"/>
      <w:bookmarkStart w:id="176" w:name="_DV_M234"/>
      <w:bookmarkStart w:id="177" w:name="_DV_M235"/>
      <w:bookmarkStart w:id="178" w:name="_DV_M236"/>
      <w:bookmarkStart w:id="179" w:name="_DV_M237"/>
      <w:bookmarkStart w:id="180" w:name="_DV_M238"/>
      <w:bookmarkStart w:id="181" w:name="_DV_M239"/>
      <w:bookmarkStart w:id="182" w:name="_DV_M240"/>
      <w:bookmarkStart w:id="183" w:name="_DV_M241"/>
      <w:bookmarkStart w:id="184" w:name="_DV_M242"/>
      <w:bookmarkStart w:id="185" w:name="_DV_M243"/>
      <w:bookmarkStart w:id="186" w:name="_DV_M244"/>
      <w:bookmarkStart w:id="187" w:name="_DV_M245"/>
      <w:bookmarkStart w:id="188" w:name="_DV_M246"/>
      <w:bookmarkStart w:id="189" w:name="_DV_M247"/>
      <w:bookmarkStart w:id="190" w:name="_DV_M248"/>
      <w:bookmarkStart w:id="191" w:name="_DV_M249"/>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9E6B2F">
        <w:t>DO AGENTE FIDUCIÁRIO</w:t>
      </w:r>
      <w:r w:rsidR="00125E03">
        <w:t xml:space="preserve"> </w:t>
      </w:r>
    </w:p>
    <w:p w14:paraId="3CAC269A" w14:textId="77777777" w:rsidR="00044418" w:rsidRPr="002F510A" w:rsidRDefault="00044418" w:rsidP="002F510A">
      <w:pPr>
        <w:pStyle w:val="Level2"/>
        <w:rPr>
          <w:lang w:val="pt-BR"/>
        </w:rPr>
      </w:pPr>
      <w:bookmarkStart w:id="192" w:name="_DV_M250"/>
      <w:bookmarkEnd w:id="192"/>
      <w:r w:rsidRPr="002F510A">
        <w:rPr>
          <w:lang w:val="pt-BR"/>
        </w:rPr>
        <w:t>A Emissora nomeia e constitui como Agente Fiduciário da Emissão</w:t>
      </w:r>
      <w:r w:rsidR="002F510A">
        <w:rPr>
          <w:lang w:val="pt-BR"/>
        </w:rPr>
        <w:t xml:space="preserve"> </w:t>
      </w:r>
      <w:r w:rsidR="002F510A" w:rsidRPr="00166558">
        <w:rPr>
          <w:lang w:val="pt-BR"/>
        </w:rPr>
        <w:t>Simplific Pavarini Distribuidora de Títulos e Valores Mobiliários Ltda.</w:t>
      </w:r>
      <w:r w:rsidR="0089741D" w:rsidRPr="00166558">
        <w:rPr>
          <w:lang w:val="pt-BR"/>
        </w:rPr>
        <w:t>,</w:t>
      </w:r>
      <w:r w:rsidR="0089741D" w:rsidRPr="002F510A">
        <w:rPr>
          <w:lang w:val="pt-BR"/>
        </w:rPr>
        <w:t xml:space="preserve"> </w:t>
      </w:r>
      <w:r w:rsidRPr="002F510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3351C06E" w14:textId="77777777" w:rsidR="00044418" w:rsidRPr="009E6B2F" w:rsidRDefault="00044418">
      <w:pPr>
        <w:pStyle w:val="Level2"/>
        <w:spacing w:before="140" w:after="0"/>
        <w:rPr>
          <w:lang w:val="pt-BR"/>
        </w:rPr>
      </w:pPr>
      <w:r w:rsidRPr="009E6B2F">
        <w:rPr>
          <w:lang w:val="pt-BR"/>
        </w:rPr>
        <w:t>O Agente Fiduciário, nomeado na presente Escritura de Emissão, declara que:</w:t>
      </w:r>
    </w:p>
    <w:p w14:paraId="625017AC"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r w:rsidRPr="009E6B2F">
        <w:rPr>
          <w:rFonts w:ascii="Arial" w:eastAsia="Arial Unicode MS" w:hAnsi="Arial" w:cs="Arial"/>
          <w:w w:val="0"/>
          <w:sz w:val="20"/>
          <w:szCs w:val="20"/>
        </w:rPr>
        <w:t xml:space="preserve">é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14:paraId="35A907E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14:paraId="30A15B19"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14:paraId="3930A5AD"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lastRenderedPageBreak/>
        <w:t>está devidamente autorizado a celebrar esta Escritura de Emissão e a cumprir com suas obrigações aqui previstas, tendo sido satisfeitos todos os requisitos legais e estatutários necessários para tanto;</w:t>
      </w:r>
    </w:p>
    <w:p w14:paraId="1A509E4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14:paraId="21D53874"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14:paraId="0BE37D21"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14:paraId="31441D4D"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14:paraId="1D24E34C"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14:paraId="2B30A9A9" w14:textId="77777777"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verificou a veracidade das informações contidas nesta Escritura de Emissão</w:t>
      </w:r>
      <w:r w:rsidR="00044418" w:rsidRPr="009E6B2F">
        <w:rPr>
          <w:rFonts w:ascii="Arial" w:hAnsi="Arial" w:cs="Arial"/>
          <w:sz w:val="20"/>
          <w:szCs w:val="20"/>
        </w:rPr>
        <w:t>;</w:t>
      </w:r>
    </w:p>
    <w:p w14:paraId="04E9841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14:paraId="0D7C91E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CE46E8">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14:paraId="7EF67CA5" w14:textId="77777777"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14:paraId="5118C07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14:paraId="3D9BD504" w14:textId="77777777" w:rsidR="0015139D" w:rsidRPr="0015139D" w:rsidRDefault="006B2BCF" w:rsidP="0015139D">
      <w:pPr>
        <w:widowControl/>
        <w:numPr>
          <w:ilvl w:val="0"/>
          <w:numId w:val="2"/>
        </w:numPr>
        <w:tabs>
          <w:tab w:val="clear" w:pos="1080"/>
        </w:tabs>
        <w:suppressAutoHyphens/>
        <w:spacing w:before="140" w:line="290" w:lineRule="auto"/>
        <w:ind w:left="1418" w:hanging="708"/>
        <w:rPr>
          <w:rFonts w:ascii="Arial" w:hAnsi="Arial" w:cs="Arial"/>
          <w:sz w:val="20"/>
          <w:szCs w:val="20"/>
        </w:rPr>
      </w:pPr>
      <w:r w:rsidRPr="00BB11AE">
        <w:rPr>
          <w:rFonts w:ascii="Arial" w:hAnsi="Arial" w:cs="Arial"/>
          <w:sz w:val="20"/>
          <w:szCs w:val="20"/>
        </w:rPr>
        <w:t xml:space="preserve">que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notas </w:t>
      </w:r>
      <w:r w:rsidR="00483C83" w:rsidRPr="00BB11AE">
        <w:rPr>
          <w:rFonts w:ascii="Arial" w:hAnsi="Arial" w:cs="Arial"/>
          <w:sz w:val="20"/>
          <w:szCs w:val="20"/>
        </w:rPr>
        <w:t xml:space="preserve">nas seguintes emissões: </w:t>
      </w:r>
      <w:r w:rsidR="00125E03">
        <w:rPr>
          <w:rFonts w:ascii="Arial" w:hAnsi="Arial" w:cs="Arial"/>
          <w:sz w:val="20"/>
          <w:szCs w:val="20"/>
        </w:rPr>
        <w:t>[</w:t>
      </w:r>
      <w:r w:rsidR="00125E03" w:rsidRPr="00125E03">
        <w:rPr>
          <w:rFonts w:ascii="Arial" w:hAnsi="Arial" w:cs="Arial"/>
          <w:b/>
          <w:sz w:val="20"/>
          <w:szCs w:val="20"/>
          <w:highlight w:val="yellow"/>
        </w:rPr>
        <w:t>Nota Lefosse: a ser inserido após contratação do agente fiduciário</w:t>
      </w:r>
      <w:r w:rsidR="00125E03">
        <w:rPr>
          <w:rFonts w:ascii="Arial" w:hAnsi="Arial" w:cs="Arial"/>
          <w:sz w:val="20"/>
          <w:szCs w:val="20"/>
        </w:rPr>
        <w:t>]</w:t>
      </w:r>
    </w:p>
    <w:p w14:paraId="1E47E11B" w14:textId="77777777"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193" w:name="_DV_M251"/>
      <w:bookmarkStart w:id="194" w:name="_DV_M252"/>
      <w:bookmarkStart w:id="195" w:name="_DV_M253"/>
      <w:bookmarkStart w:id="196" w:name="_DV_M254"/>
      <w:bookmarkStart w:id="197" w:name="_DV_M255"/>
      <w:bookmarkStart w:id="198" w:name="_DV_M256"/>
      <w:bookmarkStart w:id="199" w:name="_DV_M257"/>
      <w:bookmarkStart w:id="200" w:name="_DV_M258"/>
      <w:bookmarkStart w:id="201" w:name="_DV_M259"/>
      <w:bookmarkStart w:id="202" w:name="_DV_M260"/>
      <w:bookmarkStart w:id="203" w:name="_DV_M261"/>
      <w:bookmarkStart w:id="204" w:name="_DV_M262"/>
      <w:bookmarkStart w:id="205" w:name="_DV_M263"/>
      <w:bookmarkStart w:id="206" w:name="_DV_M264"/>
      <w:bookmarkStart w:id="207" w:name="_DV_M270"/>
      <w:bookmarkStart w:id="208" w:name="_DV_M271"/>
      <w:bookmarkStart w:id="209" w:name="_DV_M272"/>
      <w:bookmarkStart w:id="210" w:name="_DV_M273"/>
      <w:bookmarkStart w:id="211" w:name="_DV_M274"/>
      <w:bookmarkStart w:id="212" w:name="_DV_M275"/>
      <w:bookmarkStart w:id="213" w:name="_DV_M276"/>
      <w:bookmarkStart w:id="214" w:name="_DV_M277"/>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9F1496">
        <w:rPr>
          <w:lang w:val="pt-BR"/>
        </w:rPr>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46939CCE" w14:textId="42FB905B" w:rsidR="00BC67EB" w:rsidRPr="00174AD1" w:rsidRDefault="00125E03" w:rsidP="00BC67EB">
      <w:pPr>
        <w:pStyle w:val="Level2"/>
        <w:spacing w:before="140" w:after="0"/>
        <w:rPr>
          <w:b/>
          <w:lang w:val="pt-BR"/>
        </w:rPr>
      </w:pPr>
      <w:r w:rsidRPr="00125E03">
        <w:rPr>
          <w:b/>
          <w:lang w:val="pt-BR"/>
        </w:rPr>
        <w:t>[</w:t>
      </w:r>
      <w:r w:rsidR="00BC67EB" w:rsidRPr="00C82680">
        <w:rPr>
          <w:highlight w:val="yellow"/>
          <w:lang w:val="pt-BR"/>
        </w:rPr>
        <w:t>Será devido pela Emissora ao Agente Fiduciário, a título de honorários pelos deveres e atribuições que lhe competem, nos termos da legislação e regulamentação aplicáveis e desta Escritura de Emissão, parcelas anuais de R$</w:t>
      </w:r>
      <w:r w:rsidR="0015139D" w:rsidRPr="00C82680">
        <w:rPr>
          <w:highlight w:val="yellow"/>
          <w:lang w:val="pt-BR"/>
        </w:rPr>
        <w:t xml:space="preserve"> 1</w:t>
      </w:r>
      <w:r w:rsidR="008238B7" w:rsidRPr="00C82680">
        <w:rPr>
          <w:highlight w:val="yellow"/>
          <w:lang w:val="pt-BR"/>
        </w:rPr>
        <w:t>0</w:t>
      </w:r>
      <w:r w:rsidR="0015139D" w:rsidRPr="00C82680">
        <w:rPr>
          <w:highlight w:val="yellow"/>
          <w:lang w:val="pt-BR"/>
        </w:rPr>
        <w:t>.000,00</w:t>
      </w:r>
      <w:r w:rsidR="00BC67EB" w:rsidRPr="00C82680">
        <w:rPr>
          <w:highlight w:val="yellow"/>
          <w:lang w:val="pt-BR"/>
        </w:rPr>
        <w:t xml:space="preserve"> (</w:t>
      </w:r>
      <w:r w:rsidR="008238B7" w:rsidRPr="00C82680">
        <w:rPr>
          <w:highlight w:val="yellow"/>
          <w:lang w:val="pt-BR"/>
        </w:rPr>
        <w:t>dez</w:t>
      </w:r>
      <w:r w:rsidR="00BC67EB" w:rsidRPr="00C82680">
        <w:rPr>
          <w:highlight w:val="yellow"/>
          <w:lang w:val="pt-BR"/>
        </w:rPr>
        <w:t xml:space="preserve"> mil reais), sendo a primeira parcela devida </w:t>
      </w:r>
      <w:r w:rsidR="00BA6C76" w:rsidRPr="00C82680">
        <w:rPr>
          <w:highlight w:val="yellow"/>
          <w:lang w:val="pt-BR"/>
        </w:rPr>
        <w:t>em</w:t>
      </w:r>
      <w:r w:rsidR="00BC67EB" w:rsidRPr="00C82680">
        <w:rPr>
          <w:highlight w:val="yellow"/>
          <w:lang w:val="pt-BR"/>
        </w:rPr>
        <w:t xml:space="preserve"> </w:t>
      </w:r>
      <w:r w:rsidR="0053654F" w:rsidRPr="00C82680">
        <w:rPr>
          <w:noProof/>
          <w:color w:val="000000"/>
          <w:highlight w:val="yellow"/>
          <w:lang w:val="pt-BR"/>
        </w:rPr>
        <w:t xml:space="preserve">15 </w:t>
      </w:r>
      <w:r w:rsidR="00BC67EB" w:rsidRPr="00C82680">
        <w:rPr>
          <w:noProof/>
          <w:color w:val="000000"/>
          <w:highlight w:val="yellow"/>
          <w:lang w:val="pt-BR"/>
        </w:rPr>
        <w:t>(</w:t>
      </w:r>
      <w:r w:rsidR="0053654F" w:rsidRPr="00C82680">
        <w:rPr>
          <w:noProof/>
          <w:color w:val="000000"/>
          <w:highlight w:val="yellow"/>
          <w:lang w:val="pt-BR"/>
        </w:rPr>
        <w:t>quinze</w:t>
      </w:r>
      <w:r w:rsidR="00BC67EB" w:rsidRPr="00C82680">
        <w:rPr>
          <w:noProof/>
          <w:color w:val="000000"/>
          <w:highlight w:val="yellow"/>
          <w:lang w:val="pt-BR"/>
        </w:rPr>
        <w:t>) dia</w:t>
      </w:r>
      <w:r w:rsidR="0053654F" w:rsidRPr="00C82680">
        <w:rPr>
          <w:noProof/>
          <w:color w:val="000000"/>
          <w:highlight w:val="yellow"/>
          <w:lang w:val="pt-BR"/>
        </w:rPr>
        <w:t>s</w:t>
      </w:r>
      <w:r w:rsidR="00BC67EB" w:rsidRPr="00C82680">
        <w:rPr>
          <w:noProof/>
          <w:color w:val="000000"/>
          <w:highlight w:val="yellow"/>
          <w:lang w:val="pt-BR"/>
        </w:rPr>
        <w:t xml:space="preserve"> após a </w:t>
      </w:r>
      <w:r w:rsidR="0053654F" w:rsidRPr="00C82680">
        <w:rPr>
          <w:noProof/>
          <w:color w:val="000000"/>
          <w:highlight w:val="yellow"/>
          <w:lang w:val="pt-BR"/>
        </w:rPr>
        <w:t xml:space="preserve">data de </w:t>
      </w:r>
      <w:r w:rsidR="00BC67EB" w:rsidRPr="00C82680">
        <w:rPr>
          <w:noProof/>
          <w:color w:val="000000"/>
          <w:highlight w:val="yellow"/>
          <w:lang w:val="pt-BR"/>
        </w:rPr>
        <w:t>assinatura da Escritura</w:t>
      </w:r>
      <w:r w:rsidR="00BC67EB" w:rsidRPr="00C82680">
        <w:rPr>
          <w:highlight w:val="yellow"/>
          <w:lang w:val="pt-BR"/>
        </w:rPr>
        <w:t xml:space="preserve"> de Emissão e as próximas parcelas no mesmo dia dos anos subsequentes, até o vencimento das Debêntures, observado a</w:t>
      </w:r>
      <w:r w:rsidR="00BC67EB" w:rsidRPr="00C82680">
        <w:rPr>
          <w:rFonts w:cs="Arial"/>
          <w:szCs w:val="20"/>
          <w:highlight w:val="yellow"/>
          <w:lang w:val="pt-BR"/>
        </w:rPr>
        <w:t xml:space="preserve"> Cláusula</w:t>
      </w:r>
      <w:r w:rsidR="00BC67EB" w:rsidRPr="00C82680">
        <w:rPr>
          <w:highlight w:val="yellow"/>
          <w:lang w:val="pt-BR"/>
        </w:rPr>
        <w:t xml:space="preserve"> </w:t>
      </w:r>
      <w:r w:rsidR="006C119A" w:rsidRPr="00C82680">
        <w:rPr>
          <w:highlight w:val="yellow"/>
          <w:lang w:val="pt-BR"/>
        </w:rPr>
        <w:fldChar w:fldCharType="begin"/>
      </w:r>
      <w:r w:rsidR="006C119A" w:rsidRPr="00C82680">
        <w:rPr>
          <w:highlight w:val="yellow"/>
          <w:lang w:val="pt-BR"/>
        </w:rPr>
        <w:instrText xml:space="preserve"> REF _Ref410864342 \r \h </w:instrText>
      </w:r>
      <w:r w:rsidR="00C82680">
        <w:rPr>
          <w:highlight w:val="yellow"/>
          <w:lang w:val="pt-BR"/>
        </w:rPr>
        <w:instrText xml:space="preserve"> \* MERGEFORMAT </w:instrText>
      </w:r>
      <w:r w:rsidR="006C119A" w:rsidRPr="00C82680">
        <w:rPr>
          <w:highlight w:val="yellow"/>
          <w:lang w:val="pt-BR"/>
        </w:rPr>
      </w:r>
      <w:r w:rsidR="006C119A" w:rsidRPr="00C82680">
        <w:rPr>
          <w:highlight w:val="yellow"/>
          <w:lang w:val="pt-BR"/>
        </w:rPr>
        <w:fldChar w:fldCharType="separate"/>
      </w:r>
      <w:r w:rsidR="00CE46E8">
        <w:rPr>
          <w:highlight w:val="yellow"/>
          <w:lang w:val="pt-BR"/>
        </w:rPr>
        <w:t>9.4.3</w:t>
      </w:r>
      <w:r w:rsidR="006C119A" w:rsidRPr="00C82680">
        <w:rPr>
          <w:highlight w:val="yellow"/>
          <w:lang w:val="pt-BR"/>
        </w:rPr>
        <w:fldChar w:fldCharType="end"/>
      </w:r>
      <w:r w:rsidR="006C119A" w:rsidRPr="00C82680">
        <w:rPr>
          <w:highlight w:val="yellow"/>
          <w:lang w:val="pt-BR"/>
        </w:rPr>
        <w:t xml:space="preserve"> </w:t>
      </w:r>
      <w:r w:rsidR="00BC67EB" w:rsidRPr="00C82680">
        <w:rPr>
          <w:highlight w:val="yellow"/>
          <w:lang w:val="pt-BR"/>
        </w:rPr>
        <w:t>abaixo. A primeira parcela será devida ainda que a operação não seja integralizada, a título de estruturação e implantação</w:t>
      </w:r>
      <w:r w:rsidR="00BC67EB" w:rsidRPr="00C82680" w:rsidDel="003F288D">
        <w:rPr>
          <w:highlight w:val="yellow"/>
          <w:lang w:val="pt-BR"/>
        </w:rPr>
        <w:t xml:space="preserve"> </w:t>
      </w:r>
      <w:r w:rsidR="00BC67EB" w:rsidRPr="00C82680">
        <w:rPr>
          <w:rStyle w:val="DeltaViewInsertion"/>
          <w:rFonts w:cs="Arial"/>
          <w:color w:val="auto"/>
          <w:szCs w:val="20"/>
          <w:highlight w:val="yellow"/>
          <w:u w:val="none"/>
          <w:lang w:val="pt-BR"/>
        </w:rPr>
        <w:t>(“</w:t>
      </w:r>
      <w:r w:rsidR="001B7204" w:rsidRPr="00C82680">
        <w:rPr>
          <w:b/>
          <w:highlight w:val="yellow"/>
          <w:lang w:val="pt-BR"/>
        </w:rPr>
        <w:t>Remuneração do Agente Fiduciário</w:t>
      </w:r>
      <w:r w:rsidR="001B7204" w:rsidRPr="00C82680">
        <w:rPr>
          <w:highlight w:val="yellow"/>
          <w:lang w:val="pt-BR"/>
        </w:rPr>
        <w:t>”</w:t>
      </w:r>
      <w:r w:rsidR="00BC67EB" w:rsidRPr="00C82680">
        <w:rPr>
          <w:highlight w:val="yellow"/>
          <w:lang w:val="pt-BR"/>
        </w:rPr>
        <w:t>).</w:t>
      </w:r>
      <w:r w:rsidRPr="00125E03">
        <w:rPr>
          <w:b/>
          <w:lang w:val="pt-BR"/>
        </w:rPr>
        <w:t>]</w:t>
      </w:r>
      <w:r w:rsidR="00BC67EB" w:rsidRPr="00174AD1">
        <w:rPr>
          <w:lang w:val="pt-BR"/>
        </w:rPr>
        <w:t xml:space="preserve"> </w:t>
      </w:r>
    </w:p>
    <w:p w14:paraId="27F35611" w14:textId="77777777" w:rsidR="00BC67EB" w:rsidRPr="009E6B2F" w:rsidRDefault="00BC67EB" w:rsidP="00BC67EB">
      <w:pPr>
        <w:pStyle w:val="Level3"/>
        <w:spacing w:before="140" w:after="0"/>
        <w:rPr>
          <w:b/>
          <w:lang w:val="pt-BR"/>
        </w:rPr>
      </w:pPr>
      <w:r w:rsidRPr="009E6B2F">
        <w:rPr>
          <w:lang w:val="pt-BR"/>
        </w:rPr>
        <w:lastRenderedPageBreak/>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14:paraId="3D398BBD" w14:textId="77777777" w:rsidR="00BC67EB" w:rsidRPr="009E6B2F" w:rsidRDefault="00BC67EB" w:rsidP="00BC67EB">
      <w:pPr>
        <w:pStyle w:val="Level3"/>
        <w:spacing w:before="140" w:after="0"/>
        <w:rPr>
          <w:b/>
          <w:lang w:val="pt-BR"/>
        </w:rPr>
      </w:pPr>
      <w:r w:rsidRPr="009E6B2F">
        <w:rPr>
          <w:lang w:val="pt-BR"/>
        </w:rPr>
        <w:t xml:space="preserve">As parcelas referidas acima serão atualizadas, anualmente, de acordo com a variação 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14:paraId="63B2A906" w14:textId="77777777" w:rsidR="00BC67EB" w:rsidRPr="009E6B2F" w:rsidRDefault="00BC67EB" w:rsidP="00BC67EB">
      <w:pPr>
        <w:pStyle w:val="Level3"/>
        <w:spacing w:before="140" w:after="0"/>
        <w:rPr>
          <w:lang w:val="pt-BR"/>
        </w:rPr>
      </w:pPr>
      <w:bookmarkStart w:id="215"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215"/>
    </w:p>
    <w:p w14:paraId="580B4370" w14:textId="77777777"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14:paraId="43270DFB" w14:textId="77777777"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pela Emissora, mediante pagamento das respectivas cobranças acompanhadas dos respectivos comprovantes, emitidas diretamente em nome da Emissora ou 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14:paraId="4C503E69" w14:textId="77777777" w:rsidR="00BC67EB" w:rsidRDefault="00076C77" w:rsidP="00747765">
      <w:pPr>
        <w:pStyle w:val="Level3"/>
        <w:spacing w:before="140"/>
        <w:ind w:left="1360"/>
        <w:rPr>
          <w:lang w:val="pt-BR"/>
        </w:rPr>
      </w:pPr>
      <w:r w:rsidRPr="00076C77">
        <w:rPr>
          <w:lang w:val="pt-BR"/>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w:t>
      </w:r>
      <w:r w:rsidRPr="00076C77">
        <w:rPr>
          <w:lang w:val="pt-BR"/>
        </w:rPr>
        <w:lastRenderedPageBreak/>
        <w:t>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01694C">
        <w:rPr>
          <w:lang w:val="pt-BR"/>
        </w:rPr>
        <w:t>.</w:t>
      </w:r>
    </w:p>
    <w:p w14:paraId="3D770F05" w14:textId="77777777" w:rsidR="0053654F" w:rsidRPr="0001694C" w:rsidRDefault="00125E03" w:rsidP="00747765">
      <w:pPr>
        <w:pStyle w:val="Level3"/>
        <w:spacing w:before="140"/>
        <w:ind w:left="1360"/>
        <w:rPr>
          <w:lang w:val="pt-BR"/>
        </w:rPr>
      </w:pPr>
      <w:r w:rsidRPr="00125E03">
        <w:rPr>
          <w:b/>
          <w:lang w:val="pt-BR"/>
        </w:rPr>
        <w:t>[</w:t>
      </w:r>
      <w:r w:rsidR="0053654F" w:rsidRPr="008F0C96">
        <w:rPr>
          <w:lang w:val="pt-BR"/>
        </w:rPr>
        <w:t xml:space="preserve">Em caso de inadimplemento, pecuniário ou não, pela Emissora, no âmbito da </w:t>
      </w:r>
      <w:r w:rsidR="00992721">
        <w:rPr>
          <w:lang w:val="pt-BR"/>
        </w:rPr>
        <w:t>E</w:t>
      </w:r>
      <w:r w:rsidR="0053654F" w:rsidRPr="008F0C96">
        <w:rPr>
          <w:lang w:val="pt-BR"/>
        </w:rPr>
        <w:t xml:space="preserve">missão, será devida </w:t>
      </w:r>
      <w:r w:rsidR="00992721">
        <w:rPr>
          <w:lang w:val="pt-BR"/>
        </w:rPr>
        <w:t>ao Agente Fiduciário</w:t>
      </w:r>
      <w:r w:rsidR="0053654F" w:rsidRPr="008F0C96">
        <w:rPr>
          <w:lang w:val="pt-BR"/>
        </w:rPr>
        <w:t xml:space="preserve"> uma remuneração adicional equivalente a R$ 500,00 (quinhentos reais) por hora-homem de trabalho dedicado às atividades relacionadas à Emissão, a ser paga no prazo de 5 (cinco) dias após</w:t>
      </w:r>
      <w:r w:rsidR="0053654F">
        <w:rPr>
          <w:lang w:val="pt-BR"/>
        </w:rPr>
        <w:t xml:space="preserve"> </w:t>
      </w:r>
      <w:r w:rsidR="00992721">
        <w:rPr>
          <w:lang w:val="pt-BR"/>
        </w:rPr>
        <w:t>comprovação da entrega, pelo</w:t>
      </w:r>
      <w:r w:rsidR="0053654F" w:rsidRPr="008F0C96">
        <w:rPr>
          <w:lang w:val="pt-BR"/>
        </w:rPr>
        <w:t xml:space="preserve"> </w:t>
      </w:r>
      <w:r w:rsidR="00992721">
        <w:rPr>
          <w:lang w:val="pt-BR"/>
        </w:rPr>
        <w:t>Agente Fiduciário</w:t>
      </w:r>
      <w:r w:rsidR="0053654F" w:rsidRPr="008F0C96">
        <w:rPr>
          <w:lang w:val="pt-BR"/>
        </w:rPr>
        <w:t xml:space="preserve"> à Emissora d</w:t>
      </w:r>
      <w:r w:rsidR="00992721">
        <w:rPr>
          <w:lang w:val="pt-BR"/>
        </w:rPr>
        <w:t>o</w:t>
      </w:r>
      <w:r w:rsidR="0053654F" w:rsidRPr="008F0C96">
        <w:rPr>
          <w:lang w:val="pt-BR"/>
        </w:rPr>
        <w:t xml:space="preserve"> “Relatório de Horas”.</w:t>
      </w:r>
      <w:r w:rsidRPr="00125E03">
        <w:rPr>
          <w:b/>
          <w:lang w:val="pt-BR"/>
        </w:rPr>
        <w:t>]</w:t>
      </w:r>
    </w:p>
    <w:p w14:paraId="1B881A98" w14:textId="77777777" w:rsidR="00493AB6" w:rsidRPr="009E6B2F" w:rsidRDefault="00493AB6">
      <w:pPr>
        <w:pStyle w:val="Level2"/>
        <w:spacing w:before="140" w:after="0"/>
        <w:rPr>
          <w:lang w:val="pt-BR"/>
        </w:rPr>
      </w:pPr>
      <w:bookmarkStart w:id="216" w:name="_Ref491137801"/>
      <w:r w:rsidRPr="009E6B2F">
        <w:rPr>
          <w:lang w:val="pt-BR"/>
        </w:rPr>
        <w:t>Além de outros previstos em lei, em ato normativo da CVM ou nesta Escritura de Emissão, constituem deveres e atribuições do Agente Fiduciário:</w:t>
      </w:r>
      <w:bookmarkEnd w:id="216"/>
    </w:p>
    <w:p w14:paraId="4F7102A6" w14:textId="77777777" w:rsidR="00445AFC" w:rsidRDefault="00445AFC">
      <w:pPr>
        <w:pStyle w:val="Level5"/>
        <w:tabs>
          <w:tab w:val="clear" w:pos="2721"/>
          <w:tab w:val="left" w:pos="1361"/>
        </w:tabs>
        <w:spacing w:before="140" w:after="0"/>
        <w:ind w:left="1360"/>
        <w:rPr>
          <w:lang w:val="pt-BR"/>
        </w:rPr>
      </w:pPr>
      <w:bookmarkStart w:id="217" w:name="_DV_M278"/>
      <w:bookmarkEnd w:id="217"/>
      <w:r>
        <w:rPr>
          <w:lang w:val="pt-BR"/>
        </w:rPr>
        <w:t>exercer suas atividades com boa-fé, transparência e lealdade para com os titulares dos valores mobiliários;</w:t>
      </w:r>
    </w:p>
    <w:p w14:paraId="3D7F7472" w14:textId="77777777" w:rsidR="00493AB6" w:rsidRPr="009E6B2F" w:rsidRDefault="00493AB6">
      <w:pPr>
        <w:pStyle w:val="Level5"/>
        <w:tabs>
          <w:tab w:val="clear" w:pos="2721"/>
          <w:tab w:val="left" w:pos="1361"/>
        </w:tabs>
        <w:spacing w:before="140" w:after="0"/>
        <w:ind w:left="1360"/>
        <w:rPr>
          <w:lang w:val="pt-BR"/>
        </w:rPr>
      </w:pPr>
      <w:r w:rsidRPr="009E6B2F">
        <w:rPr>
          <w:lang w:val="pt-BR"/>
        </w:rPr>
        <w:t>proteger os direitos e interesses dos Debenturistas, empregando, no exercício da função, o cuidado e a diligência que todo homem ativo e probo costuma empregar na administração dos seus próprios bens;</w:t>
      </w:r>
    </w:p>
    <w:p w14:paraId="5DA30098" w14:textId="77777777" w:rsidR="00493AB6" w:rsidRPr="009E6B2F" w:rsidRDefault="00493AB6">
      <w:pPr>
        <w:pStyle w:val="Level5"/>
        <w:tabs>
          <w:tab w:val="clear" w:pos="2721"/>
          <w:tab w:val="left" w:pos="1361"/>
        </w:tabs>
        <w:spacing w:before="140" w:after="0"/>
        <w:ind w:left="1360"/>
        <w:rPr>
          <w:lang w:val="pt-BR"/>
        </w:rPr>
      </w:pPr>
      <w:bookmarkStart w:id="218" w:name="_DV_M279"/>
      <w:bookmarkEnd w:id="218"/>
      <w:r w:rsidRPr="009E6B2F">
        <w:rPr>
          <w:lang w:val="pt-BR"/>
        </w:rPr>
        <w:t>renunciar à função na hipótese de superveniência de conflitos de interesse ou de qualquer outra modalidade de inaptidão</w:t>
      </w:r>
      <w:r w:rsidR="00445AFC">
        <w:rPr>
          <w:lang w:val="pt-BR"/>
        </w:rPr>
        <w:t xml:space="preserve"> e realizar a imediata convocação da Assembleia Geral de Debenturistas prevista no artigo 7º da Instrução CVM 583</w:t>
      </w:r>
      <w:r w:rsidRPr="009E6B2F">
        <w:rPr>
          <w:lang w:val="pt-BR"/>
        </w:rPr>
        <w:t>;</w:t>
      </w:r>
    </w:p>
    <w:p w14:paraId="515AB67D" w14:textId="77777777" w:rsidR="00493AB6" w:rsidRPr="009E6B2F" w:rsidRDefault="00493AB6">
      <w:pPr>
        <w:pStyle w:val="Level5"/>
        <w:tabs>
          <w:tab w:val="clear" w:pos="2721"/>
          <w:tab w:val="left" w:pos="1361"/>
        </w:tabs>
        <w:spacing w:before="140" w:after="0"/>
        <w:ind w:left="1360"/>
        <w:rPr>
          <w:lang w:val="pt-BR"/>
        </w:rPr>
      </w:pPr>
      <w:bookmarkStart w:id="219" w:name="_DV_M280"/>
      <w:bookmarkEnd w:id="219"/>
      <w:r w:rsidRPr="009E6B2F">
        <w:rPr>
          <w:lang w:val="pt-BR"/>
        </w:rPr>
        <w:t>conservar em boa guarda toda a escrituração, correspondência e demais papéis relacionados com o exercício de suas funções;</w:t>
      </w:r>
    </w:p>
    <w:p w14:paraId="2017A923" w14:textId="77777777" w:rsidR="00CD082B" w:rsidRPr="009E6B2F" w:rsidRDefault="00493AB6">
      <w:pPr>
        <w:pStyle w:val="Level5"/>
        <w:tabs>
          <w:tab w:val="clear" w:pos="2721"/>
          <w:tab w:val="left" w:pos="1361"/>
        </w:tabs>
        <w:spacing w:before="140" w:after="0"/>
        <w:ind w:left="1360"/>
        <w:rPr>
          <w:lang w:val="pt-BR"/>
        </w:rPr>
      </w:pPr>
      <w:bookmarkStart w:id="220" w:name="_DV_M281"/>
      <w:bookmarkEnd w:id="220"/>
      <w:r w:rsidRPr="009E6B2F">
        <w:rPr>
          <w:lang w:val="pt-BR"/>
        </w:rPr>
        <w:t>verificar, no momento de aceitar a função, a veracidade das informações contidas nesta Escritura de Emissão, diligenciando para que sejam sanadas as omissões, falhas ou defeitos de que tenha conhecimento;</w:t>
      </w:r>
      <w:r w:rsidR="00CD082B" w:rsidRPr="009E6B2F">
        <w:rPr>
          <w:lang w:val="pt-BR"/>
        </w:rPr>
        <w:t xml:space="preserve"> </w:t>
      </w:r>
    </w:p>
    <w:p w14:paraId="46C06161" w14:textId="77777777" w:rsidR="00442AE4" w:rsidRPr="009E6B2F" w:rsidRDefault="00442AE4" w:rsidP="00442AE4">
      <w:pPr>
        <w:pStyle w:val="Level5"/>
        <w:tabs>
          <w:tab w:val="clear" w:pos="2721"/>
          <w:tab w:val="left" w:pos="1361"/>
        </w:tabs>
        <w:spacing w:before="140" w:after="0"/>
        <w:ind w:left="1360"/>
        <w:rPr>
          <w:lang w:val="pt-BR"/>
        </w:rPr>
      </w:pPr>
      <w:r w:rsidRPr="009E6B2F">
        <w:rPr>
          <w:lang w:val="pt-BR"/>
        </w:rPr>
        <w:t>solicitar, aos Coordenadores</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14:paraId="5D64B2E2"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14:paraId="7B2F7079"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garantir a disponibilização das informações públicas relativas à </w:t>
      </w:r>
      <w:r w:rsidR="00E60D41" w:rsidRPr="009E6B2F">
        <w:rPr>
          <w:lang w:val="pt-BR"/>
        </w:rPr>
        <w:t>E</w:t>
      </w:r>
      <w:r w:rsidRPr="009E6B2F">
        <w:rPr>
          <w:lang w:val="pt-BR"/>
        </w:rPr>
        <w:t xml:space="preserve">missão em sua página na internet; </w:t>
      </w:r>
    </w:p>
    <w:p w14:paraId="65FAD322" w14:textId="77777777" w:rsidR="00493AB6" w:rsidRPr="009E6B2F" w:rsidRDefault="00493AB6">
      <w:pPr>
        <w:pStyle w:val="Level5"/>
        <w:tabs>
          <w:tab w:val="clear" w:pos="2721"/>
          <w:tab w:val="left" w:pos="1361"/>
        </w:tabs>
        <w:spacing w:before="140" w:after="0"/>
        <w:ind w:left="1360"/>
        <w:rPr>
          <w:lang w:val="pt-BR"/>
        </w:rPr>
      </w:pPr>
      <w:bookmarkStart w:id="221" w:name="_DV_M282"/>
      <w:bookmarkEnd w:id="221"/>
      <w:r w:rsidRPr="009E6B2F">
        <w:rPr>
          <w:lang w:val="pt-BR"/>
        </w:rPr>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s da 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14:paraId="62829EE2" w14:textId="77777777" w:rsidR="00493AB6" w:rsidRPr="009E6B2F" w:rsidRDefault="00493AB6">
      <w:pPr>
        <w:pStyle w:val="Level5"/>
        <w:tabs>
          <w:tab w:val="clear" w:pos="2721"/>
          <w:tab w:val="left" w:pos="1361"/>
        </w:tabs>
        <w:spacing w:before="140" w:after="0"/>
        <w:ind w:left="1360"/>
        <w:rPr>
          <w:lang w:val="pt-BR"/>
        </w:rPr>
      </w:pPr>
      <w:bookmarkStart w:id="222" w:name="_DV_M283"/>
      <w:bookmarkEnd w:id="222"/>
      <w:r w:rsidRPr="009E6B2F">
        <w:rPr>
          <w:lang w:val="pt-BR"/>
        </w:rPr>
        <w:t>acompanhar a observância da periodicidade na prestação das informações obrigatórias, alertando os Debenturistas acerca de eventuais omissões ou inverdades constantes de tais informações;</w:t>
      </w:r>
    </w:p>
    <w:p w14:paraId="481634A5" w14:textId="77777777" w:rsidR="00493AB6" w:rsidRPr="009E6B2F" w:rsidRDefault="00493AB6">
      <w:pPr>
        <w:pStyle w:val="Level5"/>
        <w:tabs>
          <w:tab w:val="clear" w:pos="2721"/>
          <w:tab w:val="left" w:pos="1361"/>
        </w:tabs>
        <w:spacing w:before="140" w:after="0"/>
        <w:ind w:left="1360"/>
        <w:rPr>
          <w:lang w:val="pt-BR"/>
        </w:rPr>
      </w:pPr>
      <w:bookmarkStart w:id="223" w:name="_DV_M284"/>
      <w:bookmarkEnd w:id="223"/>
      <w:r w:rsidRPr="009E6B2F">
        <w:rPr>
          <w:lang w:val="pt-BR"/>
        </w:rPr>
        <w:t>solicitar,</w:t>
      </w:r>
      <w:r w:rsidR="00445AFC">
        <w:rPr>
          <w:lang w:val="pt-BR"/>
        </w:rPr>
        <w:t xml:space="preserve"> quando julgar necessário, auditoria externa da Emissora</w:t>
      </w:r>
      <w:r w:rsidRPr="009E6B2F">
        <w:rPr>
          <w:lang w:val="pt-BR"/>
        </w:rPr>
        <w:t>;</w:t>
      </w:r>
    </w:p>
    <w:p w14:paraId="16EE710A" w14:textId="77777777" w:rsidR="00DD50B7" w:rsidRPr="00DD50B7" w:rsidRDefault="00F31271" w:rsidP="00DD50B7">
      <w:pPr>
        <w:pStyle w:val="Level5"/>
        <w:tabs>
          <w:tab w:val="clear" w:pos="2721"/>
          <w:tab w:val="left" w:pos="1361"/>
        </w:tabs>
        <w:spacing w:before="140" w:after="0"/>
        <w:ind w:left="1360"/>
        <w:rPr>
          <w:lang w:val="pt-BR"/>
        </w:rPr>
      </w:pPr>
      <w:bookmarkStart w:id="224" w:name="_DV_M285"/>
      <w:bookmarkEnd w:id="224"/>
      <w:r>
        <w:rPr>
          <w:lang w:val="pt-BR"/>
        </w:rPr>
        <w:lastRenderedPageBreak/>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547350F7" w14:textId="77777777" w:rsidR="00493AB6" w:rsidRPr="009E6B2F" w:rsidRDefault="00493AB6">
      <w:pPr>
        <w:pStyle w:val="Level5"/>
        <w:tabs>
          <w:tab w:val="clear" w:pos="2721"/>
          <w:tab w:val="left" w:pos="1361"/>
        </w:tabs>
        <w:spacing w:before="140" w:after="0"/>
        <w:ind w:left="1360"/>
        <w:rPr>
          <w:lang w:val="pt-BR"/>
        </w:rPr>
      </w:pPr>
      <w:r w:rsidRPr="009E6B2F">
        <w:rPr>
          <w:lang w:val="pt-BR"/>
        </w:rPr>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14:paraId="66F606BE" w14:textId="77777777" w:rsidR="00493AB6" w:rsidRPr="009E6B2F" w:rsidRDefault="00493AB6">
      <w:pPr>
        <w:pStyle w:val="Level5"/>
        <w:tabs>
          <w:tab w:val="clear" w:pos="2721"/>
          <w:tab w:val="left" w:pos="1361"/>
        </w:tabs>
        <w:spacing w:before="140" w:after="0"/>
        <w:ind w:left="1360"/>
        <w:rPr>
          <w:lang w:val="pt-BR"/>
        </w:rPr>
      </w:pPr>
      <w:bookmarkStart w:id="225" w:name="_DV_M286"/>
      <w:bookmarkEnd w:id="225"/>
      <w:r w:rsidRPr="009E6B2F">
        <w:rPr>
          <w:lang w:val="pt-BR"/>
        </w:rPr>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14:paraId="076DA043" w14:textId="77777777" w:rsidR="00493AB6" w:rsidRPr="009E6B2F" w:rsidRDefault="00493AB6">
      <w:pPr>
        <w:pStyle w:val="Level5"/>
        <w:tabs>
          <w:tab w:val="clear" w:pos="2721"/>
          <w:tab w:val="left" w:pos="1361"/>
        </w:tabs>
        <w:spacing w:before="140" w:after="0"/>
        <w:ind w:left="1360"/>
        <w:rPr>
          <w:lang w:val="pt-BR"/>
        </w:rPr>
      </w:pPr>
      <w:bookmarkStart w:id="226" w:name="_DV_M287"/>
      <w:bookmarkEnd w:id="226"/>
      <w:r w:rsidRPr="009E6B2F">
        <w:rPr>
          <w:lang w:val="pt-BR"/>
        </w:rPr>
        <w:t>comparecer à Assembleia Geral de Debenturistas a fim de prestar as informações que lhe forem solicitadas;</w:t>
      </w:r>
    </w:p>
    <w:p w14:paraId="13A9D9C6" w14:textId="77777777" w:rsidR="00493AB6" w:rsidRPr="009E6B2F" w:rsidRDefault="00493AB6">
      <w:pPr>
        <w:pStyle w:val="Level5"/>
        <w:tabs>
          <w:tab w:val="clear" w:pos="2721"/>
          <w:tab w:val="left" w:pos="1361"/>
        </w:tabs>
        <w:spacing w:before="140" w:after="0"/>
        <w:ind w:left="1360"/>
        <w:rPr>
          <w:lang w:val="pt-BR"/>
        </w:rPr>
      </w:pPr>
      <w:bookmarkStart w:id="227" w:name="_DV_M288"/>
      <w:bookmarkStart w:id="228" w:name="_Ref459547205"/>
      <w:bookmarkEnd w:id="227"/>
      <w:r w:rsidRPr="009E6B2F">
        <w:rPr>
          <w:lang w:val="pt-BR"/>
        </w:rPr>
        <w:t xml:space="preserve">elaborar relatórios anuais destinados aos </w:t>
      </w:r>
      <w:r w:rsidR="000E0171" w:rsidRPr="009E6B2F">
        <w:rPr>
          <w:lang w:val="pt-BR"/>
        </w:rPr>
        <w:t>Debenturistas</w:t>
      </w:r>
      <w:r w:rsidRPr="009E6B2F">
        <w:rPr>
          <w:lang w:val="pt-BR"/>
        </w:rPr>
        <w:t>, nos termos da alínea (b) do parágrafo 1º do artigo 68 da Lei das Sociedades por Ações, relativos aos exercícios sociais da Emissora, os quais deverão conter, ao menos, as seguintes informações:</w:t>
      </w:r>
      <w:bookmarkEnd w:id="228"/>
    </w:p>
    <w:p w14:paraId="76143394" w14:textId="77777777"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229" w:name="_DV_M289"/>
      <w:bookmarkEnd w:id="229"/>
      <w:r>
        <w:rPr>
          <w:rFonts w:ascii="Arial" w:hAnsi="Arial" w:cs="Arial"/>
          <w:sz w:val="20"/>
          <w:szCs w:val="20"/>
        </w:rPr>
        <w:t>cumprimento pela Emissora das suas obrigações de prestação de informações periódicas, indicando as inconsistências ou omissões de que tenha conhecimento;</w:t>
      </w:r>
    </w:p>
    <w:p w14:paraId="000BACE1"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14:paraId="5AF3EDCE"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5AF6EF46"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14:paraId="4E462612" w14:textId="77777777"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14:paraId="742F71FA"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14:paraId="5B34842C"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acompanhamento da destinação dos recursos captados por meio da emissão das Debêntures, de acordo com os dados obtidos junto aos administradores da Emissora;</w:t>
      </w:r>
    </w:p>
    <w:p w14:paraId="08BF6BAC"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14:paraId="3292573D"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cumprimento de outras obrigações assumidas pela Emissora nesta Escritura de Emissão;</w:t>
      </w:r>
      <w:r w:rsidRPr="001B7C2D">
        <w:rPr>
          <w:rFonts w:ascii="Arial" w:hAnsi="Arial" w:cs="Arial"/>
          <w:sz w:val="20"/>
          <w:szCs w:val="20"/>
        </w:rPr>
        <w:t xml:space="preserve"> </w:t>
      </w:r>
    </w:p>
    <w:p w14:paraId="33298A04" w14:textId="77777777"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30" w:name="_DV_M290"/>
      <w:bookmarkStart w:id="231" w:name="_DV_M291"/>
      <w:bookmarkStart w:id="232" w:name="_DV_M292"/>
      <w:bookmarkStart w:id="233" w:name="_DV_M293"/>
      <w:bookmarkStart w:id="234" w:name="_DV_M294"/>
      <w:bookmarkStart w:id="235" w:name="_DV_M296"/>
      <w:bookmarkStart w:id="236" w:name="_DV_M297"/>
      <w:bookmarkStart w:id="237" w:name="_Ref459547197"/>
      <w:bookmarkEnd w:id="230"/>
      <w:bookmarkEnd w:id="231"/>
      <w:bookmarkEnd w:id="232"/>
      <w:bookmarkEnd w:id="233"/>
      <w:bookmarkEnd w:id="234"/>
      <w:bookmarkEnd w:id="235"/>
      <w:bookmarkEnd w:id="236"/>
      <w:r>
        <w:rPr>
          <w:rFonts w:ascii="Arial" w:hAnsi="Arial" w:cs="Arial"/>
          <w:sz w:val="20"/>
          <w:szCs w:val="20"/>
        </w:rPr>
        <w:t>declaração sobre a não existência de situação de conflito de interesses que impeça o Agente Fiduciário a continuar exercer a função; e</w:t>
      </w:r>
    </w:p>
    <w:p w14:paraId="5BA08089" w14:textId="77777777"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 xml:space="preserve">em que tenha </w:t>
      </w:r>
      <w:r w:rsidRPr="009E6B2F">
        <w:rPr>
          <w:rFonts w:ascii="Arial" w:hAnsi="Arial" w:cs="Arial"/>
          <w:sz w:val="20"/>
          <w:szCs w:val="20"/>
        </w:rPr>
        <w:lastRenderedPageBreak/>
        <w:t>atuado como agente fiduciário no período, bem como os seguintes dados sobre tais emissões:</w:t>
      </w:r>
      <w:bookmarkEnd w:id="237"/>
    </w:p>
    <w:p w14:paraId="376FF3BE"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8" w:name="_DV_M298"/>
      <w:bookmarkEnd w:id="238"/>
      <w:r w:rsidRPr="009E6B2F">
        <w:rPr>
          <w:rFonts w:ascii="Arial" w:hAnsi="Arial" w:cs="Arial"/>
          <w:sz w:val="20"/>
          <w:szCs w:val="20"/>
        </w:rPr>
        <w:t>denominação da companhia ofertante;</w:t>
      </w:r>
    </w:p>
    <w:p w14:paraId="5CE6900C"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9" w:name="_DV_M299"/>
      <w:bookmarkEnd w:id="239"/>
      <w:r w:rsidRPr="009E6B2F">
        <w:rPr>
          <w:rFonts w:ascii="Arial" w:hAnsi="Arial" w:cs="Arial"/>
          <w:sz w:val="20"/>
          <w:szCs w:val="20"/>
        </w:rPr>
        <w:t>valor da emissão;</w:t>
      </w:r>
    </w:p>
    <w:p w14:paraId="1430F5E7"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40" w:name="_DV_M300"/>
      <w:bookmarkEnd w:id="240"/>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14:paraId="355654B8"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41" w:name="_DV_M301"/>
      <w:bookmarkEnd w:id="241"/>
      <w:r w:rsidRPr="009E6B2F">
        <w:rPr>
          <w:rFonts w:ascii="Arial" w:hAnsi="Arial" w:cs="Arial"/>
          <w:sz w:val="20"/>
          <w:szCs w:val="20"/>
        </w:rPr>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14:paraId="4BFCDA5B"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42" w:name="_DV_M302"/>
      <w:bookmarkEnd w:id="242"/>
      <w:r w:rsidRPr="009E6B2F">
        <w:rPr>
          <w:rFonts w:ascii="Arial" w:hAnsi="Arial" w:cs="Arial"/>
          <w:sz w:val="20"/>
          <w:szCs w:val="20"/>
        </w:rPr>
        <w:t xml:space="preserve">prazo de vencimento </w:t>
      </w:r>
      <w:r w:rsidR="004974B4">
        <w:rPr>
          <w:rFonts w:ascii="Arial" w:hAnsi="Arial" w:cs="Arial"/>
          <w:sz w:val="20"/>
          <w:szCs w:val="20"/>
        </w:rPr>
        <w:t>e taxa de juros</w:t>
      </w:r>
      <w:r w:rsidRPr="009E6B2F">
        <w:rPr>
          <w:rFonts w:ascii="Arial" w:hAnsi="Arial" w:cs="Arial"/>
          <w:sz w:val="20"/>
          <w:szCs w:val="20"/>
        </w:rPr>
        <w:t>;</w:t>
      </w:r>
    </w:p>
    <w:p w14:paraId="3E51A1C9" w14:textId="77777777"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43" w:name="_DV_M303"/>
      <w:bookmarkStart w:id="244" w:name="_DV_M304"/>
      <w:bookmarkEnd w:id="243"/>
      <w:bookmarkEnd w:id="244"/>
      <w:r w:rsidRPr="009E6B2F">
        <w:rPr>
          <w:rFonts w:ascii="Arial" w:hAnsi="Arial" w:cs="Arial"/>
          <w:sz w:val="20"/>
          <w:szCs w:val="20"/>
        </w:rPr>
        <w:t>inadimplemento no período</w:t>
      </w:r>
      <w:r w:rsidR="0025767A">
        <w:rPr>
          <w:rFonts w:ascii="Arial" w:hAnsi="Arial" w:cs="Arial"/>
          <w:sz w:val="20"/>
          <w:szCs w:val="20"/>
        </w:rPr>
        <w:t>.</w:t>
      </w:r>
    </w:p>
    <w:p w14:paraId="5CB875DB" w14:textId="77777777" w:rsidR="00493AB6" w:rsidRPr="009E6B2F" w:rsidRDefault="00660195">
      <w:pPr>
        <w:pStyle w:val="Level5"/>
        <w:tabs>
          <w:tab w:val="clear" w:pos="2721"/>
          <w:tab w:val="left" w:pos="1361"/>
        </w:tabs>
        <w:spacing w:before="140" w:after="0"/>
        <w:ind w:left="1360"/>
        <w:rPr>
          <w:lang w:val="pt-BR"/>
        </w:rPr>
      </w:pPr>
      <w:bookmarkStart w:id="245" w:name="_DV_M305"/>
      <w:bookmarkEnd w:id="245"/>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14:paraId="2B8E4A98" w14:textId="77777777" w:rsidR="00493AB6" w:rsidRPr="009E6B2F" w:rsidRDefault="00493AB6">
      <w:pPr>
        <w:pStyle w:val="Level5"/>
        <w:tabs>
          <w:tab w:val="clear" w:pos="2721"/>
          <w:tab w:val="left" w:pos="1361"/>
        </w:tabs>
        <w:spacing w:before="140" w:after="0"/>
        <w:ind w:left="1360"/>
        <w:rPr>
          <w:lang w:val="pt-BR"/>
        </w:rPr>
      </w:pPr>
      <w:bookmarkStart w:id="246" w:name="_DV_M306"/>
      <w:bookmarkEnd w:id="246"/>
      <w:r w:rsidRPr="009E6B2F">
        <w:rPr>
          <w:lang w:val="pt-BR"/>
        </w:rPr>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CE46E8">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CE46E8">
        <w:rPr>
          <w:lang w:val="pt-BR"/>
        </w:rPr>
        <w:t>(p)</w:t>
      </w:r>
      <w:r w:rsidR="00AB7C59">
        <w:rPr>
          <w:lang w:val="pt-BR"/>
        </w:rPr>
        <w:fldChar w:fldCharType="end"/>
      </w:r>
      <w:r w:rsidRPr="009E6B2F">
        <w:rPr>
          <w:lang w:val="pt-BR"/>
        </w:rPr>
        <w:t xml:space="preserve"> acima em sua página na rede mundial de computadores tão logo delas tenha conhecimento;</w:t>
      </w:r>
    </w:p>
    <w:p w14:paraId="0CD0829D" w14:textId="77777777" w:rsidR="00B04813" w:rsidRPr="00B04813" w:rsidRDefault="00493AB6" w:rsidP="00B04813">
      <w:pPr>
        <w:pStyle w:val="Level5"/>
        <w:tabs>
          <w:tab w:val="clear" w:pos="2721"/>
          <w:tab w:val="left" w:pos="1361"/>
        </w:tabs>
        <w:spacing w:before="140" w:after="0"/>
        <w:ind w:left="1360"/>
        <w:rPr>
          <w:rFonts w:cs="Arial"/>
          <w:lang w:val="pt-BR"/>
        </w:rPr>
      </w:pPr>
      <w:bookmarkStart w:id="247" w:name="_DV_M307"/>
      <w:bookmarkStart w:id="248" w:name="_Ref460949229"/>
      <w:bookmarkEnd w:id="247"/>
      <w:r w:rsidRPr="009E6B2F">
        <w:rPr>
          <w:lang w:val="pt-BR"/>
        </w:rPr>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CE46E8">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CE46E8">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248"/>
      <w:r w:rsidR="00B04813">
        <w:rPr>
          <w:lang w:val="pt-BR"/>
        </w:rPr>
        <w:t xml:space="preserve"> em sua página na rede mundial de computadores (</w:t>
      </w:r>
      <w:hyperlink r:id="rId21" w:history="1">
        <w:r w:rsidR="00B04813" w:rsidRPr="00C212C4">
          <w:rPr>
            <w:rStyle w:val="Hyperlink"/>
            <w:rFonts w:ascii="Arial" w:hAnsi="Arial"/>
            <w:sz w:val="20"/>
            <w:szCs w:val="20"/>
          </w:rPr>
          <w:t>www.simplificpavarini.com.br</w:t>
        </w:r>
      </w:hyperlink>
      <w:r w:rsidR="00B04813">
        <w:rPr>
          <w:lang w:val="pt-BR"/>
        </w:rPr>
        <w:t>);</w:t>
      </w:r>
    </w:p>
    <w:p w14:paraId="362F68E6" w14:textId="77777777" w:rsidR="00493AB6" w:rsidRPr="009E6B2F" w:rsidRDefault="00493AB6">
      <w:pPr>
        <w:pStyle w:val="Level5"/>
        <w:tabs>
          <w:tab w:val="clear" w:pos="2721"/>
          <w:tab w:val="left" w:pos="1361"/>
        </w:tabs>
        <w:spacing w:before="140" w:after="0"/>
        <w:ind w:left="1360"/>
        <w:rPr>
          <w:rFonts w:cs="Arial"/>
          <w:lang w:val="pt-BR"/>
        </w:rPr>
      </w:pPr>
      <w:bookmarkStart w:id="249" w:name="_DV_M313"/>
      <w:bookmarkStart w:id="250" w:name="_DV_M314"/>
      <w:bookmarkEnd w:id="249"/>
      <w:bookmarkEnd w:id="250"/>
      <w:r w:rsidRPr="009E6B2F">
        <w:rPr>
          <w:rFonts w:cs="Arial"/>
          <w:lang w:val="pt-BR"/>
        </w:rPr>
        <w:t xml:space="preserve">manter atualizada a relação dos Debenturistas e seus endereços, mediante, inclusive, solicitação de informações junto à Emissora, </w:t>
      </w:r>
      <w:r w:rsidR="00610CFC" w:rsidRPr="009E6B2F">
        <w:rPr>
          <w:rFonts w:cs="Arial"/>
          <w:lang w:val="pt-BR"/>
        </w:rPr>
        <w:t xml:space="preserve">ao </w:t>
      </w:r>
      <w:r w:rsidRPr="009E6B2F">
        <w:rPr>
          <w:rFonts w:cs="Arial"/>
          <w:lang w:val="pt-BR"/>
        </w:rPr>
        <w:t>Escriturador</w:t>
      </w:r>
      <w:r w:rsidR="000444C3" w:rsidRPr="009E6B2F">
        <w:rPr>
          <w:rFonts w:cs="Arial"/>
          <w:lang w:val="pt-BR"/>
        </w:rPr>
        <w:t xml:space="preserve">, </w:t>
      </w:r>
      <w:r w:rsidRPr="009E6B2F">
        <w:rPr>
          <w:rFonts w:cs="Arial"/>
          <w:lang w:val="pt-BR"/>
        </w:rPr>
        <w:t xml:space="preserve">à </w:t>
      </w:r>
      <w:r w:rsidR="00E33EEA">
        <w:rPr>
          <w:rFonts w:cs="Arial"/>
          <w:lang w:val="pt-BR"/>
        </w:rPr>
        <w:t>B3 – Segmento Cetip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B3 – Segmento Cetip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9E6B2F">
        <w:rPr>
          <w:rFonts w:cs="Arial"/>
          <w:lang w:val="pt-BR"/>
        </w:rPr>
        <w:t>;</w:t>
      </w:r>
    </w:p>
    <w:p w14:paraId="53D80B4E" w14:textId="77777777" w:rsidR="00493AB6" w:rsidRPr="009E6B2F" w:rsidRDefault="00493AB6">
      <w:pPr>
        <w:pStyle w:val="Level5"/>
        <w:tabs>
          <w:tab w:val="clear" w:pos="2721"/>
          <w:tab w:val="left" w:pos="1361"/>
        </w:tabs>
        <w:spacing w:before="140" w:after="0"/>
        <w:ind w:left="1360"/>
        <w:rPr>
          <w:rFonts w:cs="Arial"/>
          <w:lang w:val="pt-BR"/>
        </w:rPr>
      </w:pPr>
      <w:bookmarkStart w:id="251" w:name="_DV_M315"/>
      <w:bookmarkEnd w:id="251"/>
      <w:r w:rsidRPr="009E6B2F">
        <w:rPr>
          <w:rFonts w:cs="Arial"/>
          <w:lang w:val="pt-BR"/>
        </w:rPr>
        <w:t>fiscalizar o cumprimento das Cláusulas constantes desta Escritura de Emissão e todas aquelas impositivas de obrigações de fazer e não fazer;</w:t>
      </w:r>
    </w:p>
    <w:p w14:paraId="2236A1AE" w14:textId="62456DAE" w:rsidR="00493AB6" w:rsidRPr="009E6B2F" w:rsidRDefault="00493AB6">
      <w:pPr>
        <w:pStyle w:val="Level5"/>
        <w:tabs>
          <w:tab w:val="clear" w:pos="2721"/>
          <w:tab w:val="left" w:pos="1361"/>
        </w:tabs>
        <w:spacing w:before="140" w:after="0"/>
        <w:ind w:left="1360"/>
        <w:rPr>
          <w:rFonts w:cs="Arial"/>
          <w:lang w:val="pt-BR"/>
        </w:rPr>
      </w:pPr>
      <w:bookmarkStart w:id="252" w:name="_DV_M316"/>
      <w:bookmarkEnd w:id="252"/>
      <w:r w:rsidRPr="009E6B2F">
        <w:rPr>
          <w:rFonts w:cs="Arial"/>
          <w:lang w:val="pt-BR"/>
        </w:rPr>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CE46E8">
        <w:rPr>
          <w:rFonts w:cs="Arial"/>
          <w:lang w:val="pt-BR"/>
        </w:rPr>
        <w:t>5.25</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B3 – Segmento Cetip UTVM</w:t>
      </w:r>
      <w:r w:rsidR="004E345D" w:rsidRPr="009E6B2F">
        <w:rPr>
          <w:rFonts w:cs="Arial"/>
          <w:lang w:val="pt-BR"/>
        </w:rPr>
        <w:t xml:space="preserve"> e à </w:t>
      </w:r>
      <w:r w:rsidR="00E33EEA">
        <w:rPr>
          <w:rFonts w:cs="Arial"/>
          <w:lang w:val="pt-BR"/>
        </w:rPr>
        <w:t>B3</w:t>
      </w:r>
      <w:r w:rsidRPr="009E6B2F">
        <w:rPr>
          <w:rFonts w:cs="Arial"/>
          <w:lang w:val="pt-BR"/>
        </w:rPr>
        <w:t>;</w:t>
      </w:r>
    </w:p>
    <w:p w14:paraId="24E54ABB" w14:textId="77777777" w:rsidR="00493AB6" w:rsidRPr="009E6B2F" w:rsidRDefault="00493AB6">
      <w:pPr>
        <w:pStyle w:val="Level5"/>
        <w:tabs>
          <w:tab w:val="clear" w:pos="2721"/>
          <w:tab w:val="left" w:pos="1361"/>
        </w:tabs>
        <w:spacing w:before="140" w:after="0"/>
        <w:ind w:left="1360"/>
        <w:rPr>
          <w:rFonts w:cs="Arial"/>
          <w:lang w:val="pt-BR"/>
        </w:rPr>
      </w:pPr>
      <w:bookmarkStart w:id="253" w:name="_DV_M317"/>
      <w:bookmarkEnd w:id="253"/>
      <w:r w:rsidRPr="009E6B2F">
        <w:rPr>
          <w:rFonts w:cs="Arial"/>
          <w:lang w:val="pt-BR"/>
        </w:rPr>
        <w:t>emitir parecer sobre a suficiência das informações constantes de eventuais propostas de modificações nas condições das Debêntures;</w:t>
      </w:r>
    </w:p>
    <w:p w14:paraId="0B70BC75" w14:textId="77777777" w:rsidR="00493AB6" w:rsidRPr="009E6B2F" w:rsidRDefault="00500C6F">
      <w:pPr>
        <w:pStyle w:val="Level5"/>
        <w:tabs>
          <w:tab w:val="clear" w:pos="2721"/>
          <w:tab w:val="left" w:pos="1361"/>
        </w:tabs>
        <w:spacing w:before="140" w:after="0"/>
        <w:ind w:left="1360"/>
        <w:rPr>
          <w:rFonts w:cs="Arial"/>
          <w:lang w:val="pt-BR"/>
        </w:rPr>
      </w:pPr>
      <w:bookmarkStart w:id="254" w:name="_DV_M318"/>
      <w:bookmarkEnd w:id="254"/>
      <w:r w:rsidRPr="009E6B2F">
        <w:rPr>
          <w:rStyle w:val="HTMLTypewriter"/>
          <w:rFonts w:ascii="Arial" w:hAnsi="Arial" w:cs="Arial"/>
        </w:rPr>
        <w:t xml:space="preserve">disponibilizar aos Debenturistas e demais participantes do mercado, em sua central de atendimento e/ou </w:t>
      </w:r>
      <w:r w:rsidRPr="009E6B2F">
        <w:rPr>
          <w:rStyle w:val="HTMLTypewriter"/>
          <w:rFonts w:ascii="Arial" w:hAnsi="Arial" w:cs="Arial"/>
          <w:i/>
        </w:rPr>
        <w:t>website</w:t>
      </w:r>
      <w:r w:rsidR="00493AB6" w:rsidRPr="009E6B2F">
        <w:rPr>
          <w:rStyle w:val="DeltaViewInsertion"/>
          <w:rFonts w:cs="Arial"/>
          <w:color w:val="auto"/>
          <w:u w:val="none"/>
          <w:lang w:val="pt-BR"/>
        </w:rPr>
        <w:t>,</w:t>
      </w:r>
      <w:r w:rsidR="00493AB6" w:rsidRPr="009E6B2F">
        <w:rPr>
          <w:rStyle w:val="HTMLTypewriter"/>
          <w:rFonts w:ascii="Arial" w:hAnsi="Arial" w:cs="Arial"/>
        </w:rPr>
        <w:t xml:space="preserve"> o cálculo do Valor Nominal Unitário, </w:t>
      </w:r>
      <w:r w:rsidR="00666F6F">
        <w:rPr>
          <w:rStyle w:val="HTMLTypewriter"/>
          <w:rFonts w:ascii="Arial" w:hAnsi="Arial" w:cs="Arial"/>
        </w:rPr>
        <w:t>da Atualização Monetária</w:t>
      </w:r>
      <w:r w:rsidR="00747765">
        <w:rPr>
          <w:rStyle w:val="HTMLTypewriter"/>
          <w:rFonts w:ascii="Arial" w:hAnsi="Arial" w:cs="Arial"/>
        </w:rPr>
        <w:t>, conforme o caso,</w:t>
      </w:r>
      <w:r w:rsidR="00666F6F">
        <w:rPr>
          <w:rStyle w:val="HTMLTypewriter"/>
          <w:rFonts w:ascii="Arial" w:hAnsi="Arial" w:cs="Arial"/>
        </w:rPr>
        <w:t xml:space="preserve"> e da Remuneração, </w:t>
      </w:r>
      <w:r w:rsidRPr="009E6B2F">
        <w:rPr>
          <w:rStyle w:val="HTMLTypewriter"/>
          <w:rFonts w:ascii="Arial" w:hAnsi="Arial" w:cs="Arial"/>
        </w:rPr>
        <w:t xml:space="preserve">a ser calculado </w:t>
      </w:r>
      <w:r w:rsidR="00B04813">
        <w:rPr>
          <w:rStyle w:val="HTMLTypewriter"/>
          <w:rFonts w:ascii="Arial" w:hAnsi="Arial" w:cs="Arial"/>
        </w:rPr>
        <w:t>pelo</w:t>
      </w:r>
      <w:r w:rsidR="000E0171" w:rsidRPr="009E6B2F">
        <w:rPr>
          <w:rStyle w:val="HTMLTypewriter"/>
          <w:rFonts w:ascii="Arial" w:hAnsi="Arial" w:cs="Arial"/>
        </w:rPr>
        <w:t xml:space="preserve"> Agente Fiduciário</w:t>
      </w:r>
      <w:r w:rsidR="00493AB6" w:rsidRPr="009E6B2F">
        <w:rPr>
          <w:rStyle w:val="HTMLTypewriter"/>
          <w:rFonts w:ascii="Arial" w:hAnsi="Arial" w:cs="Arial"/>
        </w:rPr>
        <w:t xml:space="preserve">; </w:t>
      </w:r>
    </w:p>
    <w:p w14:paraId="7EFA83C8" w14:textId="77777777" w:rsidR="00493AB6" w:rsidRPr="009E6B2F" w:rsidRDefault="00493AB6">
      <w:pPr>
        <w:pStyle w:val="Level5"/>
        <w:tabs>
          <w:tab w:val="clear" w:pos="2721"/>
          <w:tab w:val="left" w:pos="1361"/>
        </w:tabs>
        <w:spacing w:before="140" w:after="0"/>
        <w:ind w:left="1360"/>
        <w:rPr>
          <w:rFonts w:cs="Arial"/>
          <w:lang w:val="pt-BR"/>
        </w:rPr>
      </w:pPr>
      <w:bookmarkStart w:id="255" w:name="_DV_M319"/>
      <w:bookmarkEnd w:id="255"/>
      <w:r w:rsidRPr="009E6B2F">
        <w:rPr>
          <w:rFonts w:cs="Arial"/>
          <w:lang w:val="pt-BR"/>
        </w:rPr>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14:paraId="6B9E8118" w14:textId="77777777" w:rsidR="00D66AD3" w:rsidRPr="009E6B2F" w:rsidRDefault="00044418">
      <w:pPr>
        <w:pStyle w:val="Level5"/>
        <w:tabs>
          <w:tab w:val="clear" w:pos="2721"/>
          <w:tab w:val="left" w:pos="1361"/>
        </w:tabs>
        <w:spacing w:before="140" w:after="0"/>
        <w:ind w:left="1360"/>
        <w:rPr>
          <w:rFonts w:cs="Arial"/>
          <w:lang w:val="pt-BR"/>
        </w:rPr>
      </w:pPr>
      <w:bookmarkStart w:id="256" w:name="_DV_M320"/>
      <w:bookmarkEnd w:id="256"/>
      <w:r w:rsidRPr="009E6B2F">
        <w:rPr>
          <w:rFonts w:cs="Arial"/>
          <w:lang w:val="pt-BR"/>
        </w:rPr>
        <w:lastRenderedPageBreak/>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14:paraId="3ACB7639" w14:textId="77777777" w:rsidR="00493AB6" w:rsidRPr="009E6B2F" w:rsidRDefault="00493AB6">
      <w:pPr>
        <w:pStyle w:val="Level2"/>
        <w:spacing w:before="140" w:after="0"/>
        <w:rPr>
          <w:lang w:val="pt-BR"/>
        </w:rPr>
      </w:pPr>
      <w:bookmarkStart w:id="257" w:name="_DV_M321"/>
      <w:bookmarkEnd w:id="257"/>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A832FF7" w14:textId="77777777" w:rsidR="00493AB6" w:rsidRPr="009E6B2F" w:rsidRDefault="00493AB6">
      <w:pPr>
        <w:pStyle w:val="Level2"/>
        <w:spacing w:before="140" w:after="0"/>
        <w:rPr>
          <w:rStyle w:val="DeltaViewInsertion"/>
          <w:color w:val="auto"/>
          <w:u w:val="none"/>
          <w:lang w:val="pt-BR"/>
        </w:rPr>
      </w:pPr>
      <w:bookmarkStart w:id="258" w:name="_DV_M322"/>
      <w:bookmarkStart w:id="259" w:name="_DV_M323"/>
      <w:bookmarkEnd w:id="258"/>
      <w:bookmarkEnd w:id="259"/>
      <w:r w:rsidRPr="009E6B2F">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CE46E8">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14:paraId="05D3E69C" w14:textId="77777777" w:rsidR="00493AB6" w:rsidRPr="009E6B2F" w:rsidRDefault="00493AB6">
      <w:pPr>
        <w:pStyle w:val="Level2"/>
        <w:spacing w:before="140" w:after="0"/>
        <w:rPr>
          <w:lang w:val="pt-BR"/>
        </w:rPr>
      </w:pPr>
      <w:bookmarkStart w:id="260" w:name="_DV_M324"/>
      <w:bookmarkEnd w:id="260"/>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2D4293EA" w14:textId="77777777" w:rsidR="00493AB6" w:rsidRPr="009E6B2F" w:rsidRDefault="00493AB6">
      <w:pPr>
        <w:pStyle w:val="Level2"/>
        <w:spacing w:before="140" w:after="0"/>
        <w:rPr>
          <w:lang w:val="pt-BR"/>
        </w:rPr>
      </w:pPr>
      <w:bookmarkStart w:id="261" w:name="_DV_M325"/>
      <w:bookmarkStart w:id="262" w:name="_Ref459547597"/>
      <w:bookmarkEnd w:id="261"/>
      <w:r w:rsidRPr="009E6B2F">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262"/>
    </w:p>
    <w:p w14:paraId="6E31360C"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3" w:name="_DV_M326"/>
      <w:bookmarkStart w:id="264" w:name="_Ref459547583"/>
      <w:bookmarkEnd w:id="263"/>
      <w:r w:rsidRPr="009E6B2F">
        <w:rPr>
          <w:rFonts w:ascii="Arial" w:hAnsi="Arial" w:cs="Arial"/>
          <w:sz w:val="20"/>
          <w:szCs w:val="20"/>
        </w:rPr>
        <w:t>declarar antecipadamente vencidas as Debêntures e cobrar seu principal e acessórios, observadas as condições da presente Escritura de Emissão;</w:t>
      </w:r>
      <w:bookmarkEnd w:id="264"/>
    </w:p>
    <w:p w14:paraId="70F3537B"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5" w:name="_DV_M327"/>
      <w:bookmarkStart w:id="266" w:name="_Ref459547586"/>
      <w:bookmarkEnd w:id="265"/>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266"/>
    </w:p>
    <w:p w14:paraId="41D68FE4"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7" w:name="_DV_M328"/>
      <w:bookmarkStart w:id="268" w:name="_Ref459547589"/>
      <w:bookmarkEnd w:id="267"/>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268"/>
    </w:p>
    <w:p w14:paraId="5F5B018E"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9" w:name="_DV_M329"/>
      <w:bookmarkStart w:id="270" w:name="_Ref459547591"/>
      <w:bookmarkEnd w:id="269"/>
      <w:r w:rsidRPr="009E6B2F">
        <w:rPr>
          <w:rFonts w:ascii="Arial" w:hAnsi="Arial" w:cs="Arial"/>
          <w:sz w:val="20"/>
          <w:szCs w:val="20"/>
        </w:rPr>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270"/>
    </w:p>
    <w:p w14:paraId="41579BB9" w14:textId="77777777" w:rsidR="00493AB6" w:rsidRPr="009E6B2F" w:rsidRDefault="00493AB6">
      <w:pPr>
        <w:pStyle w:val="Level2"/>
        <w:spacing w:before="140" w:after="0"/>
        <w:rPr>
          <w:lang w:val="pt-BR"/>
        </w:rPr>
      </w:pPr>
      <w:bookmarkStart w:id="271" w:name="_DV_M330"/>
      <w:bookmarkStart w:id="272" w:name="_DV_M331"/>
      <w:bookmarkEnd w:id="271"/>
      <w:bookmarkEnd w:id="272"/>
      <w:r w:rsidRPr="009E6B2F">
        <w:rPr>
          <w:lang w:val="pt-BR"/>
        </w:rPr>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CE46E8">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CE46E8">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CE46E8">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CE46E8">
        <w:rPr>
          <w:lang w:val="pt-BR"/>
        </w:rPr>
        <w:t>(c)</w:t>
      </w:r>
      <w:r w:rsidR="00AB7C59">
        <w:rPr>
          <w:lang w:val="pt-BR"/>
        </w:rPr>
        <w:fldChar w:fldCharType="end"/>
      </w:r>
      <w:r w:rsidR="00AB7C59">
        <w:rPr>
          <w:lang w:val="pt-BR"/>
        </w:rPr>
        <w:t xml:space="preserve"> e </w:t>
      </w:r>
      <w:r w:rsidR="00AB7C59">
        <w:rPr>
          <w:lang w:val="pt-BR"/>
        </w:rPr>
        <w:fldChar w:fldCharType="begin"/>
      </w:r>
      <w:r w:rsidR="00AB7C59">
        <w:rPr>
          <w:lang w:val="pt-BR"/>
        </w:rPr>
        <w:instrText xml:space="preserve"> REF _Ref459547591 \r \h </w:instrText>
      </w:r>
      <w:r w:rsidR="00AB7C59">
        <w:rPr>
          <w:lang w:val="pt-BR"/>
        </w:rPr>
      </w:r>
      <w:r w:rsidR="00AB7C59">
        <w:rPr>
          <w:lang w:val="pt-BR"/>
        </w:rPr>
        <w:fldChar w:fldCharType="separate"/>
      </w:r>
      <w:r w:rsidR="00CE46E8">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CE46E8">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CE46E8">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CE46E8">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14:paraId="58FDDAB4" w14:textId="77777777" w:rsidR="00493AB6" w:rsidRPr="009E6B2F" w:rsidRDefault="00493AB6">
      <w:pPr>
        <w:pStyle w:val="Level2"/>
        <w:spacing w:before="140" w:after="0"/>
        <w:rPr>
          <w:lang w:val="pt-BR"/>
        </w:rPr>
      </w:pPr>
      <w:bookmarkStart w:id="273" w:name="_DV_M332"/>
      <w:bookmarkEnd w:id="273"/>
      <w:r w:rsidRPr="009E6B2F">
        <w:rPr>
          <w:lang w:val="pt-BR"/>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w:t>
      </w:r>
      <w:r w:rsidRPr="009E6B2F">
        <w:rPr>
          <w:lang w:val="pt-BR"/>
        </w:rPr>
        <w:lastRenderedPageBreak/>
        <w:t>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14:paraId="1DBC04B5" w14:textId="77777777" w:rsidR="00442AE4" w:rsidRPr="009E6B2F" w:rsidRDefault="00442AE4" w:rsidP="00442AE4">
      <w:pPr>
        <w:pStyle w:val="Level3"/>
        <w:spacing w:before="140" w:after="0"/>
        <w:rPr>
          <w:lang w:val="pt-BR"/>
        </w:rPr>
      </w:pPr>
      <w:bookmarkStart w:id="274" w:name="_DV_M333"/>
      <w:bookmarkStart w:id="275" w:name="_DV_M334"/>
      <w:bookmarkEnd w:id="274"/>
      <w:bookmarkEnd w:id="275"/>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14:paraId="510D5B03" w14:textId="77777777" w:rsidR="00493AB6" w:rsidRPr="009E6B2F" w:rsidRDefault="00493AB6">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86951F8" w14:textId="77777777" w:rsidR="00493AB6" w:rsidRPr="009E6B2F" w:rsidRDefault="00493AB6">
      <w:pPr>
        <w:pStyle w:val="Level3"/>
        <w:spacing w:before="140" w:after="0"/>
        <w:rPr>
          <w:lang w:val="pt-BR"/>
        </w:rPr>
      </w:pPr>
      <w:bookmarkStart w:id="276" w:name="_DV_M335"/>
      <w:bookmarkEnd w:id="276"/>
      <w:r w:rsidRPr="009E6B2F">
        <w:rPr>
          <w:lang w:val="pt-BR"/>
        </w:rPr>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pro rata temporis</w:t>
      </w:r>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4B7A3C55" w14:textId="77777777" w:rsidR="00493AB6" w:rsidRPr="009E6B2F" w:rsidRDefault="00493AB6">
      <w:pPr>
        <w:pStyle w:val="Level3"/>
        <w:spacing w:before="140" w:after="0"/>
        <w:rPr>
          <w:lang w:val="pt-BR"/>
        </w:rPr>
      </w:pPr>
      <w:bookmarkStart w:id="277" w:name="_DV_M336"/>
      <w:bookmarkEnd w:id="277"/>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Escritura de Emissão, juntamente com os documentos previstos no artigo 5º e §1º do artigo 5º da Instrução CVM 583</w:t>
      </w:r>
      <w:r w:rsidRPr="009E6B2F">
        <w:rPr>
          <w:lang w:val="pt-BR"/>
        </w:rPr>
        <w:t>.</w:t>
      </w:r>
    </w:p>
    <w:p w14:paraId="2B696D49" w14:textId="77777777" w:rsidR="00493AB6" w:rsidRPr="009E6B2F" w:rsidRDefault="00493AB6">
      <w:pPr>
        <w:pStyle w:val="Level3"/>
        <w:spacing w:before="140" w:after="0"/>
        <w:rPr>
          <w:lang w:val="pt-BR"/>
        </w:rPr>
      </w:pPr>
      <w:bookmarkStart w:id="278" w:name="_DV_M337"/>
      <w:bookmarkEnd w:id="278"/>
      <w:r w:rsidRPr="009E6B2F">
        <w:rPr>
          <w:lang w:val="pt-BR"/>
        </w:rPr>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CE46E8">
        <w:rPr>
          <w:lang w:val="pt-BR"/>
        </w:rPr>
        <w:t>2.2.1</w:t>
      </w:r>
      <w:r w:rsidR="00945CB0" w:rsidRPr="009E6B2F">
        <w:rPr>
          <w:lang w:val="pt-BR"/>
        </w:rPr>
        <w:fldChar w:fldCharType="end"/>
      </w:r>
      <w:r w:rsidR="0022658F" w:rsidRPr="009E6B2F">
        <w:rPr>
          <w:lang w:val="pt-BR"/>
        </w:rPr>
        <w:t xml:space="preserve"> </w:t>
      </w:r>
      <w:r w:rsidRPr="009E6B2F">
        <w:rPr>
          <w:lang w:val="pt-BR"/>
        </w:rPr>
        <w:t>acima.</w:t>
      </w:r>
    </w:p>
    <w:p w14:paraId="06924C49" w14:textId="7DB842BE" w:rsidR="00493AB6" w:rsidRPr="009E6B2F" w:rsidRDefault="00493AB6">
      <w:pPr>
        <w:pStyle w:val="Level3"/>
        <w:spacing w:before="140" w:after="0"/>
        <w:rPr>
          <w:lang w:val="pt-BR"/>
        </w:rPr>
      </w:pPr>
      <w:bookmarkStart w:id="279" w:name="_DV_M338"/>
      <w:bookmarkEnd w:id="279"/>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CE46E8">
        <w:rPr>
          <w:lang w:val="pt-BR"/>
        </w:rPr>
        <w:t>5.25</w:t>
      </w:r>
      <w:r w:rsidR="00945CB0" w:rsidRPr="009E6B2F">
        <w:rPr>
          <w:lang w:val="pt-BR"/>
        </w:rPr>
        <w:fldChar w:fldCharType="end"/>
      </w:r>
      <w:r w:rsidR="0022658F" w:rsidRPr="009E6B2F">
        <w:rPr>
          <w:lang w:val="pt-BR"/>
        </w:rPr>
        <w:t xml:space="preserve"> </w:t>
      </w:r>
      <w:r w:rsidRPr="009E6B2F">
        <w:rPr>
          <w:lang w:val="pt-BR"/>
        </w:rPr>
        <w:t>acima.</w:t>
      </w:r>
    </w:p>
    <w:p w14:paraId="358539ED" w14:textId="77777777" w:rsidR="00493AB6" w:rsidRPr="009E6B2F" w:rsidRDefault="00493AB6">
      <w:pPr>
        <w:pStyle w:val="Level3"/>
        <w:spacing w:before="140" w:after="0"/>
        <w:rPr>
          <w:szCs w:val="20"/>
          <w:lang w:val="pt-BR"/>
        </w:rPr>
      </w:pPr>
      <w:bookmarkStart w:id="280" w:name="_DV_M339"/>
      <w:bookmarkEnd w:id="280"/>
      <w:r w:rsidRPr="009E6B2F">
        <w:rPr>
          <w:szCs w:val="20"/>
          <w:lang w:val="pt-BR"/>
        </w:rPr>
        <w:t>Aplicam-se às hipóteses de substituição do Agente Fiduciário as normas e preceitos a este respeito promulgados por atos da CVM.</w:t>
      </w:r>
    </w:p>
    <w:p w14:paraId="530C15C8" w14:textId="77777777" w:rsidR="00493AB6" w:rsidRPr="009E6B2F" w:rsidRDefault="00493AB6" w:rsidP="00747765">
      <w:pPr>
        <w:pStyle w:val="Level1"/>
      </w:pPr>
      <w:bookmarkStart w:id="281" w:name="_DV_M340"/>
      <w:bookmarkStart w:id="282" w:name="_Ref427712773"/>
      <w:bookmarkEnd w:id="281"/>
      <w:r w:rsidRPr="009E6B2F">
        <w:t>DA ASSEMBLEIA GERAL DE DEBENTURISTAS</w:t>
      </w:r>
      <w:bookmarkEnd w:id="282"/>
    </w:p>
    <w:p w14:paraId="11AC8DF3" w14:textId="77777777" w:rsidR="001B7204" w:rsidRPr="009E6B2F" w:rsidRDefault="00B7577E" w:rsidP="001B7204">
      <w:pPr>
        <w:pStyle w:val="Level2"/>
        <w:spacing w:before="140" w:after="0"/>
        <w:rPr>
          <w:lang w:val="pt-BR"/>
        </w:rPr>
      </w:pPr>
      <w:bookmarkStart w:id="283" w:name="_DV_M341"/>
      <w:bookmarkStart w:id="284" w:name="_DV_M353"/>
      <w:bookmarkStart w:id="285" w:name="_DV_M354"/>
      <w:bookmarkEnd w:id="283"/>
      <w:bookmarkEnd w:id="284"/>
      <w:bookmarkEnd w:id="285"/>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1B7204">
        <w:rPr>
          <w:szCs w:val="26"/>
          <w:lang w:val="pt-BR"/>
        </w:rPr>
        <w:t>.</w:t>
      </w:r>
    </w:p>
    <w:p w14:paraId="23CE5329" w14:textId="77777777" w:rsidR="00B7577E" w:rsidRPr="009E6B2F" w:rsidRDefault="00B7577E">
      <w:pPr>
        <w:pStyle w:val="Level2"/>
        <w:spacing w:before="140" w:after="0"/>
        <w:rPr>
          <w:lang w:val="pt-BR"/>
        </w:rPr>
      </w:pPr>
      <w:r w:rsidRPr="009E6B2F">
        <w:rPr>
          <w:lang w:val="pt-BR"/>
        </w:rPr>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Pr="009E6B2F">
        <w:rPr>
          <w:lang w:val="pt-BR"/>
        </w:rPr>
        <w:t>, ou pela CVM.</w:t>
      </w:r>
    </w:p>
    <w:p w14:paraId="3D5901FE" w14:textId="1D73EA8B" w:rsidR="00B7577E" w:rsidRPr="009E6B2F" w:rsidRDefault="001B7204">
      <w:pPr>
        <w:pStyle w:val="Level3"/>
        <w:spacing w:before="140" w:after="0"/>
        <w:rPr>
          <w:lang w:val="pt-BR"/>
        </w:rPr>
      </w:pPr>
      <w:bookmarkStart w:id="286"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CE46E8">
        <w:rPr>
          <w:lang w:val="pt-BR"/>
        </w:rPr>
        <w:t>5.25</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xml:space="preserve">, </w:t>
      </w:r>
      <w:r w:rsidR="00B7577E" w:rsidRPr="009E6B2F">
        <w:rPr>
          <w:lang w:val="pt-BR"/>
        </w:rPr>
        <w:lastRenderedPageBreak/>
        <w:t>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86"/>
    </w:p>
    <w:p w14:paraId="1AAE4CA9" w14:textId="77777777"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14:paraId="2BBFABA3" w14:textId="77777777"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14:paraId="7328678D" w14:textId="77777777" w:rsidR="00B7577E" w:rsidRPr="009E6B2F" w:rsidRDefault="00520E0C">
      <w:pPr>
        <w:pStyle w:val="Level2"/>
        <w:spacing w:before="140" w:after="0"/>
        <w:rPr>
          <w:lang w:val="pt-BR"/>
        </w:rPr>
      </w:pPr>
      <w:r w:rsidRPr="009E6B2F">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7019762B" w14:textId="77777777" w:rsidR="00B7577E" w:rsidRDefault="00B7577E" w:rsidP="00C76BF0">
      <w:pPr>
        <w:pStyle w:val="Level2"/>
        <w:spacing w:before="140" w:after="0"/>
        <w:rPr>
          <w:lang w:val="pt-BR"/>
        </w:rPr>
      </w:pPr>
      <w:bookmarkStart w:id="287" w:name="_Ref460753205"/>
      <w:r w:rsidRPr="009E6B2F">
        <w:rPr>
          <w:lang w:val="pt-BR"/>
        </w:rPr>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2B1B81">
        <w:rPr>
          <w:lang w:val="pt-BR"/>
        </w:rPr>
        <w:t>,</w:t>
      </w:r>
      <w:r w:rsidR="00AF61B6" w:rsidRPr="00BF5B5D">
        <w:rPr>
          <w:lang w:val="pt-BR"/>
        </w:rPr>
        <w:t xml:space="preserve"> </w:t>
      </w:r>
      <w:r w:rsidRPr="00BF5B5D">
        <w:rPr>
          <w:lang w:val="pt-BR"/>
        </w:rPr>
        <w:t>e</w:t>
      </w:r>
      <w:r w:rsidRPr="009E6B2F">
        <w:rPr>
          <w:lang w:val="pt-BR"/>
        </w:rPr>
        <w:t>, em segunda convocação, com qualquer quórum.</w:t>
      </w:r>
      <w:bookmarkEnd w:id="287"/>
    </w:p>
    <w:p w14:paraId="1BD749D5" w14:textId="77777777" w:rsidR="00334714" w:rsidRPr="0040779A" w:rsidRDefault="001B7204" w:rsidP="00C76BF0">
      <w:pPr>
        <w:pStyle w:val="Level3"/>
        <w:spacing w:before="140" w:after="0"/>
        <w:rPr>
          <w:lang w:val="pt-BR"/>
        </w:rPr>
      </w:pPr>
      <w:r>
        <w:rPr>
          <w:lang w:val="pt-BR"/>
        </w:rPr>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desde que a 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14:paraId="2D382DBF" w14:textId="77777777" w:rsidR="00DA535A" w:rsidRPr="0040779A" w:rsidRDefault="00DA535A" w:rsidP="00C76BF0">
      <w:pPr>
        <w:pStyle w:val="Level3"/>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5F3FC928" w14:textId="77777777" w:rsidR="00A24408" w:rsidRPr="0040779A" w:rsidRDefault="00A24408" w:rsidP="00C76BF0">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14:paraId="2D14FC64" w14:textId="77777777" w:rsidR="00B7577E" w:rsidRPr="009E6B2F" w:rsidRDefault="00B7577E" w:rsidP="006A0F52">
      <w:pPr>
        <w:pStyle w:val="Level2"/>
        <w:spacing w:before="140" w:after="0"/>
        <w:rPr>
          <w:lang w:val="pt-BR"/>
        </w:rPr>
      </w:pPr>
      <w:r w:rsidRPr="009E6B2F">
        <w:rPr>
          <w:lang w:val="pt-BR"/>
        </w:rPr>
        <w:t>Cada Debênture conferirá ao seu</w:t>
      </w:r>
      <w:r w:rsidR="001B7204">
        <w:rPr>
          <w:lang w:val="pt-BR"/>
        </w:rPr>
        <w:t xml:space="preserve"> titular o direito a um voto na</w:t>
      </w:r>
      <w:r w:rsidRPr="009E6B2F">
        <w:rPr>
          <w:lang w:val="pt-BR"/>
        </w:rPr>
        <w:t xml:space="preserve"> </w:t>
      </w:r>
      <w:r w:rsidR="001B7204" w:rsidRPr="00BF5B5D">
        <w:rPr>
          <w:lang w:val="pt-BR"/>
        </w:rPr>
        <w:t>Assembleia Geral de Debenturistas</w:t>
      </w:r>
      <w:r w:rsidRPr="009E6B2F">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92361A5" w14:textId="77777777"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convocadas</w:t>
      </w:r>
      <w:r w:rsidRPr="009E6B2F">
        <w:rPr>
          <w:lang w:val="pt-BR"/>
        </w:rPr>
        <w:t xml:space="preserve"> pelos Debenturistas</w:t>
      </w:r>
      <w:r>
        <w:rPr>
          <w:lang w:val="pt-BR"/>
        </w:rP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rPr>
          <w:lang w:val="pt-BR"/>
        </w:rPr>
        <w:t>.</w:t>
      </w:r>
    </w:p>
    <w:p w14:paraId="7D65BE32" w14:textId="77777777"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14:paraId="433E7A67" w14:textId="77777777" w:rsidR="00FF1D90" w:rsidRDefault="00B7577E">
      <w:pPr>
        <w:pStyle w:val="Level2"/>
        <w:spacing w:before="140" w:after="0"/>
        <w:rPr>
          <w:lang w:val="pt-BR"/>
        </w:rPr>
      </w:pPr>
      <w:bookmarkStart w:id="288" w:name="_Ref392020859"/>
      <w:bookmarkStart w:id="289" w:name="_Ref427710498"/>
      <w:bookmarkStart w:id="290" w:name="_Ref459667707"/>
      <w:bookmarkStart w:id="291" w:name="_Ref478476467"/>
      <w:r w:rsidRPr="00003C8E">
        <w:rPr>
          <w:lang w:val="pt-BR"/>
        </w:rPr>
        <w:lastRenderedPageBreak/>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CE46E8">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r w:rsidR="00972556" w:rsidRPr="00D241DC">
        <w:rPr>
          <w:i/>
          <w:lang w:val="pt-BR"/>
        </w:rPr>
        <w:t xml:space="preserve">waiver)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14:paraId="4EEA8D2B" w14:textId="7F9DA34A"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dependerão de aprovação de Debenturistas 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 xml:space="preserve">das Debêntures em Circulação; </w:t>
      </w:r>
      <w:bookmarkEnd w:id="288"/>
      <w:bookmarkEnd w:id="289"/>
    </w:p>
    <w:p w14:paraId="17369CF7" w14:textId="2305170F" w:rsidR="00B7577E" w:rsidRPr="00466178" w:rsidRDefault="00FF1D90" w:rsidP="00660195">
      <w:pPr>
        <w:pStyle w:val="Level4"/>
        <w:tabs>
          <w:tab w:val="clear" w:pos="2041"/>
          <w:tab w:val="num" w:pos="1361"/>
        </w:tabs>
        <w:ind w:left="1360"/>
        <w:rPr>
          <w:rFonts w:cs="Arial"/>
          <w:lang w:val="pt-BR"/>
        </w:rPr>
      </w:pPr>
      <w:r>
        <w:rPr>
          <w:lang w:val="pt-BR"/>
        </w:rPr>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w:t>
      </w:r>
      <w:r>
        <w:rPr>
          <w:lang w:val="pt-BR"/>
        </w:rPr>
        <w:t>a</w:t>
      </w:r>
      <w:r w:rsidR="0046268A" w:rsidRPr="00660195">
        <w:rPr>
          <w:lang w:val="pt-BR"/>
        </w:rPr>
        <w:t xml:space="preserve">) 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290"/>
      <w:bookmarkEnd w:id="291"/>
    </w:p>
    <w:p w14:paraId="25306A40" w14:textId="77777777" w:rsidR="002426EA" w:rsidRPr="00003C8E" w:rsidRDefault="002426EA" w:rsidP="00EC753C">
      <w:pPr>
        <w:pStyle w:val="Level2"/>
        <w:spacing w:before="140"/>
        <w:rPr>
          <w:lang w:val="pt-BR"/>
        </w:rPr>
      </w:pPr>
      <w:bookmarkStart w:id="292"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CE46E8">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 xml:space="preserve">as alterações relativas às características das Debêntures, conforme venham a ser propostas pela Emissora, assim entendidas (i) a redução da Remuneração, (ii) a Data de Pagamento da Remuneração, (iii) o prazo de vencimento das Debêntures, (iv)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CE46E8">
        <w:rPr>
          <w:lang w:val="pt-BR"/>
        </w:rPr>
        <w:t>10</w:t>
      </w:r>
      <w:r w:rsidR="001242E9" w:rsidRPr="006A01AC">
        <w:fldChar w:fldCharType="end"/>
      </w:r>
      <w:r w:rsidR="001242E9" w:rsidRPr="001167C1">
        <w:rPr>
          <w:lang w:val="pt-BR"/>
        </w:rPr>
        <w:t xml:space="preserve"> e (vii) 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r w:rsidR="001242E9">
        <w:rPr>
          <w:lang w:val="pt-BR"/>
        </w:rPr>
        <w:t>.</w:t>
      </w:r>
      <w:bookmarkEnd w:id="292"/>
    </w:p>
    <w:p w14:paraId="4D68EDC5" w14:textId="77777777" w:rsidR="00520946" w:rsidRPr="00522E06" w:rsidRDefault="00520946" w:rsidP="00520946">
      <w:pPr>
        <w:pStyle w:val="Level2"/>
        <w:rPr>
          <w:lang w:val="pt-BR"/>
        </w:rPr>
      </w:pPr>
      <w:r w:rsidRPr="00522E06">
        <w:rPr>
          <w:lang w:val="pt-BR"/>
        </w:rPr>
        <w:t>Para efeito de verificação dos quóruns previstos nesta Escritura de Emissão, define-se como “</w:t>
      </w:r>
      <w:r w:rsidRPr="00522E06">
        <w:rPr>
          <w:b/>
          <w:lang w:val="pt-BR"/>
        </w:rPr>
        <w:t>Debêntures em Circulação</w:t>
      </w:r>
      <w:r w:rsidR="009B67B0">
        <w:rPr>
          <w:lang w:val="pt-BR"/>
        </w:rPr>
        <w:t>”</w:t>
      </w:r>
      <w:r w:rsidRPr="00522E06">
        <w:rPr>
          <w:lang w:val="pt-BR"/>
        </w:rPr>
        <w:t xml:space="preserve">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w:t>
      </w:r>
      <w:r w:rsidR="004768BB">
        <w:rPr>
          <w:lang w:val="pt-BR"/>
        </w:rPr>
        <w:t xml:space="preserve"> </w:t>
      </w:r>
      <w:r w:rsidRPr="00522E06">
        <w:rPr>
          <w:lang w:val="pt-BR"/>
        </w:rPr>
        <w:t>(terceiro) grau de qualquer das pessoas referidas nos itens anteriores.</w:t>
      </w:r>
    </w:p>
    <w:p w14:paraId="4D767435" w14:textId="77777777" w:rsidR="00BD7C6B" w:rsidRPr="009E6B2F" w:rsidRDefault="00493AB6" w:rsidP="00662569">
      <w:pPr>
        <w:pStyle w:val="Level1"/>
        <w:numPr>
          <w:ilvl w:val="0"/>
          <w:numId w:val="0"/>
        </w:numPr>
      </w:pPr>
      <w:r w:rsidRPr="009E6B2F">
        <w:t>DAS DECLARAÇÕES DA EMISSORA</w:t>
      </w:r>
    </w:p>
    <w:p w14:paraId="545506B2" w14:textId="77777777" w:rsidR="00C03884" w:rsidRPr="00AE33A7" w:rsidRDefault="00C03884" w:rsidP="00771E1A">
      <w:pPr>
        <w:pStyle w:val="Level2"/>
        <w:rPr>
          <w:lang w:val="pt-BR"/>
        </w:rPr>
      </w:pPr>
      <w:bookmarkStart w:id="293" w:name="_DV_M355"/>
      <w:bookmarkEnd w:id="293"/>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p>
    <w:p w14:paraId="5CEEB4A7" w14:textId="77777777" w:rsidR="00C03884" w:rsidRPr="00AE33A7" w:rsidRDefault="00C03884" w:rsidP="00771E1A">
      <w:pPr>
        <w:pStyle w:val="Level5"/>
        <w:tabs>
          <w:tab w:val="clear" w:pos="2721"/>
          <w:tab w:val="num" w:pos="1361"/>
        </w:tabs>
        <w:ind w:left="1360"/>
        <w:rPr>
          <w:lang w:val="pt-BR"/>
        </w:rPr>
      </w:pPr>
      <w:r w:rsidRPr="00AE33A7">
        <w:rPr>
          <w:lang w:val="pt-BR"/>
        </w:rPr>
        <w:t>é sociedade devidamente organizada, constituída e existente sob a forma de sociedade por ações, de acordo com as leis brasileiras e a regulamentação da CVM aplicável;</w:t>
      </w:r>
    </w:p>
    <w:p w14:paraId="4C954A47" w14:textId="77777777" w:rsidR="00357F57" w:rsidRPr="00771E1A" w:rsidRDefault="00406649" w:rsidP="00771E1A">
      <w:pPr>
        <w:pStyle w:val="Level5"/>
        <w:tabs>
          <w:tab w:val="clear" w:pos="2721"/>
          <w:tab w:val="num" w:pos="1361"/>
        </w:tabs>
        <w:ind w:left="1360"/>
        <w:rPr>
          <w:lang w:val="pt-BR"/>
        </w:rPr>
      </w:pPr>
      <w:r>
        <w:rPr>
          <w:lang w:val="pt-BR"/>
        </w:rPr>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164F56F1" w14:textId="77777777" w:rsidR="00B248C1" w:rsidRPr="00AE33A7" w:rsidRDefault="00C03884" w:rsidP="00771E1A">
      <w:pPr>
        <w:pStyle w:val="Level5"/>
        <w:tabs>
          <w:tab w:val="clear" w:pos="2721"/>
          <w:tab w:val="num" w:pos="1361"/>
        </w:tabs>
        <w:ind w:left="1360"/>
        <w:rPr>
          <w:lang w:val="pt-BR"/>
        </w:rPr>
      </w:pPr>
      <w:r w:rsidRPr="00AE33A7">
        <w:rPr>
          <w:lang w:val="pt-BR"/>
        </w:rPr>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inclusive, conforme aplicável, legais, societárias, regulatórias e de 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14:paraId="7CC72A86" w14:textId="77777777" w:rsidR="00C03884" w:rsidRPr="00AE33A7" w:rsidRDefault="00C03884" w:rsidP="00771E1A">
      <w:pPr>
        <w:pStyle w:val="Level5"/>
        <w:tabs>
          <w:tab w:val="clear" w:pos="2721"/>
          <w:tab w:val="num" w:pos="1361"/>
        </w:tabs>
        <w:ind w:left="1360"/>
        <w:rPr>
          <w:lang w:val="pt-BR"/>
        </w:rPr>
      </w:pPr>
      <w:r w:rsidRPr="00AE33A7">
        <w:rPr>
          <w:lang w:val="pt-BR"/>
        </w:rPr>
        <w:lastRenderedPageBreak/>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7FB741C0" w14:textId="77777777" w:rsidR="00C03884" w:rsidRPr="00AE33A7" w:rsidRDefault="00C03884" w:rsidP="00771E1A">
      <w:pPr>
        <w:pStyle w:val="Level5"/>
        <w:tabs>
          <w:tab w:val="clear" w:pos="2721"/>
          <w:tab w:val="num" w:pos="1361"/>
        </w:tabs>
        <w:ind w:left="1360"/>
        <w:rPr>
          <w:lang w:val="pt-BR"/>
        </w:rPr>
      </w:pPr>
      <w:r w:rsidRPr="00AE33A7">
        <w:rPr>
          <w:lang w:val="pt-BR"/>
        </w:rPr>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14:paraId="34625252" w14:textId="77777777"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xml:space="preserve">; e (ii)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14:paraId="3AFCD919" w14:textId="77777777" w:rsidR="007754AD" w:rsidRPr="00AE33A7" w:rsidRDefault="00C03884" w:rsidP="00771E1A">
      <w:pPr>
        <w:pStyle w:val="Level5"/>
        <w:tabs>
          <w:tab w:val="clear" w:pos="2721"/>
          <w:tab w:val="num" w:pos="1361"/>
        </w:tabs>
        <w:ind w:left="1360"/>
        <w:rPr>
          <w:lang w:val="pt-BR"/>
        </w:rPr>
      </w:pPr>
      <w:r w:rsidRPr="00AE33A7">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Emissora</w:t>
      </w:r>
      <w:r w:rsidRPr="00AE33A7">
        <w:rPr>
          <w:lang w:val="pt-BR"/>
        </w:rPr>
        <w:t>; (</w:t>
      </w:r>
      <w:r w:rsidR="00E22EED" w:rsidRPr="00AE33A7">
        <w:rPr>
          <w:lang w:val="pt-BR"/>
        </w:rPr>
        <w:t>ii</w:t>
      </w:r>
      <w:r w:rsidRPr="00AE33A7">
        <w:rPr>
          <w:lang w:val="pt-BR"/>
        </w:rPr>
        <w:t xml:space="preserve">) não infringem qualquer contrato ou instrumento do qual a Emissora seja parte e/ou pelo qual qualquer de seus ativos </w:t>
      </w:r>
      <w:r w:rsidR="00E74B44" w:rsidRPr="00AE33A7">
        <w:rPr>
          <w:lang w:val="pt-BR"/>
        </w:rPr>
        <w:t xml:space="preserve">relevantes </w:t>
      </w:r>
      <w:r w:rsidRPr="00AE33A7">
        <w:rPr>
          <w:lang w:val="pt-BR"/>
        </w:rPr>
        <w:t>esteja sujeito; (</w:t>
      </w:r>
      <w:r w:rsidR="00E22EED" w:rsidRPr="00AE33A7">
        <w:rPr>
          <w:lang w:val="pt-BR"/>
        </w:rPr>
        <w:t>iii</w:t>
      </w:r>
      <w:r w:rsidRPr="00AE33A7">
        <w:rPr>
          <w:lang w:val="pt-BR"/>
        </w:rPr>
        <w:t>) não resultarão em (</w:t>
      </w:r>
      <w:r w:rsidR="00E22EED" w:rsidRPr="00AE33A7">
        <w:rPr>
          <w:lang w:val="pt-BR"/>
        </w:rPr>
        <w:t>iii.a</w:t>
      </w:r>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AE33A7">
        <w:rPr>
          <w:lang w:val="pt-BR"/>
        </w:rPr>
        <w:t>i.b</w:t>
      </w:r>
      <w:r w:rsidRPr="00AE33A7">
        <w:rPr>
          <w:lang w:val="pt-BR"/>
        </w:rPr>
        <w:t>) rescisão de qualquer desses contratos ou instrumentos; (</w:t>
      </w:r>
      <w:r w:rsidR="00E22EED" w:rsidRPr="00AE33A7">
        <w:rPr>
          <w:lang w:val="pt-BR"/>
        </w:rPr>
        <w:t>iv</w:t>
      </w:r>
      <w:r w:rsidRPr="00AE33A7">
        <w:rPr>
          <w:lang w:val="pt-BR"/>
        </w:rPr>
        <w:t>) não resultarão na criação de qualquer ônus sobre qualquer ativo da Emissora; (</w:t>
      </w:r>
      <w:r w:rsidR="00E22EED" w:rsidRPr="00AE33A7">
        <w:rPr>
          <w:lang w:val="pt-BR"/>
        </w:rPr>
        <w:t>v</w:t>
      </w:r>
      <w:r w:rsidRPr="00AE33A7">
        <w:rPr>
          <w:lang w:val="pt-BR"/>
        </w:rPr>
        <w:t>) não infringem qualquer disposição legal ou regulamentar a que a Emissora esteja sujeita; e (</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14:paraId="11216E99" w14:textId="756A4E2D" w:rsidR="007754AD" w:rsidRPr="00AE33A7" w:rsidRDefault="007754AD" w:rsidP="00771E1A">
      <w:pPr>
        <w:pStyle w:val="Level5"/>
        <w:tabs>
          <w:tab w:val="clear" w:pos="2721"/>
          <w:tab w:val="num" w:pos="1361"/>
        </w:tabs>
        <w:ind w:left="1360"/>
        <w:rPr>
          <w:lang w:val="pt-BR"/>
        </w:rPr>
      </w:pPr>
      <w:r w:rsidRPr="00AE33A7">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 xml:space="preserve">ata </w:t>
      </w:r>
      <w:r w:rsidR="00380EB7">
        <w:rPr>
          <w:lang w:val="pt-BR"/>
        </w:rPr>
        <w:t>da</w:t>
      </w:r>
      <w:r w:rsidR="00263674">
        <w:rPr>
          <w:lang w:val="pt-BR"/>
        </w:rPr>
        <w:t>s</w:t>
      </w:r>
      <w:r w:rsidR="00380EB7">
        <w:rPr>
          <w:lang w:val="pt-BR"/>
        </w:rPr>
        <w:t xml:space="preserve"> RCA</w:t>
      </w:r>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(ii) pela inscrição</w:t>
      </w:r>
      <w:r w:rsidR="00EA3A8F" w:rsidRPr="00AE33A7">
        <w:rPr>
          <w:lang w:val="pt-BR"/>
        </w:rPr>
        <w:t xml:space="preserve"> desta Escritura de Emissão</w:t>
      </w:r>
      <w:r w:rsidR="00FC4962" w:rsidRPr="00AE33A7">
        <w:rPr>
          <w:lang w:val="pt-BR"/>
        </w:rPr>
        <w:t>, e 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CE46E8">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(ii</w:t>
      </w:r>
      <w:r w:rsidR="00724930" w:rsidRPr="00AE33A7">
        <w:rPr>
          <w:lang w:val="pt-BR"/>
        </w:rPr>
        <w:t>i</w:t>
      </w:r>
      <w:r w:rsidR="00FC4962" w:rsidRPr="00AE33A7">
        <w:rPr>
          <w:lang w:val="pt-BR"/>
        </w:rPr>
        <w:t xml:space="preserve">) pela publicação da </w:t>
      </w:r>
      <w:r w:rsidR="00542B05" w:rsidRPr="00AE33A7">
        <w:rPr>
          <w:lang w:val="pt-BR"/>
        </w:rPr>
        <w:t xml:space="preserve">ata </w:t>
      </w:r>
      <w:r w:rsidR="00380EB7">
        <w:rPr>
          <w:lang w:val="pt-BR"/>
        </w:rPr>
        <w:t>da</w:t>
      </w:r>
      <w:r w:rsidR="00263674">
        <w:rPr>
          <w:lang w:val="pt-BR"/>
        </w:rPr>
        <w:t>s</w:t>
      </w:r>
      <w:r w:rsidR="00380EB7">
        <w:rPr>
          <w:lang w:val="pt-BR"/>
        </w:rPr>
        <w:t xml:space="preserve"> RCA</w:t>
      </w:r>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t>no jorna</w:t>
      </w:r>
      <w:r w:rsidR="00396AAE" w:rsidRPr="00AE33A7">
        <w:rPr>
          <w:lang w:val="pt-BR"/>
        </w:rPr>
        <w:t>l</w:t>
      </w:r>
      <w:r w:rsidR="002C0224" w:rsidRPr="00AE33A7">
        <w:rPr>
          <w:lang w:val="pt-BR"/>
        </w:rPr>
        <w:t xml:space="preserve"> “</w:t>
      </w:r>
      <w:r w:rsidR="00396AAE" w:rsidRPr="00AE33A7">
        <w:rPr>
          <w:color w:val="000000"/>
          <w:lang w:val="pt-BR"/>
        </w:rPr>
        <w:t>Valor Econômico</w:t>
      </w:r>
      <w:r w:rsidR="002C0224" w:rsidRPr="00AE33A7">
        <w:rPr>
          <w:color w:val="000000"/>
          <w:lang w:val="pt-BR"/>
        </w:rPr>
        <w:t>”</w:t>
      </w:r>
      <w:r w:rsidR="00FC4962" w:rsidRPr="00AE33A7">
        <w:rPr>
          <w:lang w:val="pt-BR"/>
        </w:rPr>
        <w:t xml:space="preserve">; </w:t>
      </w:r>
      <w:r w:rsidR="00EA3A8F" w:rsidRPr="00AE33A7">
        <w:rPr>
          <w:lang w:val="pt-BR"/>
        </w:rPr>
        <w:t>(i</w:t>
      </w:r>
      <w:r w:rsidR="00724930" w:rsidRPr="00AE33A7">
        <w:rPr>
          <w:lang w:val="pt-BR"/>
        </w:rPr>
        <w:t>v</w:t>
      </w:r>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B3 – Segmento Cetip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14:paraId="4A9CA73E" w14:textId="77777777" w:rsidR="00B256A5" w:rsidRPr="00AE33A7" w:rsidRDefault="00F02096" w:rsidP="00771E1A">
      <w:pPr>
        <w:pStyle w:val="Level5"/>
        <w:tabs>
          <w:tab w:val="clear" w:pos="2721"/>
          <w:tab w:val="num" w:pos="1361"/>
        </w:tabs>
        <w:ind w:left="1360"/>
        <w:rPr>
          <w:lang w:val="pt-BR"/>
        </w:rPr>
      </w:pPr>
      <w:bookmarkStart w:id="294"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listados acima ou da existência de processo administrativo que tenha por objeto a revogação, suspensão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w:t>
      </w:r>
      <w:r w:rsidR="00B256A5" w:rsidRPr="00AE33A7">
        <w:rPr>
          <w:lang w:val="pt-BR"/>
        </w:rPr>
        <w:lastRenderedPageBreak/>
        <w:t>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294"/>
    <w:p w14:paraId="76C8D02F" w14:textId="03E4F293" w:rsidR="00F866D1" w:rsidRPr="00AE33A7" w:rsidRDefault="00F866D1" w:rsidP="00771E1A">
      <w:pPr>
        <w:pStyle w:val="Level5"/>
        <w:tabs>
          <w:tab w:val="clear" w:pos="2721"/>
          <w:tab w:val="num" w:pos="1361"/>
        </w:tabs>
        <w:ind w:left="1360"/>
        <w:rPr>
          <w:lang w:val="pt-BR"/>
        </w:rPr>
      </w:pPr>
      <w:r w:rsidRPr="00AE33A7">
        <w:rPr>
          <w:lang w:val="pt-BR"/>
        </w:rPr>
        <w:t>as demonstrações financeiras da Emissora, referentes aos exercícios sociais encerrados em 31 de dezembro de 201</w:t>
      </w:r>
      <w:r w:rsidR="007A09AD">
        <w:rPr>
          <w:lang w:val="pt-BR"/>
        </w:rPr>
        <w:t>5</w:t>
      </w:r>
      <w:r w:rsidRPr="00AE33A7">
        <w:rPr>
          <w:lang w:val="pt-BR"/>
        </w:rPr>
        <w:t>, 201</w:t>
      </w:r>
      <w:r w:rsidR="007A09AD">
        <w:rPr>
          <w:lang w:val="pt-BR"/>
        </w:rPr>
        <w:t>6</w:t>
      </w:r>
      <w:r w:rsidRPr="00AE33A7">
        <w:rPr>
          <w:lang w:val="pt-BR"/>
        </w:rPr>
        <w:t xml:space="preserve"> e 201</w:t>
      </w:r>
      <w:r w:rsidR="007A09AD">
        <w:rPr>
          <w:lang w:val="pt-BR"/>
        </w:rPr>
        <w:t>7</w:t>
      </w:r>
      <w:r w:rsidR="00542B05" w:rsidRPr="00AE33A7">
        <w:rPr>
          <w:lang w:val="pt-BR"/>
        </w:rPr>
        <w:t xml:space="preserve"> </w:t>
      </w:r>
      <w:r w:rsidR="005E2CEA" w:rsidRPr="00AE33A7">
        <w:rPr>
          <w:lang w:val="pt-BR"/>
        </w:rPr>
        <w:t xml:space="preserve">e ao período encerrado em </w:t>
      </w:r>
      <w:r w:rsidR="00E84958">
        <w:rPr>
          <w:lang w:val="pt-BR"/>
        </w:rPr>
        <w:t xml:space="preserve">31 de </w:t>
      </w:r>
      <w:r w:rsidR="005B3EC6">
        <w:rPr>
          <w:lang w:val="pt-BR"/>
        </w:rPr>
        <w:t>setembro</w:t>
      </w:r>
      <w:r w:rsidR="002C67AC">
        <w:rPr>
          <w:lang w:val="pt-BR"/>
        </w:rPr>
        <w:t xml:space="preserve"> de 2018</w:t>
      </w:r>
      <w:r w:rsidR="005E2CEA" w:rsidRPr="00AE33A7">
        <w:rPr>
          <w:lang w:val="pt-BR"/>
        </w:rPr>
        <w:t xml:space="preserve"> </w:t>
      </w:r>
      <w:r w:rsidRPr="00AE33A7">
        <w:rPr>
          <w:lang w:val="pt-BR"/>
        </w:rPr>
        <w:t>representam corretamente 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AE33A7">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14:paraId="10E7930A" w14:textId="77777777" w:rsidR="00B256A5" w:rsidRPr="00771E1A" w:rsidRDefault="00B256A5" w:rsidP="00771E1A">
      <w:pPr>
        <w:pStyle w:val="Level5"/>
        <w:tabs>
          <w:tab w:val="clear" w:pos="2721"/>
          <w:tab w:val="num" w:pos="1361"/>
        </w:tabs>
        <w:ind w:left="1360"/>
        <w:rPr>
          <w:lang w:val="pt-BR"/>
        </w:rPr>
      </w:pPr>
      <w:r w:rsidRPr="00771E1A">
        <w:rPr>
          <w:lang w:val="pt-BR"/>
        </w:rPr>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 xml:space="preserve">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e/ou (2) que possam resultar em um Efeito Adverso Relevante; </w:t>
      </w:r>
    </w:p>
    <w:p w14:paraId="1F0092C5" w14:textId="77777777" w:rsidR="009E17E4" w:rsidRDefault="00C03884" w:rsidP="00771E1A">
      <w:pPr>
        <w:pStyle w:val="Level5"/>
        <w:tabs>
          <w:tab w:val="clear" w:pos="2721"/>
          <w:tab w:val="num" w:pos="1361"/>
        </w:tabs>
        <w:ind w:left="1360"/>
        <w:rPr>
          <w:lang w:val="pt-BR"/>
        </w:rPr>
      </w:pPr>
      <w:r w:rsidRPr="00AE33A7">
        <w:rPr>
          <w:lang w:val="pt-BR"/>
        </w:rPr>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14:paraId="740B4284" w14:textId="77777777" w:rsidR="0086475D" w:rsidRPr="00AE33A7" w:rsidRDefault="0086475D" w:rsidP="00771E1A">
      <w:pPr>
        <w:pStyle w:val="Level5"/>
        <w:tabs>
          <w:tab w:val="clear" w:pos="2721"/>
          <w:tab w:val="num" w:pos="1361"/>
        </w:tabs>
        <w:ind w:left="1360"/>
        <w:rPr>
          <w:lang w:val="pt-BR"/>
        </w:rPr>
      </w:pPr>
      <w:r w:rsidRPr="00125E03">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6F03AF92" w14:textId="77777777" w:rsidR="00266BEF" w:rsidRPr="0074147A" w:rsidRDefault="00215928" w:rsidP="00771E1A">
      <w:pPr>
        <w:pStyle w:val="Level5"/>
        <w:tabs>
          <w:tab w:val="clear" w:pos="2721"/>
          <w:tab w:val="num" w:pos="1361"/>
        </w:tabs>
        <w:ind w:left="1360"/>
        <w:rPr>
          <w:lang w:val="pt-BR"/>
        </w:rPr>
      </w:pPr>
      <w:r w:rsidRPr="0086475D">
        <w:rPr>
          <w:lang w:val="pt-BR"/>
        </w:rPr>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00805BFF" w:rsidRPr="00125E03">
        <w:rPr>
          <w:lang w:val="pt-BR"/>
        </w:rPr>
        <w:t>foram elaborados nos termos da Instrução CVM 476 e demais leis e regulamentações aplicáveis</w:t>
      </w:r>
      <w:r w:rsidR="0086475D">
        <w:rPr>
          <w:lang w:val="pt-BR"/>
        </w:rPr>
        <w:t>.</w:t>
      </w:r>
    </w:p>
    <w:p w14:paraId="7B736A59" w14:textId="77608C86" w:rsidR="00953D98" w:rsidRPr="00AE33A7" w:rsidRDefault="00953D98" w:rsidP="00771E1A">
      <w:pPr>
        <w:pStyle w:val="Level2"/>
        <w:rPr>
          <w:lang w:val="pt-BR"/>
        </w:rPr>
      </w:pPr>
      <w:r w:rsidRPr="00AE33A7">
        <w:rPr>
          <w:u w:val="single"/>
          <w:lang w:val="pt-BR"/>
        </w:rPr>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w:t>
      </w:r>
      <w:r w:rsidR="00B71A06" w:rsidRPr="00AE33A7">
        <w:rPr>
          <w:lang w:val="pt-BR"/>
        </w:rPr>
        <w:lastRenderedPageBreak/>
        <w:t>aplicáveis que versam sobre atos de corrupção e atos lesivos contra a administração pública, na forma das Leis Anticorrupção (i</w:t>
      </w:r>
      <w:r w:rsidR="00045F22" w:rsidRPr="00AE33A7">
        <w:rPr>
          <w:lang w:val="pt-BR"/>
        </w:rPr>
        <w:t>i</w:t>
      </w:r>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xml:space="preserve">; (iii)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xml:space="preserve">; (iv) </w:t>
      </w:r>
      <w:r w:rsidR="005B3EC6" w:rsidRPr="00815B9F">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14:paraId="1E2C1FF9" w14:textId="37E61C17"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14:paraId="15C3D158" w14:textId="77777777" w:rsidR="00F151A9" w:rsidRPr="00AE33A7" w:rsidRDefault="00F151A9" w:rsidP="00771E1A">
      <w:pPr>
        <w:pStyle w:val="Level2"/>
        <w:rPr>
          <w:lang w:val="pt-BR"/>
        </w:rPr>
      </w:pPr>
      <w:r w:rsidRPr="00AE33A7">
        <w:rPr>
          <w:lang w:val="pt-BR"/>
        </w:rPr>
        <w:t xml:space="preserve">A Emissora declara, ainda (i) não ter qualquer ligação com o Agente Fiduciário que impeça de exercer, plenamente, suas funções conforme descritas nesta Escritura de Emissão e na Instrução CVM </w:t>
      </w:r>
      <w:r w:rsidR="004768BB" w:rsidRPr="00AE33A7">
        <w:rPr>
          <w:lang w:val="pt-BR"/>
        </w:rPr>
        <w:t>583</w:t>
      </w:r>
      <w:r w:rsidRPr="00AE33A7">
        <w:rPr>
          <w:lang w:val="pt-BR"/>
        </w:rPr>
        <w:t xml:space="preserve">; (ii) ter ciência de todas as disposições da Instrução CVM </w:t>
      </w:r>
      <w:r w:rsidR="004768BB" w:rsidRPr="00AE33A7">
        <w:rPr>
          <w:lang w:val="pt-BR"/>
        </w:rPr>
        <w:t>583</w:t>
      </w:r>
      <w:r w:rsidRPr="00AE33A7">
        <w:rPr>
          <w:lang w:val="pt-BR"/>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1442DDEF" w14:textId="77777777" w:rsidR="00C03884" w:rsidRPr="00AE33A7" w:rsidRDefault="00631281" w:rsidP="00771E1A">
      <w:pPr>
        <w:pStyle w:val="Level2"/>
        <w:rPr>
          <w:lang w:val="pt-BR"/>
        </w:rPr>
      </w:pPr>
      <w:r w:rsidRPr="00AE33A7">
        <w:rPr>
          <w:lang w:val="pt-BR"/>
        </w:rPr>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com relação à data em que forem prestadas,</w:t>
      </w:r>
      <w:r w:rsidR="00C03884" w:rsidRPr="00AE33A7">
        <w:rPr>
          <w:lang w:val="pt-BR"/>
        </w:rPr>
        <w:t xml:space="preserve"> total ou parcialmente inverídicas, incompletas ou incorretas.</w:t>
      </w:r>
    </w:p>
    <w:p w14:paraId="6448DFCE" w14:textId="77777777" w:rsidR="00493AB6" w:rsidRPr="009E6B2F" w:rsidRDefault="00493AB6" w:rsidP="00F967BB">
      <w:pPr>
        <w:pStyle w:val="Level1"/>
      </w:pPr>
      <w:bookmarkStart w:id="295" w:name="_DV_M356"/>
      <w:bookmarkStart w:id="296" w:name="_DV_M357"/>
      <w:bookmarkStart w:id="297" w:name="_DV_M358"/>
      <w:bookmarkStart w:id="298" w:name="_DV_M359"/>
      <w:bookmarkStart w:id="299" w:name="_DV_M360"/>
      <w:bookmarkStart w:id="300" w:name="_DV_M361"/>
      <w:bookmarkStart w:id="301" w:name="_DV_M362"/>
      <w:bookmarkStart w:id="302" w:name="_DV_M363"/>
      <w:bookmarkStart w:id="303" w:name="_DV_M364"/>
      <w:bookmarkStart w:id="304" w:name="_DV_M365"/>
      <w:bookmarkStart w:id="305" w:name="_DV_M366"/>
      <w:bookmarkStart w:id="306" w:name="_DV_M367"/>
      <w:bookmarkStart w:id="307" w:name="_DV_M368"/>
      <w:bookmarkStart w:id="308" w:name="_DV_M369"/>
      <w:bookmarkStart w:id="309" w:name="_DV_M370"/>
      <w:bookmarkStart w:id="310" w:name="_DV_M371"/>
      <w:bookmarkStart w:id="311" w:name="_DV_M372"/>
      <w:bookmarkStart w:id="312" w:name="_DV_M373"/>
      <w:bookmarkStart w:id="313" w:name="_DV_M374"/>
      <w:bookmarkStart w:id="314" w:name="_DV_M375"/>
      <w:bookmarkStart w:id="315" w:name="_DV_M376"/>
      <w:bookmarkStart w:id="316" w:name="_DV_M377"/>
      <w:bookmarkStart w:id="317" w:name="_DV_M378"/>
      <w:bookmarkStart w:id="318" w:name="_DV_M379"/>
      <w:bookmarkStart w:id="319" w:name="_DV_M380"/>
      <w:bookmarkStart w:id="320" w:name="_DV_M381"/>
      <w:bookmarkStart w:id="321" w:name="_DV_M382"/>
      <w:bookmarkStart w:id="322" w:name="_DV_M383"/>
      <w:bookmarkStart w:id="323" w:name="_DV_M384"/>
      <w:bookmarkStart w:id="324" w:name="_DV_M385"/>
      <w:bookmarkStart w:id="325" w:name="_DV_M386"/>
      <w:bookmarkStart w:id="326" w:name="_DV_M387"/>
      <w:bookmarkStart w:id="327" w:name="_DV_M388"/>
      <w:bookmarkStart w:id="328" w:name="_DV_M389"/>
      <w:bookmarkStart w:id="329" w:name="_DV_M390"/>
      <w:bookmarkStart w:id="330" w:name="_DV_M391"/>
      <w:bookmarkStart w:id="331" w:name="_DV_M392"/>
      <w:bookmarkStart w:id="332" w:name="_DV_M393"/>
      <w:bookmarkStart w:id="333" w:name="_DV_M394"/>
      <w:bookmarkStart w:id="334" w:name="_Ref475086807"/>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9E6B2F">
        <w:t>NOTIFICAÇÕES</w:t>
      </w:r>
      <w:bookmarkEnd w:id="334"/>
    </w:p>
    <w:p w14:paraId="5ABED4B3" w14:textId="77777777" w:rsidR="00493AB6" w:rsidRPr="00AE33A7" w:rsidRDefault="00493AB6" w:rsidP="00896AEF">
      <w:pPr>
        <w:pStyle w:val="Level2"/>
        <w:rPr>
          <w:lang w:val="pt-BR"/>
        </w:rPr>
      </w:pPr>
      <w:bookmarkStart w:id="335" w:name="_DV_M395"/>
      <w:bookmarkEnd w:id="335"/>
      <w:r w:rsidRPr="00AE33A7">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65F2C253" w14:textId="77777777" w:rsidR="00493AB6" w:rsidRPr="0051735A" w:rsidRDefault="00493AB6" w:rsidP="00896AEF">
      <w:pPr>
        <w:widowControl/>
        <w:suppressAutoHyphens/>
        <w:spacing w:after="140" w:line="290" w:lineRule="auto"/>
        <w:ind w:left="709"/>
        <w:rPr>
          <w:rFonts w:ascii="Arial" w:hAnsi="Arial" w:cs="Arial"/>
          <w:b/>
          <w:bCs/>
          <w:sz w:val="20"/>
          <w:szCs w:val="20"/>
        </w:rPr>
      </w:pPr>
      <w:bookmarkStart w:id="336" w:name="_DV_M396"/>
      <w:bookmarkEnd w:id="336"/>
      <w:r w:rsidRPr="0051735A">
        <w:rPr>
          <w:rFonts w:ascii="Arial" w:hAnsi="Arial" w:cs="Arial"/>
          <w:b/>
          <w:bCs/>
          <w:sz w:val="20"/>
          <w:szCs w:val="20"/>
        </w:rPr>
        <w:t>Para a Emissora:</w:t>
      </w:r>
    </w:p>
    <w:p w14:paraId="2D15C830" w14:textId="77777777" w:rsidR="00F151A9" w:rsidRPr="009E6B2F" w:rsidRDefault="00AE33A7" w:rsidP="00896AEF">
      <w:pPr>
        <w:spacing w:after="140" w:line="290" w:lineRule="auto"/>
        <w:ind w:left="709"/>
        <w:jc w:val="left"/>
        <w:rPr>
          <w:rFonts w:ascii="Arial" w:hAnsi="Arial" w:cs="Arial"/>
          <w:sz w:val="20"/>
          <w:szCs w:val="20"/>
        </w:rPr>
      </w:pPr>
      <w:bookmarkStart w:id="337" w:name="_DV_M397"/>
      <w:bookmarkStart w:id="338" w:name="_DV_M398"/>
      <w:bookmarkEnd w:id="337"/>
      <w:bookmarkEnd w:id="338"/>
      <w:r>
        <w:rPr>
          <w:rFonts w:ascii="Arial" w:hAnsi="Arial" w:cs="Arial"/>
          <w:b/>
          <w:sz w:val="20"/>
          <w:szCs w:val="20"/>
        </w:rPr>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At.: Sr. Marcus Aucélio</w:t>
      </w:r>
      <w:r w:rsidR="00B71A06" w:rsidRPr="00B71A06">
        <w:rPr>
          <w:rFonts w:ascii="Arial" w:hAnsi="Arial" w:cs="Arial"/>
          <w:sz w:val="20"/>
          <w:szCs w:val="20"/>
        </w:rPr>
        <w:br/>
        <w:t>Tel.: (21) 2212-6000/6001</w:t>
      </w:r>
      <w:r w:rsidR="00B71A06" w:rsidRPr="00B71A06">
        <w:rPr>
          <w:rFonts w:ascii="Arial" w:hAnsi="Arial" w:cs="Arial"/>
          <w:sz w:val="20"/>
          <w:szCs w:val="20"/>
        </w:rPr>
        <w:br/>
        <w:t>Fax: (21) 2212-6040</w:t>
      </w:r>
      <w:r w:rsidR="00B71A06" w:rsidRPr="00B71A06">
        <w:rPr>
          <w:rFonts w:ascii="Arial" w:hAnsi="Arial" w:cs="Arial"/>
          <w:sz w:val="20"/>
          <w:szCs w:val="20"/>
        </w:rPr>
        <w:br/>
        <w:t>E-mail: marcus.aucelio@taesa.com.br</w:t>
      </w:r>
    </w:p>
    <w:p w14:paraId="37ADB1B4" w14:textId="77777777" w:rsidR="00CC1188" w:rsidRPr="009E6B2F" w:rsidRDefault="00CC1188" w:rsidP="00896AEF">
      <w:pPr>
        <w:spacing w:after="140" w:line="290" w:lineRule="auto"/>
        <w:ind w:left="709"/>
        <w:rPr>
          <w:rFonts w:ascii="Arial" w:hAnsi="Arial" w:cs="Arial"/>
          <w:b/>
          <w:bCs/>
          <w:sz w:val="20"/>
          <w:szCs w:val="20"/>
        </w:rPr>
      </w:pPr>
      <w:bookmarkStart w:id="339" w:name="_DV_M407"/>
      <w:bookmarkStart w:id="340" w:name="_DV_M408"/>
      <w:bookmarkStart w:id="341" w:name="_DV_M409"/>
      <w:bookmarkStart w:id="342" w:name="_DV_M410"/>
      <w:bookmarkStart w:id="343" w:name="_DV_M411"/>
      <w:bookmarkStart w:id="344" w:name="_DV_M412"/>
      <w:bookmarkStart w:id="345" w:name="_DV_M413"/>
      <w:bookmarkStart w:id="346" w:name="_DV_M414"/>
      <w:bookmarkEnd w:id="339"/>
      <w:bookmarkEnd w:id="340"/>
      <w:bookmarkEnd w:id="341"/>
      <w:bookmarkEnd w:id="342"/>
      <w:bookmarkEnd w:id="343"/>
      <w:bookmarkEnd w:id="344"/>
      <w:bookmarkEnd w:id="345"/>
      <w:bookmarkEnd w:id="346"/>
      <w:r w:rsidRPr="009E6B2F">
        <w:rPr>
          <w:rFonts w:ascii="Arial" w:hAnsi="Arial" w:cs="Arial"/>
          <w:b/>
          <w:bCs/>
          <w:sz w:val="20"/>
          <w:szCs w:val="20"/>
        </w:rPr>
        <w:t xml:space="preserve">Para o Agente Fiduciário: </w:t>
      </w:r>
    </w:p>
    <w:p w14:paraId="19B8D839" w14:textId="77777777" w:rsidR="00645880" w:rsidRPr="002E58C5" w:rsidRDefault="00645880" w:rsidP="00645880">
      <w:pPr>
        <w:spacing w:after="140" w:line="290" w:lineRule="auto"/>
        <w:ind w:left="709"/>
        <w:jc w:val="left"/>
        <w:rPr>
          <w:rFonts w:ascii="Arial" w:eastAsia="Arial Unicode MS" w:hAnsi="Arial" w:cs="Arial"/>
          <w:bCs/>
          <w:color w:val="000000"/>
          <w:sz w:val="20"/>
          <w:szCs w:val="20"/>
        </w:rPr>
      </w:pPr>
      <w:r w:rsidRPr="00660195">
        <w:rPr>
          <w:rFonts w:ascii="Arial" w:hAnsi="Arial" w:cs="Arial"/>
          <w:b/>
          <w:sz w:val="20"/>
          <w:szCs w:val="20"/>
        </w:rPr>
        <w:t>SIMPLIFIC PAVARINI DISTRIBUIDORA DE TÍTULOS E VALORES MOBILI</w:t>
      </w:r>
      <w:r>
        <w:rPr>
          <w:rFonts w:ascii="Arial" w:hAnsi="Arial" w:cs="Arial"/>
          <w:b/>
          <w:sz w:val="20"/>
          <w:szCs w:val="20"/>
        </w:rPr>
        <w:t>ÁRIOS LTDA.</w:t>
      </w:r>
      <w:r>
        <w:rPr>
          <w:rFonts w:ascii="Arial" w:hAnsi="Arial" w:cs="Arial"/>
          <w:b/>
          <w:sz w:val="20"/>
          <w:szCs w:val="20"/>
        </w:rPr>
        <w:br/>
      </w:r>
      <w:r w:rsidRPr="00BD7C6B">
        <w:rPr>
          <w:rFonts w:ascii="Arial" w:eastAsia="Arial Unicode MS" w:hAnsi="Arial" w:cs="Arial"/>
          <w:bCs/>
          <w:color w:val="000000"/>
          <w:sz w:val="20"/>
          <w:szCs w:val="20"/>
        </w:rPr>
        <w:lastRenderedPageBreak/>
        <w:t>Rua Sete de Setembro, nº 99, 24º andar, Centro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At.: Carlos Alberto Bacha / Matheus Gomes Faria / Rinaldo Rabello Ferreira</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Tel.: (21) 2507-1949</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Fax: (21) 2507-1949</w:t>
      </w:r>
      <w:r>
        <w:rPr>
          <w:rFonts w:ascii="Arial" w:eastAsia="Arial Unicode MS" w:hAnsi="Arial" w:cs="Arial"/>
          <w:bCs/>
          <w:color w:val="000000"/>
          <w:sz w:val="20"/>
          <w:szCs w:val="20"/>
        </w:rPr>
        <w:br/>
      </w:r>
      <w:r w:rsidRPr="002E58C5">
        <w:rPr>
          <w:rFonts w:ascii="Arial" w:eastAsia="Arial Unicode MS" w:hAnsi="Arial" w:cs="Arial"/>
          <w:bCs/>
          <w:color w:val="000000"/>
          <w:sz w:val="20"/>
          <w:szCs w:val="20"/>
        </w:rPr>
        <w:t>E-mail: fiduciario@simplificpavarini.com.br</w:t>
      </w:r>
    </w:p>
    <w:p w14:paraId="63C40AEA" w14:textId="77777777" w:rsidR="00CC1188" w:rsidRPr="009E6B2F" w:rsidRDefault="00CC1188" w:rsidP="00166558">
      <w:pPr>
        <w:spacing w:after="140" w:line="290" w:lineRule="auto"/>
        <w:ind w:left="709"/>
        <w:jc w:val="left"/>
        <w:rPr>
          <w:rFonts w:ascii="Arial" w:hAnsi="Arial" w:cs="Arial"/>
          <w:b/>
          <w:bCs/>
          <w:sz w:val="20"/>
          <w:szCs w:val="20"/>
        </w:rPr>
      </w:pPr>
      <w:r w:rsidRPr="009E6B2F">
        <w:rPr>
          <w:rFonts w:ascii="Arial" w:hAnsi="Arial" w:cs="Arial"/>
          <w:b/>
          <w:bCs/>
          <w:sz w:val="20"/>
          <w:szCs w:val="20"/>
        </w:rPr>
        <w:t>Para o Banco Liquidante</w:t>
      </w:r>
      <w:r w:rsidR="007A3AB3" w:rsidRPr="009E6B2F">
        <w:rPr>
          <w:rFonts w:ascii="Arial" w:hAnsi="Arial" w:cs="Arial"/>
          <w:b/>
          <w:bCs/>
          <w:sz w:val="20"/>
          <w:szCs w:val="20"/>
        </w:rPr>
        <w:t xml:space="preserve"> ou para o Escriturador:</w:t>
      </w:r>
    </w:p>
    <w:p w14:paraId="72E39FBA" w14:textId="77777777" w:rsidR="00DC75E6" w:rsidRPr="00125E03" w:rsidRDefault="00EA1787" w:rsidP="00896AEF">
      <w:pPr>
        <w:spacing w:after="140" w:line="290" w:lineRule="auto"/>
        <w:ind w:left="709"/>
        <w:jc w:val="left"/>
        <w:rPr>
          <w:rFonts w:ascii="Arial" w:hAnsi="Arial" w:cs="Arial"/>
          <w:sz w:val="20"/>
          <w:szCs w:val="20"/>
          <w:highlight w:val="yellow"/>
        </w:rPr>
      </w:pPr>
      <w:r w:rsidRPr="00125E03">
        <w:rPr>
          <w:rFonts w:ascii="Arial" w:eastAsia="Arial Unicode MS" w:hAnsi="Arial" w:cs="Arial"/>
          <w:b/>
          <w:bCs/>
          <w:color w:val="000000"/>
          <w:sz w:val="20"/>
          <w:szCs w:val="20"/>
          <w:highlight w:val="yellow"/>
        </w:rPr>
        <w:t>[</w:t>
      </w:r>
      <w:r w:rsidRPr="00125E03">
        <w:rPr>
          <w:rFonts w:ascii="Arial" w:eastAsia="Arial Unicode MS" w:hAnsi="Arial" w:cs="Arial"/>
          <w:b/>
          <w:bCs/>
          <w:color w:val="000000"/>
          <w:sz w:val="20"/>
          <w:szCs w:val="20"/>
          <w:highlight w:val="yellow"/>
        </w:rPr>
        <w:sym w:font="Symbol" w:char="F0B7"/>
      </w:r>
      <w:r w:rsidRPr="00125E03">
        <w:rPr>
          <w:rFonts w:ascii="Arial" w:eastAsia="Arial Unicode MS" w:hAnsi="Arial" w:cs="Arial"/>
          <w:b/>
          <w:bCs/>
          <w:color w:val="000000"/>
          <w:sz w:val="20"/>
          <w:szCs w:val="20"/>
          <w:highlight w:val="yellow"/>
        </w:rPr>
        <w:t>]</w:t>
      </w:r>
    </w:p>
    <w:p w14:paraId="217391EA" w14:textId="77777777" w:rsidR="00493AB6" w:rsidRPr="009E6B2F" w:rsidRDefault="00493AB6">
      <w:pPr>
        <w:pStyle w:val="Level2"/>
        <w:spacing w:before="140" w:after="0"/>
        <w:rPr>
          <w:lang w:val="pt-BR"/>
        </w:rPr>
      </w:pPr>
      <w:bookmarkStart w:id="347" w:name="_DV_M650"/>
      <w:bookmarkStart w:id="348" w:name="_DV_M651"/>
      <w:bookmarkStart w:id="349" w:name="_DV_M415"/>
      <w:bookmarkStart w:id="350" w:name="_DV_M416"/>
      <w:bookmarkStart w:id="351" w:name="_DV_M418"/>
      <w:bookmarkStart w:id="352" w:name="_DV_M419"/>
      <w:bookmarkStart w:id="353" w:name="_DV_M420"/>
      <w:bookmarkStart w:id="354" w:name="_DV_M421"/>
      <w:bookmarkStart w:id="355" w:name="_DV_M422"/>
      <w:bookmarkStart w:id="356" w:name="_DV_M423"/>
      <w:bookmarkStart w:id="357" w:name="_DV_M424"/>
      <w:bookmarkStart w:id="358" w:name="_DV_M425"/>
      <w:bookmarkStart w:id="359" w:name="_DV_M431"/>
      <w:bookmarkStart w:id="360" w:name="_DV_M432"/>
      <w:bookmarkStart w:id="361" w:name="_DV_M433"/>
      <w:bookmarkStart w:id="362" w:name="_DV_M434"/>
      <w:bookmarkStart w:id="363" w:name="_DV_M435"/>
      <w:bookmarkStart w:id="364" w:name="_DV_M436"/>
      <w:bookmarkStart w:id="365" w:name="_DV_M437"/>
      <w:bookmarkStart w:id="366" w:name="_DV_M438"/>
      <w:bookmarkStart w:id="367" w:name="_DV_M439"/>
      <w:bookmarkStart w:id="368" w:name="_DV_M440"/>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9E6B2F">
        <w:rPr>
          <w:lang w:val="pt-BR"/>
        </w:rPr>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69B194D9" w14:textId="77777777" w:rsidR="00493AB6" w:rsidRPr="009E6B2F" w:rsidRDefault="00493AB6" w:rsidP="00B910B5">
      <w:pPr>
        <w:pStyle w:val="Level1"/>
      </w:pPr>
      <w:bookmarkStart w:id="369" w:name="_DV_M441"/>
      <w:bookmarkEnd w:id="369"/>
      <w:r w:rsidRPr="009E6B2F">
        <w:t>DAS DISPOSIÇÕES GERAIS</w:t>
      </w:r>
    </w:p>
    <w:p w14:paraId="5CA836AD" w14:textId="77777777" w:rsidR="00493AB6" w:rsidRPr="009E6B2F" w:rsidRDefault="00493AB6">
      <w:pPr>
        <w:pStyle w:val="Level2"/>
        <w:spacing w:before="140" w:after="0"/>
        <w:rPr>
          <w:lang w:val="pt-BR"/>
        </w:rPr>
      </w:pPr>
      <w:bookmarkStart w:id="370" w:name="_DV_M442"/>
      <w:bookmarkEnd w:id="370"/>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C466FA0" w14:textId="77777777" w:rsidR="00493AB6" w:rsidRDefault="00493AB6" w:rsidP="00C76BF0">
      <w:pPr>
        <w:pStyle w:val="Level2"/>
        <w:spacing w:before="140" w:after="0"/>
        <w:rPr>
          <w:lang w:val="pt-BR"/>
        </w:rPr>
      </w:pPr>
      <w:bookmarkStart w:id="371" w:name="_DV_M443"/>
      <w:bookmarkEnd w:id="371"/>
      <w:r w:rsidRPr="009E6B2F">
        <w:rPr>
          <w:lang w:val="pt-BR"/>
        </w:rPr>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CE46E8">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14:paraId="753532BA" w14:textId="77777777" w:rsidR="006E3A8C" w:rsidRDefault="00F7367B" w:rsidP="005020A7">
      <w:pPr>
        <w:pStyle w:val="Level2"/>
        <w:spacing w:before="140" w:after="0"/>
        <w:rPr>
          <w:lang w:val="pt-BR"/>
        </w:rPr>
      </w:pPr>
      <w:bookmarkStart w:id="372" w:name="_DV_M444"/>
      <w:bookmarkEnd w:id="372"/>
      <w:r w:rsidRPr="006E3A8C">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CE46E8">
        <w:rPr>
          <w:lang w:val="pt-BR"/>
        </w:rPr>
        <w:t>2.2</w:t>
      </w:r>
      <w:r>
        <w:rPr>
          <w:lang w:val="pt-BR"/>
        </w:rPr>
        <w:fldChar w:fldCharType="end"/>
      </w:r>
      <w:r w:rsidRPr="006E3A8C">
        <w:rPr>
          <w:lang w:val="pt-BR"/>
        </w:rPr>
        <w:t xml:space="preserve"> acima, dependerá de prévia aprovação dos Debenturistas reunidos em Assembleia 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14:paraId="14E7EF1A" w14:textId="77777777" w:rsidR="00493AB6" w:rsidRPr="009E6B2F" w:rsidRDefault="00493AB6" w:rsidP="00C76BF0">
      <w:pPr>
        <w:pStyle w:val="Level2"/>
        <w:spacing w:before="140" w:after="0"/>
        <w:rPr>
          <w:lang w:val="pt-BR"/>
        </w:rPr>
      </w:pPr>
      <w:r w:rsidRPr="009E6B2F">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0CC70B8" w14:textId="77777777" w:rsidR="00493AB6" w:rsidRPr="009E6B2F" w:rsidRDefault="00493AB6" w:rsidP="006A0F52">
      <w:pPr>
        <w:pStyle w:val="Level2"/>
        <w:spacing w:before="140" w:after="0"/>
        <w:rPr>
          <w:lang w:val="pt-BR"/>
        </w:rPr>
      </w:pPr>
      <w:bookmarkStart w:id="373" w:name="_DV_M445"/>
      <w:bookmarkEnd w:id="373"/>
      <w:r w:rsidRPr="009E6B2F">
        <w:rPr>
          <w:lang w:val="pt-BR"/>
        </w:rPr>
        <w:lastRenderedPageBreak/>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14:paraId="5E0D0621" w14:textId="77777777" w:rsidR="00493AB6" w:rsidRPr="009E6B2F" w:rsidRDefault="00493AB6" w:rsidP="006A0F52">
      <w:pPr>
        <w:pStyle w:val="Level2"/>
        <w:spacing w:before="140" w:after="0"/>
        <w:rPr>
          <w:u w:val="single"/>
          <w:lang w:val="pt-BR"/>
        </w:rPr>
      </w:pPr>
      <w:bookmarkStart w:id="374" w:name="_DV_M446"/>
      <w:bookmarkStart w:id="375" w:name="_DV_M447"/>
      <w:bookmarkEnd w:id="374"/>
      <w:bookmarkEnd w:id="375"/>
      <w:r w:rsidRPr="009E6B2F">
        <w:rPr>
          <w:lang w:val="pt-BR"/>
        </w:rPr>
        <w:t>Os prazos estabelecidos na presente Escritura de Emissão serão computados de acordo com a regra prescrita no artigo 132 do Código Civil, sendo excluído o dia do começo e incluído o do vencimento.</w:t>
      </w:r>
      <w:r w:rsidRPr="009E6B2F">
        <w:rPr>
          <w:u w:val="single"/>
          <w:lang w:val="pt-BR"/>
        </w:rPr>
        <w:t xml:space="preserve"> </w:t>
      </w:r>
    </w:p>
    <w:p w14:paraId="34B0FE2D" w14:textId="77777777" w:rsidR="00493AB6" w:rsidRPr="009E6B2F" w:rsidRDefault="000E0171" w:rsidP="006A0F52">
      <w:pPr>
        <w:pStyle w:val="Level2"/>
        <w:spacing w:before="140" w:after="0"/>
        <w:rPr>
          <w:u w:val="single"/>
          <w:lang w:val="pt-BR"/>
        </w:rPr>
      </w:pPr>
      <w:bookmarkStart w:id="376" w:name="_DV_M448"/>
      <w:bookmarkEnd w:id="376"/>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14:paraId="0513C431" w14:textId="77777777" w:rsidR="00493AB6" w:rsidRPr="009E6B2F" w:rsidRDefault="00493AB6" w:rsidP="00B910B5">
      <w:pPr>
        <w:pStyle w:val="Level1"/>
      </w:pPr>
      <w:bookmarkStart w:id="377" w:name="_DV_M449"/>
      <w:bookmarkEnd w:id="377"/>
      <w:r w:rsidRPr="009E6B2F">
        <w:t>D</w:t>
      </w:r>
      <w:r w:rsidR="00CC1188" w:rsidRPr="009E6B2F">
        <w:t>A LEI E DO</w:t>
      </w:r>
      <w:r w:rsidRPr="009E6B2F">
        <w:t xml:space="preserve"> FORO</w:t>
      </w:r>
    </w:p>
    <w:p w14:paraId="625A35FC" w14:textId="7D775BB1" w:rsidR="00493AB6" w:rsidRPr="009E6B2F" w:rsidRDefault="00CC1188">
      <w:pPr>
        <w:pStyle w:val="Level2"/>
        <w:spacing w:before="140" w:after="0"/>
        <w:rPr>
          <w:lang w:val="pt-BR"/>
        </w:rPr>
      </w:pPr>
      <w:bookmarkStart w:id="378" w:name="_DV_M450"/>
      <w:bookmarkEnd w:id="378"/>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14:paraId="39D5E880" w14:textId="77777777" w:rsidR="00493AB6" w:rsidRPr="009E6B2F" w:rsidRDefault="00493AB6">
      <w:pPr>
        <w:widowControl/>
        <w:suppressAutoHyphens/>
        <w:spacing w:before="140" w:line="290" w:lineRule="auto"/>
        <w:rPr>
          <w:rFonts w:ascii="Arial" w:hAnsi="Arial" w:cs="Arial"/>
          <w:sz w:val="20"/>
          <w:szCs w:val="20"/>
        </w:rPr>
      </w:pPr>
      <w:bookmarkStart w:id="379" w:name="_DV_M451"/>
      <w:bookmarkEnd w:id="379"/>
      <w:r w:rsidRPr="009E6B2F">
        <w:rPr>
          <w:rFonts w:ascii="Arial" w:hAnsi="Arial" w:cs="Arial"/>
          <w:sz w:val="20"/>
          <w:szCs w:val="20"/>
        </w:rPr>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14:paraId="5E455C2D" w14:textId="77777777" w:rsidR="00E5575D" w:rsidRPr="009E6B2F" w:rsidRDefault="00E5575D">
      <w:pPr>
        <w:widowControl/>
        <w:suppressAutoHyphens/>
        <w:spacing w:before="140" w:line="290" w:lineRule="auto"/>
        <w:jc w:val="center"/>
        <w:rPr>
          <w:rFonts w:ascii="Arial" w:hAnsi="Arial" w:cs="Arial"/>
          <w:sz w:val="20"/>
          <w:szCs w:val="20"/>
        </w:rPr>
      </w:pPr>
    </w:p>
    <w:p w14:paraId="25EE16D9" w14:textId="77777777" w:rsidR="00493AB6" w:rsidRPr="009E6B2F" w:rsidRDefault="006323D6">
      <w:pPr>
        <w:widowControl/>
        <w:suppressAutoHyphens/>
        <w:spacing w:before="140" w:line="290" w:lineRule="auto"/>
        <w:jc w:val="center"/>
        <w:rPr>
          <w:rFonts w:ascii="Arial" w:hAnsi="Arial" w:cs="Arial"/>
          <w:sz w:val="20"/>
          <w:szCs w:val="20"/>
        </w:rPr>
      </w:pPr>
      <w:bookmarkStart w:id="380" w:name="_DV_M452"/>
      <w:bookmarkEnd w:id="380"/>
      <w:r>
        <w:rPr>
          <w:rFonts w:ascii="Arial" w:hAnsi="Arial" w:cs="Arial"/>
          <w:sz w:val="20"/>
          <w:szCs w:val="20"/>
        </w:rPr>
        <w:t>Rio de Janeiro</w:t>
      </w:r>
      <w:r w:rsidR="00493AB6" w:rsidRPr="009E6B2F">
        <w:rPr>
          <w:rFonts w:ascii="Arial" w:hAnsi="Arial" w:cs="Arial"/>
          <w:sz w:val="20"/>
          <w:szCs w:val="20"/>
        </w:rPr>
        <w:t xml:space="preserve">, </w:t>
      </w:r>
      <w:bookmarkStart w:id="381" w:name="_DV_M453"/>
      <w:bookmarkStart w:id="382" w:name="_DV_M454"/>
      <w:bookmarkEnd w:id="381"/>
      <w:bookmarkEnd w:id="382"/>
      <w:r w:rsidR="00CD5927" w:rsidRPr="002B191D">
        <w:rPr>
          <w:rFonts w:ascii="Arial" w:hAnsi="Arial" w:cs="Arial"/>
          <w:sz w:val="20"/>
          <w:szCs w:val="20"/>
          <w:highlight w:val="yellow"/>
        </w:rPr>
        <w:t>[</w:t>
      </w:r>
      <w:r w:rsidR="00CD5927" w:rsidRPr="002B191D">
        <w:rPr>
          <w:rFonts w:ascii="Arial" w:hAnsi="Arial" w:cs="Arial"/>
          <w:sz w:val="20"/>
          <w:szCs w:val="20"/>
          <w:highlight w:val="yellow"/>
        </w:rPr>
        <w:sym w:font="Symbol" w:char="F0B7"/>
      </w:r>
      <w:r w:rsidR="00CD5927" w:rsidRPr="002B191D">
        <w:rPr>
          <w:rFonts w:ascii="Arial" w:hAnsi="Arial" w:cs="Arial"/>
          <w:sz w:val="20"/>
          <w:szCs w:val="20"/>
          <w:highlight w:val="yellow"/>
        </w:rPr>
        <w:t>]</w:t>
      </w:r>
      <w:r w:rsidR="003F373A" w:rsidRPr="009E6B2F">
        <w:rPr>
          <w:rFonts w:ascii="Arial" w:hAnsi="Arial" w:cs="Arial"/>
          <w:sz w:val="20"/>
          <w:szCs w:val="20"/>
        </w:rPr>
        <w:t xml:space="preserve"> </w:t>
      </w:r>
      <w:r w:rsidR="000E0171" w:rsidRPr="009E6B2F">
        <w:rPr>
          <w:rFonts w:ascii="Arial" w:hAnsi="Arial" w:cs="Arial"/>
          <w:sz w:val="20"/>
          <w:szCs w:val="20"/>
        </w:rPr>
        <w:t xml:space="preserve">de </w:t>
      </w:r>
      <w:r w:rsidR="00F04F87" w:rsidRPr="00125E03">
        <w:rPr>
          <w:rFonts w:ascii="Arial" w:hAnsi="Arial" w:cs="Arial"/>
          <w:sz w:val="20"/>
          <w:szCs w:val="20"/>
          <w:highlight w:val="yellow"/>
        </w:rPr>
        <w:t>[</w:t>
      </w:r>
      <w:r w:rsidR="00F04F87" w:rsidRPr="00125E03">
        <w:rPr>
          <w:rFonts w:ascii="Arial" w:hAnsi="Arial" w:cs="Arial"/>
          <w:sz w:val="20"/>
          <w:szCs w:val="20"/>
          <w:highlight w:val="yellow"/>
        </w:rPr>
        <w:sym w:font="Symbol" w:char="F0B7"/>
      </w:r>
      <w:r w:rsidR="00F04F87" w:rsidRPr="00125E03">
        <w:rPr>
          <w:rFonts w:ascii="Arial" w:hAnsi="Arial" w:cs="Arial"/>
          <w:sz w:val="20"/>
          <w:szCs w:val="20"/>
          <w:highlight w:val="yellow"/>
        </w:rPr>
        <w:t>]</w:t>
      </w:r>
      <w:r w:rsidR="00F04F87" w:rsidRPr="009E6B2F">
        <w:rPr>
          <w:rFonts w:ascii="Arial" w:hAnsi="Arial" w:cs="Arial"/>
          <w:sz w:val="20"/>
          <w:szCs w:val="20"/>
        </w:rPr>
        <w:t xml:space="preserve"> </w:t>
      </w:r>
      <w:r w:rsidR="00CE40AA" w:rsidRPr="009E6B2F">
        <w:rPr>
          <w:rFonts w:ascii="Arial" w:hAnsi="Arial" w:cs="Arial"/>
          <w:sz w:val="20"/>
          <w:szCs w:val="20"/>
        </w:rPr>
        <w:t xml:space="preserve">de </w:t>
      </w:r>
      <w:r w:rsidR="00F04F87">
        <w:rPr>
          <w:rFonts w:ascii="Arial" w:hAnsi="Arial" w:cs="Arial"/>
          <w:sz w:val="20"/>
          <w:szCs w:val="20"/>
        </w:rPr>
        <w:t>2019</w:t>
      </w:r>
    </w:p>
    <w:p w14:paraId="39EF36E8" w14:textId="77777777"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14:paraId="291A4557" w14:textId="77777777" w:rsidR="00DC79F4" w:rsidRPr="009E6B2F" w:rsidRDefault="00DC79F4">
      <w:pPr>
        <w:widowControl/>
        <w:autoSpaceDE/>
        <w:autoSpaceDN/>
        <w:adjustRightInd/>
        <w:spacing w:before="140" w:line="290" w:lineRule="auto"/>
        <w:jc w:val="left"/>
        <w:rPr>
          <w:rFonts w:ascii="Arial" w:hAnsi="Arial" w:cs="Arial"/>
          <w:sz w:val="20"/>
          <w:szCs w:val="20"/>
        </w:rPr>
      </w:pPr>
      <w:bookmarkStart w:id="383" w:name="_DV_M455"/>
      <w:bookmarkStart w:id="384" w:name="_DV_M456"/>
      <w:bookmarkEnd w:id="383"/>
      <w:bookmarkEnd w:id="384"/>
      <w:r w:rsidRPr="009E6B2F">
        <w:rPr>
          <w:rFonts w:ascii="Arial" w:hAnsi="Arial" w:cs="Arial"/>
          <w:sz w:val="20"/>
          <w:szCs w:val="20"/>
        </w:rPr>
        <w:br w:type="page"/>
      </w:r>
    </w:p>
    <w:p w14:paraId="6FE2D306" w14:textId="77777777"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 xml:space="preserve">“Instrumento Particular de Escritura da </w:t>
      </w:r>
      <w:r w:rsidR="00F40C2A">
        <w:rPr>
          <w:rFonts w:ascii="Arial" w:hAnsi="Arial" w:cs="Arial"/>
          <w:i/>
          <w:sz w:val="20"/>
          <w:szCs w:val="20"/>
        </w:rPr>
        <w:t>6</w:t>
      </w:r>
      <w:r w:rsidR="00483C83">
        <w:rPr>
          <w:rFonts w:ascii="Arial" w:hAnsi="Arial" w:cs="Arial"/>
          <w:i/>
          <w:sz w:val="20"/>
          <w:szCs w:val="20"/>
        </w:rPr>
        <w:t>ª (</w:t>
      </w:r>
      <w:r w:rsidR="00F40C2A">
        <w:rPr>
          <w:rFonts w:ascii="Arial" w:hAnsi="Arial" w:cs="Arial"/>
          <w:i/>
          <w:sz w:val="20"/>
          <w:szCs w:val="20"/>
        </w:rPr>
        <w:t>Sexta</w:t>
      </w:r>
      <w:r w:rsidR="008C338E" w:rsidRPr="008C338E">
        <w:rPr>
          <w:rFonts w:ascii="Arial" w:hAnsi="Arial" w:cs="Arial"/>
          <w:i/>
          <w:sz w:val="20"/>
          <w:szCs w:val="20"/>
        </w:rPr>
        <w:t xml:space="preserve">) Emissão de Debêntures Simples, Não Conversíveis em Ações, da Espécie Quirografária, </w:t>
      </w:r>
      <w:r w:rsidR="00725DC6">
        <w:rPr>
          <w:rFonts w:ascii="Arial" w:hAnsi="Arial" w:cs="Arial"/>
          <w:i/>
          <w:sz w:val="20"/>
          <w:szCs w:val="20"/>
        </w:rPr>
        <w:t>Série Única</w:t>
      </w:r>
      <w:r w:rsidR="008C338E" w:rsidRPr="008C338E">
        <w:rPr>
          <w:rFonts w:ascii="Arial" w:hAnsi="Arial" w:cs="Arial"/>
          <w:i/>
          <w:sz w:val="20"/>
          <w:szCs w:val="20"/>
        </w:rPr>
        <w:t xml:space="preserve">, para Distribuição Pública, da </w:t>
      </w:r>
      <w:r w:rsidR="00396AAE">
        <w:rPr>
          <w:rFonts w:ascii="Arial" w:hAnsi="Arial" w:cs="Arial"/>
          <w:i/>
          <w:sz w:val="20"/>
          <w:szCs w:val="20"/>
        </w:rPr>
        <w:t>Transmissora Aliança de Energia Elétrica S.A.</w:t>
      </w:r>
      <w:r w:rsidR="008C338E" w:rsidRPr="008C338E">
        <w:rPr>
          <w:rFonts w:ascii="Arial" w:hAnsi="Arial" w:cs="Arial"/>
          <w:i/>
          <w:sz w:val="20"/>
          <w:szCs w:val="20"/>
        </w:rPr>
        <w:t>”</w:t>
      </w:r>
      <w:r w:rsidRPr="009E6B2F">
        <w:rPr>
          <w:rFonts w:ascii="Arial" w:hAnsi="Arial" w:cs="Arial"/>
          <w:sz w:val="20"/>
          <w:szCs w:val="20"/>
        </w:rPr>
        <w:t>)</w:t>
      </w:r>
    </w:p>
    <w:p w14:paraId="6BC684C3" w14:textId="77777777" w:rsidR="00493AB6" w:rsidRPr="009E6B2F" w:rsidRDefault="00493AB6">
      <w:pPr>
        <w:spacing w:before="140" w:line="290" w:lineRule="auto"/>
        <w:rPr>
          <w:rFonts w:ascii="Arial" w:hAnsi="Arial" w:cs="Arial"/>
          <w:sz w:val="20"/>
          <w:szCs w:val="20"/>
        </w:rPr>
      </w:pPr>
    </w:p>
    <w:p w14:paraId="39E02926" w14:textId="77777777" w:rsidR="007601B4" w:rsidRPr="009E6B2F" w:rsidRDefault="007601B4">
      <w:pPr>
        <w:spacing w:before="140" w:line="290" w:lineRule="auto"/>
        <w:rPr>
          <w:rFonts w:ascii="Arial" w:hAnsi="Arial" w:cs="Arial"/>
          <w:sz w:val="20"/>
          <w:szCs w:val="20"/>
        </w:rPr>
      </w:pPr>
    </w:p>
    <w:p w14:paraId="67975777" w14:textId="77777777" w:rsidR="00E5575D" w:rsidRPr="009E6B2F" w:rsidRDefault="00E5575D">
      <w:pPr>
        <w:spacing w:before="140" w:line="290" w:lineRule="auto"/>
        <w:rPr>
          <w:rFonts w:ascii="Arial" w:hAnsi="Arial" w:cs="Arial"/>
          <w:sz w:val="20"/>
          <w:szCs w:val="20"/>
        </w:rPr>
      </w:pPr>
    </w:p>
    <w:p w14:paraId="34036711" w14:textId="77777777" w:rsidR="00493AB6" w:rsidRPr="00396AAE" w:rsidRDefault="00396AAE">
      <w:pPr>
        <w:widowControl/>
        <w:suppressAutoHyphens/>
        <w:spacing w:before="140" w:line="290" w:lineRule="auto"/>
        <w:jc w:val="center"/>
        <w:rPr>
          <w:rFonts w:ascii="Arial" w:hAnsi="Arial" w:cs="Arial"/>
          <w:b/>
          <w:bCs/>
          <w:sz w:val="20"/>
          <w:szCs w:val="20"/>
        </w:rPr>
      </w:pPr>
      <w:bookmarkStart w:id="385" w:name="_DV_M457"/>
      <w:bookmarkEnd w:id="385"/>
      <w:r w:rsidRPr="00396AAE">
        <w:rPr>
          <w:rFonts w:ascii="Arial" w:hAnsi="Arial" w:cs="Arial"/>
          <w:b/>
          <w:sz w:val="20"/>
          <w:szCs w:val="20"/>
        </w:rPr>
        <w:t>TRANSMISSORA ALIANÇA DE ENERGIA ELÉTRICA S.A.</w:t>
      </w:r>
    </w:p>
    <w:p w14:paraId="0195D42A" w14:textId="77777777" w:rsidR="009778F7" w:rsidRPr="009E6B2F" w:rsidRDefault="009778F7">
      <w:pPr>
        <w:spacing w:before="140" w:line="290" w:lineRule="auto"/>
        <w:rPr>
          <w:rFonts w:ascii="Arial" w:hAnsi="Arial" w:cs="Arial"/>
          <w:sz w:val="20"/>
          <w:szCs w:val="20"/>
        </w:rPr>
      </w:pPr>
    </w:p>
    <w:p w14:paraId="6BF912B1" w14:textId="77777777" w:rsidR="00CE24BB" w:rsidRPr="009E6B2F" w:rsidRDefault="00CE24BB">
      <w:pPr>
        <w:spacing w:before="140" w:line="290" w:lineRule="auto"/>
        <w:rPr>
          <w:rFonts w:ascii="Arial" w:hAnsi="Arial" w:cs="Arial"/>
          <w:sz w:val="20"/>
          <w:szCs w:val="20"/>
        </w:rPr>
      </w:pPr>
    </w:p>
    <w:p w14:paraId="4D4EFC6C"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14:paraId="722BA789" w14:textId="77777777" w:rsidTr="00AD5244">
        <w:trPr>
          <w:jc w:val="center"/>
        </w:trPr>
        <w:tc>
          <w:tcPr>
            <w:tcW w:w="4773" w:type="dxa"/>
          </w:tcPr>
          <w:p w14:paraId="6A36A4C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D5D706A"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14AE7CD6"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14:paraId="04F7C78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30AF53B3"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512ACDF2"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r>
    </w:tbl>
    <w:p w14:paraId="0FC71ED2" w14:textId="77777777" w:rsidR="00E5575D" w:rsidRPr="009E6B2F" w:rsidRDefault="00E5575D" w:rsidP="006A0F52">
      <w:pPr>
        <w:widowControl/>
        <w:suppressAutoHyphens/>
        <w:spacing w:before="140" w:line="290" w:lineRule="auto"/>
        <w:rPr>
          <w:rFonts w:ascii="Arial" w:hAnsi="Arial" w:cs="Arial"/>
          <w:sz w:val="20"/>
          <w:szCs w:val="20"/>
        </w:rPr>
      </w:pPr>
      <w:bookmarkStart w:id="386" w:name="_DV_M458"/>
      <w:bookmarkEnd w:id="386"/>
    </w:p>
    <w:p w14:paraId="64F60F11" w14:textId="77777777"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 xml:space="preserve">“Instrumento Particular de Escritura da </w:t>
      </w:r>
      <w:r w:rsidR="00F40C2A">
        <w:rPr>
          <w:rFonts w:ascii="Arial" w:hAnsi="Arial" w:cs="Arial"/>
          <w:i/>
          <w:sz w:val="20"/>
          <w:szCs w:val="20"/>
        </w:rPr>
        <w:t>6</w:t>
      </w:r>
      <w:r w:rsidR="001A3D16">
        <w:rPr>
          <w:rFonts w:ascii="Arial" w:hAnsi="Arial" w:cs="Arial"/>
          <w:i/>
          <w:sz w:val="20"/>
          <w:szCs w:val="20"/>
        </w:rPr>
        <w:t>ª (</w:t>
      </w:r>
      <w:r w:rsidR="00F40C2A">
        <w:rPr>
          <w:rFonts w:ascii="Arial" w:hAnsi="Arial" w:cs="Arial"/>
          <w:i/>
          <w:sz w:val="20"/>
          <w:szCs w:val="20"/>
        </w:rPr>
        <w:t>Sexta</w:t>
      </w:r>
      <w:r w:rsidR="001A3D16" w:rsidRPr="008C338E">
        <w:rPr>
          <w:rFonts w:ascii="Arial" w:hAnsi="Arial" w:cs="Arial"/>
          <w:i/>
          <w:sz w:val="20"/>
          <w:szCs w:val="20"/>
        </w:rPr>
        <w:t xml:space="preserve">) Emissão de Debêntures Simples, Não Conversíveis em Ações, da Espécie Quirografária, </w:t>
      </w:r>
      <w:r w:rsidR="001A3D16">
        <w:rPr>
          <w:rFonts w:ascii="Arial" w:hAnsi="Arial" w:cs="Arial"/>
          <w:i/>
          <w:sz w:val="20"/>
          <w:szCs w:val="20"/>
        </w:rPr>
        <w:t>Série Única</w:t>
      </w:r>
      <w:r w:rsidR="001A3D16" w:rsidRPr="008C338E">
        <w:rPr>
          <w:rFonts w:ascii="Arial" w:hAnsi="Arial" w:cs="Arial"/>
          <w:i/>
          <w:sz w:val="20"/>
          <w:szCs w:val="20"/>
        </w:rPr>
        <w:t xml:space="preserve">, para Distribuição Pública, da </w:t>
      </w:r>
      <w:r w:rsidR="001A3D16">
        <w:rPr>
          <w:rFonts w:ascii="Arial" w:hAnsi="Arial" w:cs="Arial"/>
          <w:i/>
          <w:sz w:val="20"/>
          <w:szCs w:val="20"/>
        </w:rPr>
        <w:t>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4EACE288" w14:textId="77777777" w:rsidR="00493AB6" w:rsidRPr="009E6B2F" w:rsidRDefault="00493AB6" w:rsidP="006A0F52">
      <w:pPr>
        <w:widowControl/>
        <w:suppressAutoHyphens/>
        <w:spacing w:before="140" w:line="290" w:lineRule="auto"/>
        <w:rPr>
          <w:rFonts w:ascii="Arial" w:hAnsi="Arial" w:cs="Arial"/>
          <w:sz w:val="20"/>
          <w:szCs w:val="20"/>
        </w:rPr>
      </w:pPr>
    </w:p>
    <w:p w14:paraId="597B4FB3" w14:textId="77777777" w:rsidR="00E5575D" w:rsidRPr="009E6B2F" w:rsidRDefault="00E5575D" w:rsidP="006A0F52">
      <w:pPr>
        <w:widowControl/>
        <w:suppressAutoHyphens/>
        <w:spacing w:before="140" w:line="290" w:lineRule="auto"/>
        <w:rPr>
          <w:rFonts w:ascii="Arial" w:hAnsi="Arial" w:cs="Arial"/>
          <w:sz w:val="20"/>
          <w:szCs w:val="20"/>
        </w:rPr>
      </w:pPr>
    </w:p>
    <w:p w14:paraId="6AAD6D20" w14:textId="77777777" w:rsidR="000E0171" w:rsidRPr="009E6B2F" w:rsidRDefault="000E0171">
      <w:pPr>
        <w:widowControl/>
        <w:suppressAutoHyphens/>
        <w:spacing w:before="140" w:line="290" w:lineRule="auto"/>
        <w:rPr>
          <w:rFonts w:ascii="Arial" w:hAnsi="Arial" w:cs="Arial"/>
          <w:sz w:val="20"/>
          <w:szCs w:val="20"/>
        </w:rPr>
      </w:pPr>
    </w:p>
    <w:p w14:paraId="1715DA25" w14:textId="77777777" w:rsidR="00200F84" w:rsidRPr="009E6B2F" w:rsidRDefault="00200F84" w:rsidP="00200F84">
      <w:pPr>
        <w:shd w:val="clear" w:color="auto" w:fill="FFFFFF" w:themeFill="background1"/>
        <w:spacing w:before="140" w:line="290" w:lineRule="auto"/>
        <w:jc w:val="center"/>
        <w:rPr>
          <w:rFonts w:ascii="Arial" w:hAnsi="Arial" w:cs="Arial"/>
          <w:sz w:val="20"/>
          <w:szCs w:val="20"/>
        </w:rPr>
      </w:pPr>
      <w:r w:rsidRPr="00EA74E0">
        <w:rPr>
          <w:rFonts w:ascii="Arial" w:hAnsi="Arial" w:cs="Arial"/>
          <w:b/>
          <w:bCs/>
          <w:color w:val="000000"/>
          <w:sz w:val="20"/>
          <w:szCs w:val="20"/>
        </w:rPr>
        <w:t>SIMPLIFIC PAVARINI DISTRIBUIDORA DE TÍTULOS E VALORES MOBILIÁRIOS LTDA.</w:t>
      </w:r>
    </w:p>
    <w:p w14:paraId="330CEED4" w14:textId="32FCC186" w:rsidR="00CE24BB" w:rsidRPr="009E6B2F" w:rsidRDefault="00200F84">
      <w:pPr>
        <w:widowControl/>
        <w:suppressAutoHyphens/>
        <w:spacing w:before="140" w:line="290" w:lineRule="auto"/>
        <w:rPr>
          <w:rFonts w:ascii="Arial" w:hAnsi="Arial" w:cs="Arial"/>
          <w:sz w:val="20"/>
          <w:szCs w:val="20"/>
        </w:rPr>
      </w:pPr>
      <w:r w:rsidRPr="00125E03" w:rsidDel="00200F84">
        <w:rPr>
          <w:rFonts w:ascii="Arial" w:hAnsi="Arial" w:cs="Arial"/>
          <w:sz w:val="20"/>
          <w:szCs w:val="20"/>
          <w:highlight w:val="yellow"/>
        </w:rPr>
        <w:t xml:space="preserve"> </w:t>
      </w:r>
    </w:p>
    <w:p w14:paraId="1232FED4" w14:textId="77777777" w:rsidR="00CE24BB" w:rsidRPr="009E6B2F" w:rsidRDefault="00CE24BB">
      <w:pPr>
        <w:widowControl/>
        <w:suppressAutoHyphens/>
        <w:spacing w:before="140" w:line="290" w:lineRule="auto"/>
        <w:rPr>
          <w:rFonts w:ascii="Arial" w:hAnsi="Arial" w:cs="Arial"/>
          <w:sz w:val="20"/>
          <w:szCs w:val="20"/>
        </w:rPr>
      </w:pPr>
    </w:p>
    <w:p w14:paraId="4966CD41" w14:textId="77777777"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14:paraId="5C604141" w14:textId="77777777" w:rsidTr="000F4599">
        <w:trPr>
          <w:jc w:val="center"/>
        </w:trPr>
        <w:tc>
          <w:tcPr>
            <w:tcW w:w="4360" w:type="dxa"/>
          </w:tcPr>
          <w:p w14:paraId="07DCFFF9"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454A044"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14:paraId="7D951C01"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14:paraId="73B45438" w14:textId="77777777" w:rsidR="00396AAE" w:rsidRPr="009E6B2F" w:rsidRDefault="00493AB6" w:rsidP="00396AAE">
      <w:pPr>
        <w:widowControl/>
        <w:suppressAutoHyphens/>
        <w:spacing w:before="140" w:line="290" w:lineRule="auto"/>
        <w:rPr>
          <w:rFonts w:ascii="Arial" w:hAnsi="Arial" w:cs="Arial"/>
          <w:b/>
          <w:bCs/>
          <w:sz w:val="20"/>
          <w:szCs w:val="20"/>
        </w:rPr>
      </w:pPr>
      <w:bookmarkStart w:id="387" w:name="_DV_M460"/>
      <w:bookmarkEnd w:id="387"/>
      <w:r w:rsidRPr="009E6B2F">
        <w:rPr>
          <w:rFonts w:ascii="Arial" w:hAnsi="Arial" w:cs="Arial"/>
          <w:sz w:val="20"/>
          <w:szCs w:val="20"/>
        </w:rPr>
        <w:br w:type="page"/>
      </w:r>
      <w:r w:rsidR="00F77317"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 xml:space="preserve">“Instrumento Particular de Escritura da </w:t>
      </w:r>
      <w:r w:rsidR="00F40C2A">
        <w:rPr>
          <w:rFonts w:ascii="Arial" w:hAnsi="Arial" w:cs="Arial"/>
          <w:i/>
          <w:sz w:val="20"/>
          <w:szCs w:val="20"/>
        </w:rPr>
        <w:t>6</w:t>
      </w:r>
      <w:r w:rsidR="001A3D16">
        <w:rPr>
          <w:rFonts w:ascii="Arial" w:hAnsi="Arial" w:cs="Arial"/>
          <w:i/>
          <w:sz w:val="20"/>
          <w:szCs w:val="20"/>
        </w:rPr>
        <w:t>ª (</w:t>
      </w:r>
      <w:r w:rsidR="00F40C2A">
        <w:rPr>
          <w:rFonts w:ascii="Arial" w:hAnsi="Arial" w:cs="Arial"/>
          <w:i/>
          <w:sz w:val="20"/>
          <w:szCs w:val="20"/>
        </w:rPr>
        <w:t>Sexta</w:t>
      </w:r>
      <w:r w:rsidR="001A3D16" w:rsidRPr="008C338E">
        <w:rPr>
          <w:rFonts w:ascii="Arial" w:hAnsi="Arial" w:cs="Arial"/>
          <w:i/>
          <w:sz w:val="20"/>
          <w:szCs w:val="20"/>
        </w:rPr>
        <w:t xml:space="preserve">) Emissão de Debêntures Simples, Não Conversíveis em Ações, da Espécie Quirografária, </w:t>
      </w:r>
      <w:r w:rsidR="001A3D16">
        <w:rPr>
          <w:rFonts w:ascii="Arial" w:hAnsi="Arial" w:cs="Arial"/>
          <w:i/>
          <w:sz w:val="20"/>
          <w:szCs w:val="20"/>
        </w:rPr>
        <w:t>Série Única</w:t>
      </w:r>
      <w:r w:rsidR="001A3D16" w:rsidRPr="008C338E">
        <w:rPr>
          <w:rFonts w:ascii="Arial" w:hAnsi="Arial" w:cs="Arial"/>
          <w:i/>
          <w:sz w:val="20"/>
          <w:szCs w:val="20"/>
        </w:rPr>
        <w:t xml:space="preserve">, para Distribuição Pública, da </w:t>
      </w:r>
      <w:r w:rsidR="001A3D16">
        <w:rPr>
          <w:rFonts w:ascii="Arial" w:hAnsi="Arial" w:cs="Arial"/>
          <w:i/>
          <w:sz w:val="20"/>
          <w:szCs w:val="20"/>
        </w:rPr>
        <w:t>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680FE0FA" w14:textId="77777777" w:rsidR="0062037D" w:rsidRPr="009E6B2F" w:rsidRDefault="0062037D" w:rsidP="006A0F52">
      <w:pPr>
        <w:widowControl/>
        <w:suppressAutoHyphens/>
        <w:spacing w:before="140" w:line="290" w:lineRule="auto"/>
        <w:rPr>
          <w:rFonts w:ascii="Arial" w:hAnsi="Arial" w:cs="Arial"/>
          <w:b/>
          <w:bCs/>
          <w:sz w:val="20"/>
          <w:szCs w:val="20"/>
        </w:rPr>
      </w:pPr>
    </w:p>
    <w:p w14:paraId="4436C1BE" w14:textId="77777777" w:rsidR="00E5575D" w:rsidRPr="009E6B2F" w:rsidRDefault="00E5575D" w:rsidP="006A0F52">
      <w:pPr>
        <w:widowControl/>
        <w:suppressAutoHyphens/>
        <w:spacing w:before="140" w:line="290" w:lineRule="auto"/>
        <w:rPr>
          <w:rFonts w:ascii="Arial" w:hAnsi="Arial" w:cs="Arial"/>
          <w:b/>
          <w:bCs/>
          <w:sz w:val="20"/>
          <w:szCs w:val="20"/>
        </w:rPr>
      </w:pPr>
    </w:p>
    <w:p w14:paraId="03B37796" w14:textId="77777777" w:rsidR="00E5575D" w:rsidRPr="009E6B2F" w:rsidRDefault="00E5575D" w:rsidP="006A0F52">
      <w:pPr>
        <w:widowControl/>
        <w:suppressAutoHyphens/>
        <w:spacing w:before="140" w:line="290" w:lineRule="auto"/>
        <w:rPr>
          <w:rFonts w:ascii="Arial" w:hAnsi="Arial" w:cs="Arial"/>
          <w:b/>
          <w:bCs/>
          <w:sz w:val="20"/>
          <w:szCs w:val="20"/>
        </w:rPr>
      </w:pPr>
    </w:p>
    <w:p w14:paraId="16FF55A4" w14:textId="77777777" w:rsidR="00493AB6" w:rsidRPr="009E6B2F" w:rsidRDefault="00493AB6">
      <w:pPr>
        <w:pStyle w:val="Heading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14:paraId="5C852521" w14:textId="77777777" w:rsidR="00493AB6" w:rsidRPr="009E6B2F" w:rsidRDefault="00493AB6">
      <w:pPr>
        <w:widowControl/>
        <w:suppressAutoHyphens/>
        <w:spacing w:before="140" w:line="290" w:lineRule="auto"/>
        <w:rPr>
          <w:rFonts w:ascii="Arial" w:hAnsi="Arial" w:cs="Arial"/>
          <w:sz w:val="20"/>
          <w:szCs w:val="20"/>
        </w:rPr>
      </w:pPr>
    </w:p>
    <w:p w14:paraId="7AEE57CC" w14:textId="77777777" w:rsidR="003E6C70" w:rsidRPr="009E6B2F" w:rsidRDefault="003E6C70">
      <w:pPr>
        <w:widowControl/>
        <w:suppressAutoHyphens/>
        <w:spacing w:before="140" w:line="290" w:lineRule="auto"/>
        <w:rPr>
          <w:rFonts w:ascii="Arial" w:hAnsi="Arial" w:cs="Arial"/>
          <w:sz w:val="20"/>
          <w:szCs w:val="20"/>
        </w:rPr>
      </w:pPr>
    </w:p>
    <w:p w14:paraId="24AB3422"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14:paraId="43762340" w14:textId="77777777" w:rsidTr="00AD5244">
        <w:trPr>
          <w:jc w:val="center"/>
        </w:trPr>
        <w:tc>
          <w:tcPr>
            <w:tcW w:w="4773" w:type="dxa"/>
          </w:tcPr>
          <w:p w14:paraId="56FBBC1D"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126C947B"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6A88F465"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2314ABFF"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14:paraId="6B171F4A"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711848ED"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BB28D6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1BE88D01" w14:textId="77777777"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14:paraId="26331775" w14:textId="77777777" w:rsidR="00064928" w:rsidRDefault="00064928" w:rsidP="006A0F52">
      <w:pPr>
        <w:pStyle w:val="DeltaViewTableBody"/>
        <w:widowControl/>
        <w:spacing w:before="140" w:line="290" w:lineRule="auto"/>
        <w:rPr>
          <w:b/>
          <w:sz w:val="20"/>
          <w:szCs w:val="20"/>
          <w:lang w:val="pt-BR"/>
        </w:rPr>
      </w:pPr>
    </w:p>
    <w:p w14:paraId="1117A8BE" w14:textId="77777777" w:rsidR="00064928" w:rsidRDefault="00064928" w:rsidP="00C76BF0">
      <w:pPr>
        <w:widowControl/>
        <w:autoSpaceDE/>
        <w:autoSpaceDN/>
        <w:adjustRightInd/>
        <w:spacing w:before="140" w:line="290" w:lineRule="auto"/>
        <w:jc w:val="left"/>
        <w:rPr>
          <w:rFonts w:ascii="Arial" w:hAnsi="Arial" w:cs="Arial"/>
          <w:b/>
          <w:sz w:val="20"/>
          <w:szCs w:val="20"/>
        </w:rPr>
      </w:pPr>
    </w:p>
    <w:sectPr w:rsidR="00064928" w:rsidSect="00C10F2E">
      <w:headerReference w:type="default" r:id="rId22"/>
      <w:footerReference w:type="default" r:id="rId23"/>
      <w:footerReference w:type="first" r:id="rId24"/>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B5DB8" w14:textId="77777777" w:rsidR="00791286" w:rsidRDefault="00791286">
      <w:pPr>
        <w:widowControl/>
      </w:pPr>
      <w:r>
        <w:separator/>
      </w:r>
    </w:p>
  </w:endnote>
  <w:endnote w:type="continuationSeparator" w:id="0">
    <w:p w14:paraId="14E35266" w14:textId="77777777" w:rsidR="00791286" w:rsidRDefault="00791286">
      <w:pPr>
        <w:widowControl/>
      </w:pPr>
      <w:r>
        <w:continuationSeparator/>
      </w:r>
    </w:p>
  </w:endnote>
  <w:endnote w:type="continuationNotice" w:id="1">
    <w:p w14:paraId="079E9435" w14:textId="77777777" w:rsidR="00791286" w:rsidRDefault="00791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108t00">
    <w:altName w:val="Arial Unicode MS"/>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81444" w14:textId="380DC8CE" w:rsidR="00742A5E" w:rsidRPr="0057525D" w:rsidRDefault="00742A5E" w:rsidP="001167C1">
    <w:pPr>
      <w:pStyle w:val="Footer"/>
      <w:jc w:val="center"/>
      <w:rPr>
        <w:rFonts w:ascii="Tahoma" w:hAnsi="Tahoma" w:cs="Tahoma"/>
        <w:sz w:val="12"/>
        <w:szCs w:val="20"/>
      </w:rPr>
    </w:pPr>
    <w:r>
      <w:fldChar w:fldCharType="begin"/>
    </w:r>
    <w:r>
      <w:instrText xml:space="preserve"> PAGE   \* MERGEFORMAT </w:instrText>
    </w:r>
    <w:r>
      <w:fldChar w:fldCharType="separate"/>
    </w:r>
    <w:r w:rsidR="007F5735" w:rsidRPr="007F5735">
      <w:rPr>
        <w:rFonts w:ascii="Arial" w:hAnsi="Arial" w:cs="Arial"/>
        <w:noProof/>
        <w:sz w:val="20"/>
        <w:szCs w:val="20"/>
      </w:rPr>
      <w:t>2</w:t>
    </w:r>
    <w:r>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7E136" w14:textId="77777777" w:rsidR="00742A5E" w:rsidRDefault="00742A5E">
    <w:pPr>
      <w:pStyle w:val="Footer"/>
    </w:pPr>
    <w:r>
      <w:rPr>
        <w:noProof/>
        <w:lang w:eastAsia="pt-BR"/>
      </w:rPr>
      <mc:AlternateContent>
        <mc:Choice Requires="wps">
          <w:drawing>
            <wp:inline distT="0" distB="0" distL="0" distR="0" wp14:anchorId="739E8E56" wp14:editId="24C75DDF">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690BC2" w14:textId="77777777" w:rsidR="00742A5E" w:rsidRPr="0079726E" w:rsidRDefault="00742A5E">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39E8E5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14:paraId="0F690BC2" w14:textId="77777777" w:rsidR="00742A5E" w:rsidRPr="0079726E" w:rsidRDefault="00742A5E">
                    <w:pPr>
                      <w:rPr>
                        <w:rFonts w:ascii="Trebuchet MS" w:hAnsi="Trebuchet MS"/>
                        <w:sz w:val="16"/>
                      </w:rPr>
                    </w:pPr>
                    <w:r>
                      <w:rPr>
                        <w:rFonts w:ascii="Trebuchet MS" w:hAnsi="Trebuchet MS"/>
                        <w:sz w:val="16"/>
                      </w:rPr>
                      <w:t>DA #10016573 v12</w:t>
                    </w:r>
                  </w:p>
                </w:txbxContent>
              </v:textbox>
              <w10:anchorlock/>
            </v:shape>
          </w:pict>
        </mc:Fallback>
      </mc:AlternateContent>
    </w:r>
  </w:p>
  <w:p w14:paraId="3BB7B546" w14:textId="77777777" w:rsidR="00742A5E" w:rsidRDefault="00742A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DBE2C" w14:textId="77777777" w:rsidR="00791286" w:rsidRDefault="00791286">
      <w:pPr>
        <w:widowControl/>
      </w:pPr>
      <w:r>
        <w:separator/>
      </w:r>
    </w:p>
  </w:footnote>
  <w:footnote w:type="continuationSeparator" w:id="0">
    <w:p w14:paraId="7337CD94" w14:textId="77777777" w:rsidR="00791286" w:rsidRDefault="00791286">
      <w:pPr>
        <w:widowControl/>
      </w:pPr>
      <w:r>
        <w:continuationSeparator/>
      </w:r>
    </w:p>
  </w:footnote>
  <w:footnote w:type="continuationNotice" w:id="1">
    <w:p w14:paraId="47AE796F" w14:textId="77777777" w:rsidR="00791286" w:rsidRDefault="007912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2B25E" w14:textId="6A374B35" w:rsidR="00742A5E" w:rsidRDefault="00691336" w:rsidP="007A2427">
    <w:pPr>
      <w:pStyle w:val="Header"/>
      <w:jc w:val="right"/>
      <w:rPr>
        <w:rFonts w:ascii="Arial" w:hAnsi="Arial" w:cs="Arial"/>
        <w:b/>
        <w:sz w:val="16"/>
        <w:szCs w:val="16"/>
      </w:rPr>
    </w:pPr>
    <w:r>
      <w:rPr>
        <w:rFonts w:ascii="Arial" w:hAnsi="Arial" w:cs="Arial"/>
        <w:b/>
        <w:sz w:val="16"/>
        <w:szCs w:val="16"/>
      </w:rPr>
      <w:t>Comentários Lefosse + Coordenadores</w:t>
    </w:r>
  </w:p>
  <w:p w14:paraId="27AF47D8" w14:textId="77777777" w:rsidR="00742A5E" w:rsidRPr="00125E03" w:rsidRDefault="00742A5E" w:rsidP="00125E03">
    <w:pPr>
      <w:pStyle w:val="Header"/>
      <w:jc w:val="right"/>
      <w:rPr>
        <w:rFonts w:ascii="Arial" w:hAnsi="Arial" w:cs="Arial"/>
        <w:b/>
        <w:sz w:val="16"/>
        <w:szCs w:val="16"/>
      </w:rPr>
    </w:pPr>
    <w:r>
      <w:rPr>
        <w:rFonts w:ascii="Arial" w:hAnsi="Arial" w:cs="Arial"/>
        <w:b/>
        <w:sz w:val="16"/>
        <w:szCs w:val="16"/>
      </w:rPr>
      <w:t>Confidencial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940FA0"/>
    <w:multiLevelType w:val="multilevel"/>
    <w:tmpl w:val="5F68A26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9"/>
  </w:num>
  <w:num w:numId="8">
    <w:abstractNumId w:val="24"/>
  </w:num>
  <w:num w:numId="9">
    <w:abstractNumId w:val="13"/>
  </w:num>
  <w:num w:numId="10">
    <w:abstractNumId w:val="22"/>
  </w:num>
  <w:num w:numId="11">
    <w:abstractNumId w:val="16"/>
  </w:num>
  <w:num w:numId="12">
    <w:abstractNumId w:val="26"/>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25"/>
  </w:num>
  <w:num w:numId="20">
    <w:abstractNumId w:val="12"/>
  </w:num>
  <w:num w:numId="21">
    <w:abstractNumId w:val="20"/>
  </w:num>
  <w:num w:numId="22">
    <w:abstractNumId w:val="19"/>
  </w:num>
  <w:num w:numId="23">
    <w:abstractNumId w:val="19"/>
  </w:num>
  <w:num w:numId="24">
    <w:abstractNumId w:val="7"/>
  </w:num>
  <w:num w:numId="25">
    <w:abstractNumId w:val="19"/>
  </w:num>
  <w:num w:numId="26">
    <w:abstractNumId w:val="19"/>
  </w:num>
  <w:num w:numId="27">
    <w:abstractNumId w:val="19"/>
  </w:num>
  <w:num w:numId="28">
    <w:abstractNumId w:val="19"/>
  </w:num>
  <w:num w:numId="29">
    <w:abstractNumId w:val="18"/>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1"/>
  </w:num>
  <w:num w:numId="41">
    <w:abstractNumId w:val="17"/>
  </w:num>
  <w:num w:numId="42">
    <w:abstractNumId w:val="23"/>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8"/>
  </w:num>
  <w:num w:numId="51">
    <w:abstractNumId w:val="19"/>
  </w:num>
  <w:num w:numId="52">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E4"/>
    <w:rsid w:val="00001D33"/>
    <w:rsid w:val="00001EBB"/>
    <w:rsid w:val="0000256F"/>
    <w:rsid w:val="00003C8E"/>
    <w:rsid w:val="00004EA9"/>
    <w:rsid w:val="00004F9D"/>
    <w:rsid w:val="00004FC1"/>
    <w:rsid w:val="00005CC9"/>
    <w:rsid w:val="00005F76"/>
    <w:rsid w:val="00006208"/>
    <w:rsid w:val="0000621D"/>
    <w:rsid w:val="00006992"/>
    <w:rsid w:val="00007732"/>
    <w:rsid w:val="00010060"/>
    <w:rsid w:val="000104A0"/>
    <w:rsid w:val="00011138"/>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E47"/>
    <w:rsid w:val="00065F15"/>
    <w:rsid w:val="0006712D"/>
    <w:rsid w:val="000674F2"/>
    <w:rsid w:val="000709BA"/>
    <w:rsid w:val="00071227"/>
    <w:rsid w:val="0007157E"/>
    <w:rsid w:val="00071668"/>
    <w:rsid w:val="000717B9"/>
    <w:rsid w:val="000717E0"/>
    <w:rsid w:val="00071949"/>
    <w:rsid w:val="00071AF4"/>
    <w:rsid w:val="00072187"/>
    <w:rsid w:val="00072382"/>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3297"/>
    <w:rsid w:val="000A33FF"/>
    <w:rsid w:val="000A37F1"/>
    <w:rsid w:val="000A43B2"/>
    <w:rsid w:val="000A520D"/>
    <w:rsid w:val="000A6DCB"/>
    <w:rsid w:val="000A7877"/>
    <w:rsid w:val="000B0039"/>
    <w:rsid w:val="000B011D"/>
    <w:rsid w:val="000B0141"/>
    <w:rsid w:val="000B0489"/>
    <w:rsid w:val="000B09FB"/>
    <w:rsid w:val="000B0F05"/>
    <w:rsid w:val="000B14DA"/>
    <w:rsid w:val="000B1591"/>
    <w:rsid w:val="000B1715"/>
    <w:rsid w:val="000B2152"/>
    <w:rsid w:val="000B23E7"/>
    <w:rsid w:val="000B3076"/>
    <w:rsid w:val="000B353E"/>
    <w:rsid w:val="000B400A"/>
    <w:rsid w:val="000B42FE"/>
    <w:rsid w:val="000B46C9"/>
    <w:rsid w:val="000B4AE9"/>
    <w:rsid w:val="000B4E39"/>
    <w:rsid w:val="000B5954"/>
    <w:rsid w:val="000B5C5C"/>
    <w:rsid w:val="000B64FA"/>
    <w:rsid w:val="000B72DF"/>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BC"/>
    <w:rsid w:val="000C5E38"/>
    <w:rsid w:val="000C6218"/>
    <w:rsid w:val="000C6351"/>
    <w:rsid w:val="000D12CD"/>
    <w:rsid w:val="000D2DEF"/>
    <w:rsid w:val="000D312F"/>
    <w:rsid w:val="000D3916"/>
    <w:rsid w:val="000D3F20"/>
    <w:rsid w:val="000D4DB2"/>
    <w:rsid w:val="000D4E1A"/>
    <w:rsid w:val="000D4E4B"/>
    <w:rsid w:val="000D4FBB"/>
    <w:rsid w:val="000D60EE"/>
    <w:rsid w:val="000D6715"/>
    <w:rsid w:val="000D769B"/>
    <w:rsid w:val="000E00CB"/>
    <w:rsid w:val="000E0171"/>
    <w:rsid w:val="000E06E2"/>
    <w:rsid w:val="000E1082"/>
    <w:rsid w:val="000E1EBE"/>
    <w:rsid w:val="000E1F85"/>
    <w:rsid w:val="000E2095"/>
    <w:rsid w:val="000E26AA"/>
    <w:rsid w:val="000E2A86"/>
    <w:rsid w:val="000E2EC3"/>
    <w:rsid w:val="000E35AD"/>
    <w:rsid w:val="000E37AC"/>
    <w:rsid w:val="000E38BD"/>
    <w:rsid w:val="000E4462"/>
    <w:rsid w:val="000E4634"/>
    <w:rsid w:val="000E4A88"/>
    <w:rsid w:val="000F1489"/>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5BA"/>
    <w:rsid w:val="001265FD"/>
    <w:rsid w:val="00126728"/>
    <w:rsid w:val="001275C2"/>
    <w:rsid w:val="00127B02"/>
    <w:rsid w:val="00127EE4"/>
    <w:rsid w:val="00127F5A"/>
    <w:rsid w:val="001300C7"/>
    <w:rsid w:val="001304E2"/>
    <w:rsid w:val="00130629"/>
    <w:rsid w:val="00130D29"/>
    <w:rsid w:val="001319EC"/>
    <w:rsid w:val="00131C8A"/>
    <w:rsid w:val="00131D1F"/>
    <w:rsid w:val="00133022"/>
    <w:rsid w:val="00133CB1"/>
    <w:rsid w:val="00134209"/>
    <w:rsid w:val="00134623"/>
    <w:rsid w:val="00134780"/>
    <w:rsid w:val="00135039"/>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F4E"/>
    <w:rsid w:val="001544DE"/>
    <w:rsid w:val="00154B00"/>
    <w:rsid w:val="00155484"/>
    <w:rsid w:val="00156CDB"/>
    <w:rsid w:val="00157557"/>
    <w:rsid w:val="00157FCC"/>
    <w:rsid w:val="0016120F"/>
    <w:rsid w:val="0016186C"/>
    <w:rsid w:val="001623F3"/>
    <w:rsid w:val="001626E2"/>
    <w:rsid w:val="00162D1D"/>
    <w:rsid w:val="001648C3"/>
    <w:rsid w:val="0016494A"/>
    <w:rsid w:val="00164AF6"/>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525"/>
    <w:rsid w:val="00196573"/>
    <w:rsid w:val="00196C65"/>
    <w:rsid w:val="00196EF5"/>
    <w:rsid w:val="00197D60"/>
    <w:rsid w:val="00197F17"/>
    <w:rsid w:val="001A02E3"/>
    <w:rsid w:val="001A074A"/>
    <w:rsid w:val="001A0EC8"/>
    <w:rsid w:val="001A139C"/>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9E4"/>
    <w:rsid w:val="001B5F27"/>
    <w:rsid w:val="001B6212"/>
    <w:rsid w:val="001B6A08"/>
    <w:rsid w:val="001B6D27"/>
    <w:rsid w:val="001B7204"/>
    <w:rsid w:val="001B7C2D"/>
    <w:rsid w:val="001B7DCD"/>
    <w:rsid w:val="001B7E02"/>
    <w:rsid w:val="001C08C6"/>
    <w:rsid w:val="001C1582"/>
    <w:rsid w:val="001C1776"/>
    <w:rsid w:val="001C17A2"/>
    <w:rsid w:val="001C1C41"/>
    <w:rsid w:val="001C1C60"/>
    <w:rsid w:val="001C28C0"/>
    <w:rsid w:val="001C42C0"/>
    <w:rsid w:val="001C4D16"/>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5E9A"/>
    <w:rsid w:val="001D69E4"/>
    <w:rsid w:val="001D7F6C"/>
    <w:rsid w:val="001E0590"/>
    <w:rsid w:val="001E0F14"/>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C79"/>
    <w:rsid w:val="001E652F"/>
    <w:rsid w:val="001E75B7"/>
    <w:rsid w:val="001E7ADD"/>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E97"/>
    <w:rsid w:val="00202461"/>
    <w:rsid w:val="0020326B"/>
    <w:rsid w:val="00203755"/>
    <w:rsid w:val="00203ABC"/>
    <w:rsid w:val="00204A2A"/>
    <w:rsid w:val="00205BD0"/>
    <w:rsid w:val="00205C59"/>
    <w:rsid w:val="0020601F"/>
    <w:rsid w:val="00207143"/>
    <w:rsid w:val="00211F6C"/>
    <w:rsid w:val="0021268C"/>
    <w:rsid w:val="00212701"/>
    <w:rsid w:val="00212BD3"/>
    <w:rsid w:val="002136A5"/>
    <w:rsid w:val="002137E3"/>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85B"/>
    <w:rsid w:val="00230D41"/>
    <w:rsid w:val="00231C07"/>
    <w:rsid w:val="00231D3E"/>
    <w:rsid w:val="00232254"/>
    <w:rsid w:val="00232FB6"/>
    <w:rsid w:val="00233053"/>
    <w:rsid w:val="002331C2"/>
    <w:rsid w:val="00233303"/>
    <w:rsid w:val="00233444"/>
    <w:rsid w:val="00233682"/>
    <w:rsid w:val="00233FD6"/>
    <w:rsid w:val="00234E73"/>
    <w:rsid w:val="0023579C"/>
    <w:rsid w:val="00235FA4"/>
    <w:rsid w:val="00236A9D"/>
    <w:rsid w:val="00237270"/>
    <w:rsid w:val="00237675"/>
    <w:rsid w:val="00237710"/>
    <w:rsid w:val="00240C86"/>
    <w:rsid w:val="00240F05"/>
    <w:rsid w:val="002416EB"/>
    <w:rsid w:val="00241987"/>
    <w:rsid w:val="00241F4F"/>
    <w:rsid w:val="002426A5"/>
    <w:rsid w:val="002426EA"/>
    <w:rsid w:val="00242BE4"/>
    <w:rsid w:val="00242CE0"/>
    <w:rsid w:val="002435B6"/>
    <w:rsid w:val="002437E7"/>
    <w:rsid w:val="00243A50"/>
    <w:rsid w:val="002445BE"/>
    <w:rsid w:val="002449A8"/>
    <w:rsid w:val="00244E04"/>
    <w:rsid w:val="00245977"/>
    <w:rsid w:val="00246239"/>
    <w:rsid w:val="002469ED"/>
    <w:rsid w:val="00246FA7"/>
    <w:rsid w:val="00247389"/>
    <w:rsid w:val="00247639"/>
    <w:rsid w:val="002476E1"/>
    <w:rsid w:val="00247F2E"/>
    <w:rsid w:val="00250118"/>
    <w:rsid w:val="0025018D"/>
    <w:rsid w:val="00250633"/>
    <w:rsid w:val="00250D20"/>
    <w:rsid w:val="00251C0A"/>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4D"/>
    <w:rsid w:val="00273A7C"/>
    <w:rsid w:val="0027400D"/>
    <w:rsid w:val="002742A1"/>
    <w:rsid w:val="00274693"/>
    <w:rsid w:val="00274A7B"/>
    <w:rsid w:val="00276FB6"/>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1A6C"/>
    <w:rsid w:val="00291B21"/>
    <w:rsid w:val="002923D6"/>
    <w:rsid w:val="00292D65"/>
    <w:rsid w:val="00292DD9"/>
    <w:rsid w:val="00293145"/>
    <w:rsid w:val="00293C3B"/>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3482"/>
    <w:rsid w:val="002A3E1E"/>
    <w:rsid w:val="002A5A6D"/>
    <w:rsid w:val="002A5BBA"/>
    <w:rsid w:val="002A685A"/>
    <w:rsid w:val="002A6AEC"/>
    <w:rsid w:val="002B02D8"/>
    <w:rsid w:val="002B191D"/>
    <w:rsid w:val="002B1B81"/>
    <w:rsid w:val="002B25DB"/>
    <w:rsid w:val="002B2DAC"/>
    <w:rsid w:val="002B43A6"/>
    <w:rsid w:val="002B4B3A"/>
    <w:rsid w:val="002B4CA3"/>
    <w:rsid w:val="002B55B7"/>
    <w:rsid w:val="002B5BB7"/>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51E"/>
    <w:rsid w:val="00316B63"/>
    <w:rsid w:val="00316CE2"/>
    <w:rsid w:val="00317FD8"/>
    <w:rsid w:val="00320871"/>
    <w:rsid w:val="003208F6"/>
    <w:rsid w:val="00320DCE"/>
    <w:rsid w:val="0032197C"/>
    <w:rsid w:val="00322018"/>
    <w:rsid w:val="00322879"/>
    <w:rsid w:val="00322A6E"/>
    <w:rsid w:val="00322B26"/>
    <w:rsid w:val="00323268"/>
    <w:rsid w:val="00323585"/>
    <w:rsid w:val="00323C65"/>
    <w:rsid w:val="0032452A"/>
    <w:rsid w:val="00325283"/>
    <w:rsid w:val="003262C7"/>
    <w:rsid w:val="0032703C"/>
    <w:rsid w:val="003276CD"/>
    <w:rsid w:val="0033083E"/>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668"/>
    <w:rsid w:val="003517F9"/>
    <w:rsid w:val="00351BFA"/>
    <w:rsid w:val="003523F8"/>
    <w:rsid w:val="00352A06"/>
    <w:rsid w:val="00353AC8"/>
    <w:rsid w:val="0035484A"/>
    <w:rsid w:val="00354A49"/>
    <w:rsid w:val="00355306"/>
    <w:rsid w:val="0035592C"/>
    <w:rsid w:val="00355AFA"/>
    <w:rsid w:val="00356138"/>
    <w:rsid w:val="00356205"/>
    <w:rsid w:val="003565AC"/>
    <w:rsid w:val="00356FD1"/>
    <w:rsid w:val="00357F57"/>
    <w:rsid w:val="00361B34"/>
    <w:rsid w:val="00362F9F"/>
    <w:rsid w:val="003637A6"/>
    <w:rsid w:val="00363CD7"/>
    <w:rsid w:val="00364039"/>
    <w:rsid w:val="00364A49"/>
    <w:rsid w:val="0036512C"/>
    <w:rsid w:val="00365CB4"/>
    <w:rsid w:val="003673C9"/>
    <w:rsid w:val="00370010"/>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606D"/>
    <w:rsid w:val="003760B2"/>
    <w:rsid w:val="00376279"/>
    <w:rsid w:val="00376DE8"/>
    <w:rsid w:val="00377D1C"/>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5F8"/>
    <w:rsid w:val="003848BC"/>
    <w:rsid w:val="00384F69"/>
    <w:rsid w:val="003866D5"/>
    <w:rsid w:val="003867D8"/>
    <w:rsid w:val="00386A41"/>
    <w:rsid w:val="00386C55"/>
    <w:rsid w:val="003872C0"/>
    <w:rsid w:val="003876EE"/>
    <w:rsid w:val="00387C7F"/>
    <w:rsid w:val="00390080"/>
    <w:rsid w:val="0039079B"/>
    <w:rsid w:val="00390FBE"/>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E5"/>
    <w:rsid w:val="0039751F"/>
    <w:rsid w:val="003A0643"/>
    <w:rsid w:val="003A18D8"/>
    <w:rsid w:val="003A18E7"/>
    <w:rsid w:val="003A30A1"/>
    <w:rsid w:val="003A3173"/>
    <w:rsid w:val="003A33B1"/>
    <w:rsid w:val="003A34E5"/>
    <w:rsid w:val="003A46B5"/>
    <w:rsid w:val="003A5191"/>
    <w:rsid w:val="003A6BF9"/>
    <w:rsid w:val="003A79FB"/>
    <w:rsid w:val="003A7FE3"/>
    <w:rsid w:val="003B0047"/>
    <w:rsid w:val="003B0342"/>
    <w:rsid w:val="003B0D3C"/>
    <w:rsid w:val="003B16C4"/>
    <w:rsid w:val="003B1AAA"/>
    <w:rsid w:val="003B1F46"/>
    <w:rsid w:val="003B2326"/>
    <w:rsid w:val="003B2F6B"/>
    <w:rsid w:val="003B3D31"/>
    <w:rsid w:val="003B41B6"/>
    <w:rsid w:val="003B5E66"/>
    <w:rsid w:val="003B6F77"/>
    <w:rsid w:val="003B7931"/>
    <w:rsid w:val="003B7E61"/>
    <w:rsid w:val="003C0011"/>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4C89"/>
    <w:rsid w:val="003D5212"/>
    <w:rsid w:val="003D52A7"/>
    <w:rsid w:val="003D5C65"/>
    <w:rsid w:val="003E097E"/>
    <w:rsid w:val="003E0A6F"/>
    <w:rsid w:val="003E139E"/>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905"/>
    <w:rsid w:val="004200A8"/>
    <w:rsid w:val="00420552"/>
    <w:rsid w:val="00420621"/>
    <w:rsid w:val="004214B9"/>
    <w:rsid w:val="00421C06"/>
    <w:rsid w:val="0042247F"/>
    <w:rsid w:val="004225DE"/>
    <w:rsid w:val="00422C7E"/>
    <w:rsid w:val="0042330D"/>
    <w:rsid w:val="004240AA"/>
    <w:rsid w:val="00424896"/>
    <w:rsid w:val="004257E2"/>
    <w:rsid w:val="0042626C"/>
    <w:rsid w:val="004270C4"/>
    <w:rsid w:val="00427524"/>
    <w:rsid w:val="00427BC8"/>
    <w:rsid w:val="00430E6E"/>
    <w:rsid w:val="00432E2C"/>
    <w:rsid w:val="00432E3A"/>
    <w:rsid w:val="00433226"/>
    <w:rsid w:val="00433A21"/>
    <w:rsid w:val="00433C9E"/>
    <w:rsid w:val="0043434B"/>
    <w:rsid w:val="004348DC"/>
    <w:rsid w:val="00434AF9"/>
    <w:rsid w:val="00434EB7"/>
    <w:rsid w:val="00435375"/>
    <w:rsid w:val="00435CC1"/>
    <w:rsid w:val="00435EDD"/>
    <w:rsid w:val="0043635F"/>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6BB"/>
    <w:rsid w:val="00445AFC"/>
    <w:rsid w:val="00445F08"/>
    <w:rsid w:val="00446953"/>
    <w:rsid w:val="004476A1"/>
    <w:rsid w:val="00447F36"/>
    <w:rsid w:val="00450412"/>
    <w:rsid w:val="00450692"/>
    <w:rsid w:val="00450CFE"/>
    <w:rsid w:val="00451012"/>
    <w:rsid w:val="004519A5"/>
    <w:rsid w:val="00451AC8"/>
    <w:rsid w:val="00451B7E"/>
    <w:rsid w:val="00451FFC"/>
    <w:rsid w:val="0045242B"/>
    <w:rsid w:val="00453BD9"/>
    <w:rsid w:val="00454839"/>
    <w:rsid w:val="00454AE1"/>
    <w:rsid w:val="004550DF"/>
    <w:rsid w:val="00455A79"/>
    <w:rsid w:val="0045650A"/>
    <w:rsid w:val="00456F59"/>
    <w:rsid w:val="0045703A"/>
    <w:rsid w:val="00461769"/>
    <w:rsid w:val="004617F1"/>
    <w:rsid w:val="00461EC1"/>
    <w:rsid w:val="0046218A"/>
    <w:rsid w:val="0046268A"/>
    <w:rsid w:val="00462AE3"/>
    <w:rsid w:val="00462D88"/>
    <w:rsid w:val="004631CE"/>
    <w:rsid w:val="004633F6"/>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68BB"/>
    <w:rsid w:val="00476C57"/>
    <w:rsid w:val="00477C88"/>
    <w:rsid w:val="00477E1A"/>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E93"/>
    <w:rsid w:val="00493AB6"/>
    <w:rsid w:val="0049429E"/>
    <w:rsid w:val="00494CFE"/>
    <w:rsid w:val="00495F9C"/>
    <w:rsid w:val="00496704"/>
    <w:rsid w:val="00496948"/>
    <w:rsid w:val="00496A2B"/>
    <w:rsid w:val="00496E94"/>
    <w:rsid w:val="00496EEF"/>
    <w:rsid w:val="00497488"/>
    <w:rsid w:val="004974B4"/>
    <w:rsid w:val="00497770"/>
    <w:rsid w:val="004A0262"/>
    <w:rsid w:val="004A02FE"/>
    <w:rsid w:val="004A1462"/>
    <w:rsid w:val="004A1553"/>
    <w:rsid w:val="004A194E"/>
    <w:rsid w:val="004A1CEA"/>
    <w:rsid w:val="004A2935"/>
    <w:rsid w:val="004A2F7B"/>
    <w:rsid w:val="004A3C10"/>
    <w:rsid w:val="004A3CE9"/>
    <w:rsid w:val="004A420B"/>
    <w:rsid w:val="004A4656"/>
    <w:rsid w:val="004A4885"/>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390B"/>
    <w:rsid w:val="004C3CAE"/>
    <w:rsid w:val="004C45B1"/>
    <w:rsid w:val="004C6EB3"/>
    <w:rsid w:val="004C705B"/>
    <w:rsid w:val="004C705F"/>
    <w:rsid w:val="004C752F"/>
    <w:rsid w:val="004C7820"/>
    <w:rsid w:val="004D092F"/>
    <w:rsid w:val="004D28AE"/>
    <w:rsid w:val="004D2E33"/>
    <w:rsid w:val="004D44D9"/>
    <w:rsid w:val="004D47AF"/>
    <w:rsid w:val="004D4837"/>
    <w:rsid w:val="004D4F87"/>
    <w:rsid w:val="004D54C8"/>
    <w:rsid w:val="004D5A49"/>
    <w:rsid w:val="004D6320"/>
    <w:rsid w:val="004D6634"/>
    <w:rsid w:val="004D71C3"/>
    <w:rsid w:val="004D7B4B"/>
    <w:rsid w:val="004E06CB"/>
    <w:rsid w:val="004E0705"/>
    <w:rsid w:val="004E0B1D"/>
    <w:rsid w:val="004E141A"/>
    <w:rsid w:val="004E1850"/>
    <w:rsid w:val="004E1889"/>
    <w:rsid w:val="004E2708"/>
    <w:rsid w:val="004E28A2"/>
    <w:rsid w:val="004E2BCE"/>
    <w:rsid w:val="004E32DD"/>
    <w:rsid w:val="004E345D"/>
    <w:rsid w:val="004E37B2"/>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C0B"/>
    <w:rsid w:val="005152CE"/>
    <w:rsid w:val="005153DA"/>
    <w:rsid w:val="0051566D"/>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E"/>
    <w:rsid w:val="0053654F"/>
    <w:rsid w:val="00536CD8"/>
    <w:rsid w:val="00537950"/>
    <w:rsid w:val="00540132"/>
    <w:rsid w:val="005403D0"/>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1C5"/>
    <w:rsid w:val="005622C2"/>
    <w:rsid w:val="005628F2"/>
    <w:rsid w:val="00562B5E"/>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F3A"/>
    <w:rsid w:val="005743E2"/>
    <w:rsid w:val="00574511"/>
    <w:rsid w:val="00575170"/>
    <w:rsid w:val="00575173"/>
    <w:rsid w:val="0057525D"/>
    <w:rsid w:val="00575A98"/>
    <w:rsid w:val="00575EE3"/>
    <w:rsid w:val="00576C84"/>
    <w:rsid w:val="0057746E"/>
    <w:rsid w:val="00577879"/>
    <w:rsid w:val="00577D97"/>
    <w:rsid w:val="00580934"/>
    <w:rsid w:val="00580E31"/>
    <w:rsid w:val="00580FFF"/>
    <w:rsid w:val="0058193E"/>
    <w:rsid w:val="0058210E"/>
    <w:rsid w:val="00582A2C"/>
    <w:rsid w:val="00583A4F"/>
    <w:rsid w:val="00583FD9"/>
    <w:rsid w:val="00584228"/>
    <w:rsid w:val="005842E8"/>
    <w:rsid w:val="00584DE3"/>
    <w:rsid w:val="00585885"/>
    <w:rsid w:val="005877BD"/>
    <w:rsid w:val="0059055A"/>
    <w:rsid w:val="00590DC6"/>
    <w:rsid w:val="0059288F"/>
    <w:rsid w:val="00592D97"/>
    <w:rsid w:val="00592F42"/>
    <w:rsid w:val="0059322B"/>
    <w:rsid w:val="00593278"/>
    <w:rsid w:val="005933D4"/>
    <w:rsid w:val="005940A8"/>
    <w:rsid w:val="00594195"/>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F1"/>
    <w:rsid w:val="005A0959"/>
    <w:rsid w:val="005A0962"/>
    <w:rsid w:val="005A0B4F"/>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B57"/>
    <w:rsid w:val="005B73C3"/>
    <w:rsid w:val="005B79A7"/>
    <w:rsid w:val="005B7DCB"/>
    <w:rsid w:val="005C087C"/>
    <w:rsid w:val="005C19CF"/>
    <w:rsid w:val="005C2C7E"/>
    <w:rsid w:val="005C3A8A"/>
    <w:rsid w:val="005C4DDA"/>
    <w:rsid w:val="005C50D2"/>
    <w:rsid w:val="005C6F87"/>
    <w:rsid w:val="005C7E3F"/>
    <w:rsid w:val="005D0398"/>
    <w:rsid w:val="005D04B6"/>
    <w:rsid w:val="005D0D71"/>
    <w:rsid w:val="005D19F8"/>
    <w:rsid w:val="005D1BCD"/>
    <w:rsid w:val="005D2457"/>
    <w:rsid w:val="005D260F"/>
    <w:rsid w:val="005D3D8C"/>
    <w:rsid w:val="005D4D22"/>
    <w:rsid w:val="005D4E7F"/>
    <w:rsid w:val="005D5498"/>
    <w:rsid w:val="005D59F0"/>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5C4E"/>
    <w:rsid w:val="005E5CD5"/>
    <w:rsid w:val="005E62D6"/>
    <w:rsid w:val="005E6F72"/>
    <w:rsid w:val="005E72BD"/>
    <w:rsid w:val="005E786A"/>
    <w:rsid w:val="005E799E"/>
    <w:rsid w:val="005E7E47"/>
    <w:rsid w:val="005F03BE"/>
    <w:rsid w:val="005F0B51"/>
    <w:rsid w:val="005F0CC4"/>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628"/>
    <w:rsid w:val="006135C5"/>
    <w:rsid w:val="0061393D"/>
    <w:rsid w:val="006139E1"/>
    <w:rsid w:val="00613C52"/>
    <w:rsid w:val="00613FEB"/>
    <w:rsid w:val="00614083"/>
    <w:rsid w:val="006153B3"/>
    <w:rsid w:val="00615608"/>
    <w:rsid w:val="00615E0E"/>
    <w:rsid w:val="00615FCE"/>
    <w:rsid w:val="00615FE0"/>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1281"/>
    <w:rsid w:val="00631F0C"/>
    <w:rsid w:val="0063212B"/>
    <w:rsid w:val="006323D6"/>
    <w:rsid w:val="00632969"/>
    <w:rsid w:val="006337EC"/>
    <w:rsid w:val="00633A6A"/>
    <w:rsid w:val="00633E0A"/>
    <w:rsid w:val="00635A77"/>
    <w:rsid w:val="00635EF9"/>
    <w:rsid w:val="00636591"/>
    <w:rsid w:val="006369B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E15"/>
    <w:rsid w:val="006509FB"/>
    <w:rsid w:val="00651317"/>
    <w:rsid w:val="00651357"/>
    <w:rsid w:val="00651846"/>
    <w:rsid w:val="00651CA8"/>
    <w:rsid w:val="00651DA3"/>
    <w:rsid w:val="00652CC9"/>
    <w:rsid w:val="0065321E"/>
    <w:rsid w:val="0065368F"/>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8CF"/>
    <w:rsid w:val="00664923"/>
    <w:rsid w:val="006657B2"/>
    <w:rsid w:val="006662EA"/>
    <w:rsid w:val="006665AB"/>
    <w:rsid w:val="006666BD"/>
    <w:rsid w:val="00666C57"/>
    <w:rsid w:val="00666F6F"/>
    <w:rsid w:val="0066724E"/>
    <w:rsid w:val="006675D0"/>
    <w:rsid w:val="00670894"/>
    <w:rsid w:val="00671156"/>
    <w:rsid w:val="00672119"/>
    <w:rsid w:val="00672760"/>
    <w:rsid w:val="00672B15"/>
    <w:rsid w:val="00673208"/>
    <w:rsid w:val="00673C01"/>
    <w:rsid w:val="00674150"/>
    <w:rsid w:val="0067416B"/>
    <w:rsid w:val="006746A2"/>
    <w:rsid w:val="00674F21"/>
    <w:rsid w:val="00675301"/>
    <w:rsid w:val="00676984"/>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E6"/>
    <w:rsid w:val="00697498"/>
    <w:rsid w:val="00697EAC"/>
    <w:rsid w:val="006A012E"/>
    <w:rsid w:val="006A01AC"/>
    <w:rsid w:val="006A05BF"/>
    <w:rsid w:val="006A0A27"/>
    <w:rsid w:val="006A0F52"/>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E42"/>
    <w:rsid w:val="006C4EBC"/>
    <w:rsid w:val="006C58F1"/>
    <w:rsid w:val="006C62D4"/>
    <w:rsid w:val="006C7782"/>
    <w:rsid w:val="006C7D5C"/>
    <w:rsid w:val="006D1281"/>
    <w:rsid w:val="006D1F90"/>
    <w:rsid w:val="006D424C"/>
    <w:rsid w:val="006D58E3"/>
    <w:rsid w:val="006D67A9"/>
    <w:rsid w:val="006D70A5"/>
    <w:rsid w:val="006D7179"/>
    <w:rsid w:val="006D74BE"/>
    <w:rsid w:val="006D77DB"/>
    <w:rsid w:val="006E0D45"/>
    <w:rsid w:val="006E1296"/>
    <w:rsid w:val="006E1363"/>
    <w:rsid w:val="006E18E1"/>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D3"/>
    <w:rsid w:val="007025E2"/>
    <w:rsid w:val="00702DCF"/>
    <w:rsid w:val="00703310"/>
    <w:rsid w:val="00703F5B"/>
    <w:rsid w:val="00704000"/>
    <w:rsid w:val="007045F4"/>
    <w:rsid w:val="00704EDF"/>
    <w:rsid w:val="00705624"/>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797B"/>
    <w:rsid w:val="00717C58"/>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DC6"/>
    <w:rsid w:val="00725E5F"/>
    <w:rsid w:val="0072611B"/>
    <w:rsid w:val="007266E8"/>
    <w:rsid w:val="00727D1F"/>
    <w:rsid w:val="007300C1"/>
    <w:rsid w:val="00730491"/>
    <w:rsid w:val="00730697"/>
    <w:rsid w:val="00730EBD"/>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D4C"/>
    <w:rsid w:val="00734F99"/>
    <w:rsid w:val="0073532F"/>
    <w:rsid w:val="0073555C"/>
    <w:rsid w:val="00736063"/>
    <w:rsid w:val="0073638C"/>
    <w:rsid w:val="007367B4"/>
    <w:rsid w:val="007369C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765"/>
    <w:rsid w:val="00750032"/>
    <w:rsid w:val="007511C4"/>
    <w:rsid w:val="007513FB"/>
    <w:rsid w:val="00752AFB"/>
    <w:rsid w:val="00752B98"/>
    <w:rsid w:val="00752E5C"/>
    <w:rsid w:val="007535F6"/>
    <w:rsid w:val="00753C0A"/>
    <w:rsid w:val="00753D78"/>
    <w:rsid w:val="00753F1F"/>
    <w:rsid w:val="00754017"/>
    <w:rsid w:val="00754280"/>
    <w:rsid w:val="007545CC"/>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578B"/>
    <w:rsid w:val="00785BE1"/>
    <w:rsid w:val="00785C6C"/>
    <w:rsid w:val="007863BD"/>
    <w:rsid w:val="00786CE2"/>
    <w:rsid w:val="0078763B"/>
    <w:rsid w:val="00787693"/>
    <w:rsid w:val="00787698"/>
    <w:rsid w:val="007900DE"/>
    <w:rsid w:val="00790852"/>
    <w:rsid w:val="00791286"/>
    <w:rsid w:val="007914C3"/>
    <w:rsid w:val="00791A92"/>
    <w:rsid w:val="007921DD"/>
    <w:rsid w:val="007939AD"/>
    <w:rsid w:val="00794B59"/>
    <w:rsid w:val="00794CF0"/>
    <w:rsid w:val="00794F95"/>
    <w:rsid w:val="00795215"/>
    <w:rsid w:val="00795629"/>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57E1"/>
    <w:rsid w:val="007A5D19"/>
    <w:rsid w:val="007A6779"/>
    <w:rsid w:val="007A68F2"/>
    <w:rsid w:val="007A6BBB"/>
    <w:rsid w:val="007A6F52"/>
    <w:rsid w:val="007A717A"/>
    <w:rsid w:val="007A7C07"/>
    <w:rsid w:val="007B05C7"/>
    <w:rsid w:val="007B05D5"/>
    <w:rsid w:val="007B14BA"/>
    <w:rsid w:val="007B1947"/>
    <w:rsid w:val="007B30DA"/>
    <w:rsid w:val="007B3C27"/>
    <w:rsid w:val="007B3D33"/>
    <w:rsid w:val="007B4483"/>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5FD"/>
    <w:rsid w:val="007D3058"/>
    <w:rsid w:val="007D36C0"/>
    <w:rsid w:val="007D3944"/>
    <w:rsid w:val="007D3BB8"/>
    <w:rsid w:val="007D425B"/>
    <w:rsid w:val="007D5773"/>
    <w:rsid w:val="007D5D3A"/>
    <w:rsid w:val="007D612C"/>
    <w:rsid w:val="007D63C5"/>
    <w:rsid w:val="007D6ED6"/>
    <w:rsid w:val="007D707A"/>
    <w:rsid w:val="007D7903"/>
    <w:rsid w:val="007D7E27"/>
    <w:rsid w:val="007E060E"/>
    <w:rsid w:val="007E064E"/>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38F9"/>
    <w:rsid w:val="007F3DFD"/>
    <w:rsid w:val="007F490C"/>
    <w:rsid w:val="007F542B"/>
    <w:rsid w:val="007F5628"/>
    <w:rsid w:val="007F5735"/>
    <w:rsid w:val="007F573E"/>
    <w:rsid w:val="007F6173"/>
    <w:rsid w:val="007F64D2"/>
    <w:rsid w:val="007F652B"/>
    <w:rsid w:val="007F65E4"/>
    <w:rsid w:val="007F6BFB"/>
    <w:rsid w:val="007F6EF7"/>
    <w:rsid w:val="007F6FD1"/>
    <w:rsid w:val="007F799F"/>
    <w:rsid w:val="008000AC"/>
    <w:rsid w:val="008006D5"/>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35BE"/>
    <w:rsid w:val="00833B5A"/>
    <w:rsid w:val="00833BFD"/>
    <w:rsid w:val="008341F9"/>
    <w:rsid w:val="00834728"/>
    <w:rsid w:val="0083483F"/>
    <w:rsid w:val="00834892"/>
    <w:rsid w:val="00834C35"/>
    <w:rsid w:val="0083589A"/>
    <w:rsid w:val="008362DE"/>
    <w:rsid w:val="00836D54"/>
    <w:rsid w:val="008371D4"/>
    <w:rsid w:val="008374DE"/>
    <w:rsid w:val="00840156"/>
    <w:rsid w:val="008407F6"/>
    <w:rsid w:val="00840BD2"/>
    <w:rsid w:val="00840E09"/>
    <w:rsid w:val="00841119"/>
    <w:rsid w:val="008422D2"/>
    <w:rsid w:val="00843195"/>
    <w:rsid w:val="00843AEB"/>
    <w:rsid w:val="008441CE"/>
    <w:rsid w:val="00844C5F"/>
    <w:rsid w:val="0084501F"/>
    <w:rsid w:val="008452BE"/>
    <w:rsid w:val="00845A14"/>
    <w:rsid w:val="00845A50"/>
    <w:rsid w:val="00845DE5"/>
    <w:rsid w:val="00846F42"/>
    <w:rsid w:val="00846FC8"/>
    <w:rsid w:val="00847E47"/>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F"/>
    <w:rsid w:val="0087067E"/>
    <w:rsid w:val="00871247"/>
    <w:rsid w:val="00871FD4"/>
    <w:rsid w:val="00872AA8"/>
    <w:rsid w:val="00873A5D"/>
    <w:rsid w:val="00873FF1"/>
    <w:rsid w:val="0087428B"/>
    <w:rsid w:val="0087441F"/>
    <w:rsid w:val="00874A70"/>
    <w:rsid w:val="00874CD4"/>
    <w:rsid w:val="008750D1"/>
    <w:rsid w:val="008751B8"/>
    <w:rsid w:val="0087620F"/>
    <w:rsid w:val="008768CC"/>
    <w:rsid w:val="008769CE"/>
    <w:rsid w:val="00876B6B"/>
    <w:rsid w:val="00877255"/>
    <w:rsid w:val="00880AB5"/>
    <w:rsid w:val="00880E0D"/>
    <w:rsid w:val="008813E4"/>
    <w:rsid w:val="00881F31"/>
    <w:rsid w:val="00882B95"/>
    <w:rsid w:val="00884675"/>
    <w:rsid w:val="008849C0"/>
    <w:rsid w:val="00884D48"/>
    <w:rsid w:val="00885051"/>
    <w:rsid w:val="00885312"/>
    <w:rsid w:val="00885441"/>
    <w:rsid w:val="00885C00"/>
    <w:rsid w:val="00885C33"/>
    <w:rsid w:val="008868B9"/>
    <w:rsid w:val="008879C4"/>
    <w:rsid w:val="00887DF7"/>
    <w:rsid w:val="008903B2"/>
    <w:rsid w:val="008906CD"/>
    <w:rsid w:val="00890AE3"/>
    <w:rsid w:val="00890D72"/>
    <w:rsid w:val="00891139"/>
    <w:rsid w:val="00891595"/>
    <w:rsid w:val="00891A96"/>
    <w:rsid w:val="00891D45"/>
    <w:rsid w:val="008925C5"/>
    <w:rsid w:val="008937F2"/>
    <w:rsid w:val="00893C78"/>
    <w:rsid w:val="00893DC7"/>
    <w:rsid w:val="00894727"/>
    <w:rsid w:val="00894E21"/>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E83"/>
    <w:rsid w:val="008A2E9B"/>
    <w:rsid w:val="008A3007"/>
    <w:rsid w:val="008A39B1"/>
    <w:rsid w:val="008A3FE3"/>
    <w:rsid w:val="008A43E2"/>
    <w:rsid w:val="008A4AFA"/>
    <w:rsid w:val="008A4C13"/>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43BC"/>
    <w:rsid w:val="008B4DA1"/>
    <w:rsid w:val="008B5151"/>
    <w:rsid w:val="008B54A1"/>
    <w:rsid w:val="008B5953"/>
    <w:rsid w:val="008B5A0A"/>
    <w:rsid w:val="008B5F6C"/>
    <w:rsid w:val="008B6812"/>
    <w:rsid w:val="008B6D1C"/>
    <w:rsid w:val="008B6D97"/>
    <w:rsid w:val="008B71FC"/>
    <w:rsid w:val="008B7B90"/>
    <w:rsid w:val="008C0117"/>
    <w:rsid w:val="008C0AD8"/>
    <w:rsid w:val="008C0CF9"/>
    <w:rsid w:val="008C0DC0"/>
    <w:rsid w:val="008C1C1F"/>
    <w:rsid w:val="008C1F6F"/>
    <w:rsid w:val="008C210E"/>
    <w:rsid w:val="008C31AF"/>
    <w:rsid w:val="008C338E"/>
    <w:rsid w:val="008C38F6"/>
    <w:rsid w:val="008C4471"/>
    <w:rsid w:val="008C4684"/>
    <w:rsid w:val="008C4B9B"/>
    <w:rsid w:val="008C5D19"/>
    <w:rsid w:val="008C62C4"/>
    <w:rsid w:val="008C6802"/>
    <w:rsid w:val="008C6905"/>
    <w:rsid w:val="008C7149"/>
    <w:rsid w:val="008C762C"/>
    <w:rsid w:val="008D0285"/>
    <w:rsid w:val="008D0B3A"/>
    <w:rsid w:val="008D1169"/>
    <w:rsid w:val="008D2820"/>
    <w:rsid w:val="008D2855"/>
    <w:rsid w:val="008D2DB5"/>
    <w:rsid w:val="008D44DA"/>
    <w:rsid w:val="008D45BB"/>
    <w:rsid w:val="008D5867"/>
    <w:rsid w:val="008D5A51"/>
    <w:rsid w:val="008D6809"/>
    <w:rsid w:val="008D68C8"/>
    <w:rsid w:val="008D6E2A"/>
    <w:rsid w:val="008D7278"/>
    <w:rsid w:val="008D738E"/>
    <w:rsid w:val="008E0E6B"/>
    <w:rsid w:val="008E0F17"/>
    <w:rsid w:val="008E1177"/>
    <w:rsid w:val="008E2143"/>
    <w:rsid w:val="008E2B67"/>
    <w:rsid w:val="008E2F49"/>
    <w:rsid w:val="008E309B"/>
    <w:rsid w:val="008E3428"/>
    <w:rsid w:val="008E37B8"/>
    <w:rsid w:val="008E380B"/>
    <w:rsid w:val="008E4940"/>
    <w:rsid w:val="008E4BAD"/>
    <w:rsid w:val="008E5181"/>
    <w:rsid w:val="008E55D7"/>
    <w:rsid w:val="008E5D90"/>
    <w:rsid w:val="008E5EDE"/>
    <w:rsid w:val="008E68B9"/>
    <w:rsid w:val="008E6B8F"/>
    <w:rsid w:val="008E6E4F"/>
    <w:rsid w:val="008E70BA"/>
    <w:rsid w:val="008E7A89"/>
    <w:rsid w:val="008E7B9A"/>
    <w:rsid w:val="008F082A"/>
    <w:rsid w:val="008F15A0"/>
    <w:rsid w:val="008F1D70"/>
    <w:rsid w:val="008F2194"/>
    <w:rsid w:val="008F2318"/>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6522"/>
    <w:rsid w:val="0091665D"/>
    <w:rsid w:val="00916A53"/>
    <w:rsid w:val="00916D57"/>
    <w:rsid w:val="00917792"/>
    <w:rsid w:val="00917C55"/>
    <w:rsid w:val="00921BD3"/>
    <w:rsid w:val="00921C3C"/>
    <w:rsid w:val="00923553"/>
    <w:rsid w:val="009236D3"/>
    <w:rsid w:val="00923BC2"/>
    <w:rsid w:val="0092453B"/>
    <w:rsid w:val="00924B51"/>
    <w:rsid w:val="00924D8A"/>
    <w:rsid w:val="00924F1C"/>
    <w:rsid w:val="00927302"/>
    <w:rsid w:val="00927AE4"/>
    <w:rsid w:val="0093022F"/>
    <w:rsid w:val="00930DE4"/>
    <w:rsid w:val="00931494"/>
    <w:rsid w:val="0093161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D44"/>
    <w:rsid w:val="00943A0F"/>
    <w:rsid w:val="00943DB6"/>
    <w:rsid w:val="009440CE"/>
    <w:rsid w:val="00945620"/>
    <w:rsid w:val="00945CB0"/>
    <w:rsid w:val="0094716B"/>
    <w:rsid w:val="009475D0"/>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37CA"/>
    <w:rsid w:val="00963A84"/>
    <w:rsid w:val="00963F59"/>
    <w:rsid w:val="009645D4"/>
    <w:rsid w:val="009647B7"/>
    <w:rsid w:val="00966D5E"/>
    <w:rsid w:val="00966EAB"/>
    <w:rsid w:val="00966FC0"/>
    <w:rsid w:val="0096735A"/>
    <w:rsid w:val="00967753"/>
    <w:rsid w:val="00967A69"/>
    <w:rsid w:val="009704BF"/>
    <w:rsid w:val="00971171"/>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22FC"/>
    <w:rsid w:val="00992721"/>
    <w:rsid w:val="009927F7"/>
    <w:rsid w:val="00993196"/>
    <w:rsid w:val="009940A8"/>
    <w:rsid w:val="009940B1"/>
    <w:rsid w:val="009941E4"/>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B80"/>
    <w:rsid w:val="009B11EB"/>
    <w:rsid w:val="009B1969"/>
    <w:rsid w:val="009B1A62"/>
    <w:rsid w:val="009B1C15"/>
    <w:rsid w:val="009B26FF"/>
    <w:rsid w:val="009B2B8E"/>
    <w:rsid w:val="009B339D"/>
    <w:rsid w:val="009B3B33"/>
    <w:rsid w:val="009B448B"/>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DC0"/>
    <w:rsid w:val="009E4102"/>
    <w:rsid w:val="009E475F"/>
    <w:rsid w:val="009E4DCD"/>
    <w:rsid w:val="009E4F54"/>
    <w:rsid w:val="009E5CE2"/>
    <w:rsid w:val="009E6784"/>
    <w:rsid w:val="009E6A2A"/>
    <w:rsid w:val="009E6B2F"/>
    <w:rsid w:val="009E7853"/>
    <w:rsid w:val="009E7A11"/>
    <w:rsid w:val="009E7AE3"/>
    <w:rsid w:val="009F0315"/>
    <w:rsid w:val="009F0686"/>
    <w:rsid w:val="009F091B"/>
    <w:rsid w:val="009F0DAA"/>
    <w:rsid w:val="009F1205"/>
    <w:rsid w:val="009F1496"/>
    <w:rsid w:val="009F210A"/>
    <w:rsid w:val="009F2546"/>
    <w:rsid w:val="009F32E4"/>
    <w:rsid w:val="009F4390"/>
    <w:rsid w:val="009F4599"/>
    <w:rsid w:val="009F51F1"/>
    <w:rsid w:val="009F5586"/>
    <w:rsid w:val="009F6305"/>
    <w:rsid w:val="009F6AA8"/>
    <w:rsid w:val="009F71E5"/>
    <w:rsid w:val="009F7748"/>
    <w:rsid w:val="009F797B"/>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22E"/>
    <w:rsid w:val="00A11348"/>
    <w:rsid w:val="00A12301"/>
    <w:rsid w:val="00A12FE0"/>
    <w:rsid w:val="00A13BC4"/>
    <w:rsid w:val="00A153F8"/>
    <w:rsid w:val="00A154D0"/>
    <w:rsid w:val="00A15AFD"/>
    <w:rsid w:val="00A15B93"/>
    <w:rsid w:val="00A15DE7"/>
    <w:rsid w:val="00A17003"/>
    <w:rsid w:val="00A17822"/>
    <w:rsid w:val="00A17C26"/>
    <w:rsid w:val="00A21079"/>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9F7"/>
    <w:rsid w:val="00A40C51"/>
    <w:rsid w:val="00A40D9E"/>
    <w:rsid w:val="00A40EA2"/>
    <w:rsid w:val="00A41410"/>
    <w:rsid w:val="00A41496"/>
    <w:rsid w:val="00A4162F"/>
    <w:rsid w:val="00A4188C"/>
    <w:rsid w:val="00A419A6"/>
    <w:rsid w:val="00A41C68"/>
    <w:rsid w:val="00A427DB"/>
    <w:rsid w:val="00A4291A"/>
    <w:rsid w:val="00A430D5"/>
    <w:rsid w:val="00A43E79"/>
    <w:rsid w:val="00A450B6"/>
    <w:rsid w:val="00A45636"/>
    <w:rsid w:val="00A4582B"/>
    <w:rsid w:val="00A45912"/>
    <w:rsid w:val="00A45C84"/>
    <w:rsid w:val="00A45F5F"/>
    <w:rsid w:val="00A46425"/>
    <w:rsid w:val="00A46F25"/>
    <w:rsid w:val="00A47C50"/>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833"/>
    <w:rsid w:val="00A60C8F"/>
    <w:rsid w:val="00A60FA3"/>
    <w:rsid w:val="00A61667"/>
    <w:rsid w:val="00A617D2"/>
    <w:rsid w:val="00A61C92"/>
    <w:rsid w:val="00A623E6"/>
    <w:rsid w:val="00A62FF2"/>
    <w:rsid w:val="00A6354D"/>
    <w:rsid w:val="00A64637"/>
    <w:rsid w:val="00A64D0D"/>
    <w:rsid w:val="00A6524F"/>
    <w:rsid w:val="00A6591A"/>
    <w:rsid w:val="00A6595F"/>
    <w:rsid w:val="00A6700B"/>
    <w:rsid w:val="00A67028"/>
    <w:rsid w:val="00A67BDC"/>
    <w:rsid w:val="00A67FFA"/>
    <w:rsid w:val="00A70322"/>
    <w:rsid w:val="00A709A2"/>
    <w:rsid w:val="00A70E65"/>
    <w:rsid w:val="00A71C5D"/>
    <w:rsid w:val="00A71C6B"/>
    <w:rsid w:val="00A71CB3"/>
    <w:rsid w:val="00A72AEB"/>
    <w:rsid w:val="00A72EE4"/>
    <w:rsid w:val="00A73160"/>
    <w:rsid w:val="00A7325E"/>
    <w:rsid w:val="00A7377C"/>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216F"/>
    <w:rsid w:val="00A92924"/>
    <w:rsid w:val="00A929FA"/>
    <w:rsid w:val="00A92D82"/>
    <w:rsid w:val="00A93249"/>
    <w:rsid w:val="00A936A7"/>
    <w:rsid w:val="00A94187"/>
    <w:rsid w:val="00A94749"/>
    <w:rsid w:val="00A94CC8"/>
    <w:rsid w:val="00A94F9D"/>
    <w:rsid w:val="00A95CC1"/>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3008"/>
    <w:rsid w:val="00AB3807"/>
    <w:rsid w:val="00AB3D2C"/>
    <w:rsid w:val="00AB4B35"/>
    <w:rsid w:val="00AB4C07"/>
    <w:rsid w:val="00AB4D5C"/>
    <w:rsid w:val="00AB4F5B"/>
    <w:rsid w:val="00AB50C3"/>
    <w:rsid w:val="00AB530D"/>
    <w:rsid w:val="00AB5F03"/>
    <w:rsid w:val="00AB5F74"/>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AB1"/>
    <w:rsid w:val="00AE6196"/>
    <w:rsid w:val="00AE6455"/>
    <w:rsid w:val="00AE7916"/>
    <w:rsid w:val="00AF02B3"/>
    <w:rsid w:val="00AF06AF"/>
    <w:rsid w:val="00AF0705"/>
    <w:rsid w:val="00AF0E16"/>
    <w:rsid w:val="00AF1E33"/>
    <w:rsid w:val="00AF1E81"/>
    <w:rsid w:val="00AF3C6E"/>
    <w:rsid w:val="00AF47EE"/>
    <w:rsid w:val="00AF4C7E"/>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626"/>
    <w:rsid w:val="00B23A3D"/>
    <w:rsid w:val="00B23E3E"/>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31CE"/>
    <w:rsid w:val="00B33A12"/>
    <w:rsid w:val="00B35F4C"/>
    <w:rsid w:val="00B36045"/>
    <w:rsid w:val="00B37A68"/>
    <w:rsid w:val="00B37B09"/>
    <w:rsid w:val="00B37E83"/>
    <w:rsid w:val="00B40460"/>
    <w:rsid w:val="00B414B2"/>
    <w:rsid w:val="00B41521"/>
    <w:rsid w:val="00B41ED3"/>
    <w:rsid w:val="00B42A2E"/>
    <w:rsid w:val="00B42EEA"/>
    <w:rsid w:val="00B43821"/>
    <w:rsid w:val="00B43974"/>
    <w:rsid w:val="00B4455B"/>
    <w:rsid w:val="00B44873"/>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DD9"/>
    <w:rsid w:val="00B606D0"/>
    <w:rsid w:val="00B607B8"/>
    <w:rsid w:val="00B607BC"/>
    <w:rsid w:val="00B60E09"/>
    <w:rsid w:val="00B611BA"/>
    <w:rsid w:val="00B62A0C"/>
    <w:rsid w:val="00B631E2"/>
    <w:rsid w:val="00B63B28"/>
    <w:rsid w:val="00B63BFE"/>
    <w:rsid w:val="00B645C6"/>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EA3"/>
    <w:rsid w:val="00B81F0D"/>
    <w:rsid w:val="00B83B33"/>
    <w:rsid w:val="00B84204"/>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DF6"/>
    <w:rsid w:val="00B97FA5"/>
    <w:rsid w:val="00BA0007"/>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6C76"/>
    <w:rsid w:val="00BA6E45"/>
    <w:rsid w:val="00BA6E85"/>
    <w:rsid w:val="00BA7478"/>
    <w:rsid w:val="00BA7C7B"/>
    <w:rsid w:val="00BB00B3"/>
    <w:rsid w:val="00BB0152"/>
    <w:rsid w:val="00BB0B1D"/>
    <w:rsid w:val="00BB0D74"/>
    <w:rsid w:val="00BB11AE"/>
    <w:rsid w:val="00BB141F"/>
    <w:rsid w:val="00BB17FF"/>
    <w:rsid w:val="00BB20CC"/>
    <w:rsid w:val="00BB30E3"/>
    <w:rsid w:val="00BB313A"/>
    <w:rsid w:val="00BB31C5"/>
    <w:rsid w:val="00BB3C26"/>
    <w:rsid w:val="00BB4582"/>
    <w:rsid w:val="00BB499D"/>
    <w:rsid w:val="00BB4D18"/>
    <w:rsid w:val="00BB5139"/>
    <w:rsid w:val="00BB6B9C"/>
    <w:rsid w:val="00BB728A"/>
    <w:rsid w:val="00BB77DC"/>
    <w:rsid w:val="00BB784D"/>
    <w:rsid w:val="00BB7E93"/>
    <w:rsid w:val="00BC07B2"/>
    <w:rsid w:val="00BC1437"/>
    <w:rsid w:val="00BC4A3F"/>
    <w:rsid w:val="00BC5611"/>
    <w:rsid w:val="00BC57A2"/>
    <w:rsid w:val="00BC6135"/>
    <w:rsid w:val="00BC67EB"/>
    <w:rsid w:val="00BC6E69"/>
    <w:rsid w:val="00BC721D"/>
    <w:rsid w:val="00BC786B"/>
    <w:rsid w:val="00BC7C8D"/>
    <w:rsid w:val="00BD067D"/>
    <w:rsid w:val="00BD07EA"/>
    <w:rsid w:val="00BD0B76"/>
    <w:rsid w:val="00BD0FF2"/>
    <w:rsid w:val="00BD148F"/>
    <w:rsid w:val="00BD2B57"/>
    <w:rsid w:val="00BD2E44"/>
    <w:rsid w:val="00BD3126"/>
    <w:rsid w:val="00BD344E"/>
    <w:rsid w:val="00BD361B"/>
    <w:rsid w:val="00BD3732"/>
    <w:rsid w:val="00BD3EA2"/>
    <w:rsid w:val="00BD49A3"/>
    <w:rsid w:val="00BD49CE"/>
    <w:rsid w:val="00BD4DEE"/>
    <w:rsid w:val="00BD5968"/>
    <w:rsid w:val="00BD5D53"/>
    <w:rsid w:val="00BD5F1A"/>
    <w:rsid w:val="00BD5F7C"/>
    <w:rsid w:val="00BD63AF"/>
    <w:rsid w:val="00BD6C8A"/>
    <w:rsid w:val="00BD6DCB"/>
    <w:rsid w:val="00BD71FF"/>
    <w:rsid w:val="00BD7B42"/>
    <w:rsid w:val="00BD7C6B"/>
    <w:rsid w:val="00BD7CFE"/>
    <w:rsid w:val="00BE0AC2"/>
    <w:rsid w:val="00BE0F00"/>
    <w:rsid w:val="00BE198C"/>
    <w:rsid w:val="00BE1B0A"/>
    <w:rsid w:val="00BE2CC4"/>
    <w:rsid w:val="00BE3418"/>
    <w:rsid w:val="00BE4138"/>
    <w:rsid w:val="00BE47E6"/>
    <w:rsid w:val="00BE544B"/>
    <w:rsid w:val="00BE59B6"/>
    <w:rsid w:val="00BE6518"/>
    <w:rsid w:val="00BE6A43"/>
    <w:rsid w:val="00BF0098"/>
    <w:rsid w:val="00BF0602"/>
    <w:rsid w:val="00BF0D47"/>
    <w:rsid w:val="00BF0F91"/>
    <w:rsid w:val="00BF27DB"/>
    <w:rsid w:val="00BF29DE"/>
    <w:rsid w:val="00BF3053"/>
    <w:rsid w:val="00BF30D2"/>
    <w:rsid w:val="00BF3A72"/>
    <w:rsid w:val="00BF415A"/>
    <w:rsid w:val="00BF46B1"/>
    <w:rsid w:val="00BF477A"/>
    <w:rsid w:val="00BF4B7B"/>
    <w:rsid w:val="00BF4E68"/>
    <w:rsid w:val="00BF5362"/>
    <w:rsid w:val="00BF543B"/>
    <w:rsid w:val="00BF5B5D"/>
    <w:rsid w:val="00BF5F50"/>
    <w:rsid w:val="00BF6851"/>
    <w:rsid w:val="00BF6EFB"/>
    <w:rsid w:val="00BF71B3"/>
    <w:rsid w:val="00BF7662"/>
    <w:rsid w:val="00BF79D0"/>
    <w:rsid w:val="00C00029"/>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62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2A0"/>
    <w:rsid w:val="00C1541D"/>
    <w:rsid w:val="00C15A2B"/>
    <w:rsid w:val="00C15BC0"/>
    <w:rsid w:val="00C15F80"/>
    <w:rsid w:val="00C161FB"/>
    <w:rsid w:val="00C163B5"/>
    <w:rsid w:val="00C167CF"/>
    <w:rsid w:val="00C1683E"/>
    <w:rsid w:val="00C17B37"/>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2212"/>
    <w:rsid w:val="00C324B8"/>
    <w:rsid w:val="00C3265E"/>
    <w:rsid w:val="00C32D98"/>
    <w:rsid w:val="00C3349F"/>
    <w:rsid w:val="00C34417"/>
    <w:rsid w:val="00C3557B"/>
    <w:rsid w:val="00C3560A"/>
    <w:rsid w:val="00C40A4F"/>
    <w:rsid w:val="00C42813"/>
    <w:rsid w:val="00C430D9"/>
    <w:rsid w:val="00C43F37"/>
    <w:rsid w:val="00C44A35"/>
    <w:rsid w:val="00C4593D"/>
    <w:rsid w:val="00C459F9"/>
    <w:rsid w:val="00C45A55"/>
    <w:rsid w:val="00C46D63"/>
    <w:rsid w:val="00C46DCC"/>
    <w:rsid w:val="00C47AFA"/>
    <w:rsid w:val="00C50AB7"/>
    <w:rsid w:val="00C50DD7"/>
    <w:rsid w:val="00C511B1"/>
    <w:rsid w:val="00C5218B"/>
    <w:rsid w:val="00C53598"/>
    <w:rsid w:val="00C53A08"/>
    <w:rsid w:val="00C53E9F"/>
    <w:rsid w:val="00C54FEB"/>
    <w:rsid w:val="00C553AE"/>
    <w:rsid w:val="00C55662"/>
    <w:rsid w:val="00C55BBA"/>
    <w:rsid w:val="00C55EC6"/>
    <w:rsid w:val="00C56241"/>
    <w:rsid w:val="00C5639B"/>
    <w:rsid w:val="00C563DE"/>
    <w:rsid w:val="00C5695D"/>
    <w:rsid w:val="00C56F0A"/>
    <w:rsid w:val="00C578AE"/>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408C"/>
    <w:rsid w:val="00C94322"/>
    <w:rsid w:val="00C943A3"/>
    <w:rsid w:val="00C95549"/>
    <w:rsid w:val="00C969E2"/>
    <w:rsid w:val="00C96EC6"/>
    <w:rsid w:val="00C97229"/>
    <w:rsid w:val="00C97763"/>
    <w:rsid w:val="00CA1521"/>
    <w:rsid w:val="00CA3421"/>
    <w:rsid w:val="00CA5AD6"/>
    <w:rsid w:val="00CA5D0E"/>
    <w:rsid w:val="00CA5EEB"/>
    <w:rsid w:val="00CA5F85"/>
    <w:rsid w:val="00CA625F"/>
    <w:rsid w:val="00CA6431"/>
    <w:rsid w:val="00CA65A5"/>
    <w:rsid w:val="00CA6C13"/>
    <w:rsid w:val="00CA768B"/>
    <w:rsid w:val="00CB00B8"/>
    <w:rsid w:val="00CB1468"/>
    <w:rsid w:val="00CB213A"/>
    <w:rsid w:val="00CB22ED"/>
    <w:rsid w:val="00CB2F24"/>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32BC"/>
    <w:rsid w:val="00D2364A"/>
    <w:rsid w:val="00D241DC"/>
    <w:rsid w:val="00D24323"/>
    <w:rsid w:val="00D249E0"/>
    <w:rsid w:val="00D25E23"/>
    <w:rsid w:val="00D263A2"/>
    <w:rsid w:val="00D269DB"/>
    <w:rsid w:val="00D26AFC"/>
    <w:rsid w:val="00D26E93"/>
    <w:rsid w:val="00D27380"/>
    <w:rsid w:val="00D275BF"/>
    <w:rsid w:val="00D3017F"/>
    <w:rsid w:val="00D30766"/>
    <w:rsid w:val="00D31411"/>
    <w:rsid w:val="00D31CBA"/>
    <w:rsid w:val="00D31FB9"/>
    <w:rsid w:val="00D3248B"/>
    <w:rsid w:val="00D32592"/>
    <w:rsid w:val="00D3325B"/>
    <w:rsid w:val="00D333CE"/>
    <w:rsid w:val="00D3345F"/>
    <w:rsid w:val="00D35842"/>
    <w:rsid w:val="00D35BF5"/>
    <w:rsid w:val="00D3624A"/>
    <w:rsid w:val="00D3640F"/>
    <w:rsid w:val="00D3703A"/>
    <w:rsid w:val="00D37CB8"/>
    <w:rsid w:val="00D37E49"/>
    <w:rsid w:val="00D4092C"/>
    <w:rsid w:val="00D40A15"/>
    <w:rsid w:val="00D40DD3"/>
    <w:rsid w:val="00D41662"/>
    <w:rsid w:val="00D42EA7"/>
    <w:rsid w:val="00D42F28"/>
    <w:rsid w:val="00D434B1"/>
    <w:rsid w:val="00D43A75"/>
    <w:rsid w:val="00D44C7E"/>
    <w:rsid w:val="00D44CDE"/>
    <w:rsid w:val="00D45180"/>
    <w:rsid w:val="00D464C9"/>
    <w:rsid w:val="00D4679E"/>
    <w:rsid w:val="00D469B1"/>
    <w:rsid w:val="00D47460"/>
    <w:rsid w:val="00D47D90"/>
    <w:rsid w:val="00D505B9"/>
    <w:rsid w:val="00D506E1"/>
    <w:rsid w:val="00D509CD"/>
    <w:rsid w:val="00D51CC8"/>
    <w:rsid w:val="00D51E51"/>
    <w:rsid w:val="00D52043"/>
    <w:rsid w:val="00D538F9"/>
    <w:rsid w:val="00D53B44"/>
    <w:rsid w:val="00D54ADD"/>
    <w:rsid w:val="00D54D00"/>
    <w:rsid w:val="00D557A1"/>
    <w:rsid w:val="00D56289"/>
    <w:rsid w:val="00D569B9"/>
    <w:rsid w:val="00D57662"/>
    <w:rsid w:val="00D60700"/>
    <w:rsid w:val="00D607CA"/>
    <w:rsid w:val="00D60987"/>
    <w:rsid w:val="00D60C99"/>
    <w:rsid w:val="00D615B0"/>
    <w:rsid w:val="00D6191E"/>
    <w:rsid w:val="00D61A95"/>
    <w:rsid w:val="00D61DCE"/>
    <w:rsid w:val="00D62646"/>
    <w:rsid w:val="00D63135"/>
    <w:rsid w:val="00D637B6"/>
    <w:rsid w:val="00D639BB"/>
    <w:rsid w:val="00D63ABF"/>
    <w:rsid w:val="00D6426C"/>
    <w:rsid w:val="00D64E26"/>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804CC"/>
    <w:rsid w:val="00D81188"/>
    <w:rsid w:val="00D81339"/>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36C"/>
    <w:rsid w:val="00D95AE5"/>
    <w:rsid w:val="00D95E21"/>
    <w:rsid w:val="00D96D7A"/>
    <w:rsid w:val="00D97D5B"/>
    <w:rsid w:val="00D97FAF"/>
    <w:rsid w:val="00DA052A"/>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670E"/>
    <w:rsid w:val="00DA682A"/>
    <w:rsid w:val="00DA72E2"/>
    <w:rsid w:val="00DA7E50"/>
    <w:rsid w:val="00DB0598"/>
    <w:rsid w:val="00DB10FD"/>
    <w:rsid w:val="00DB1E9D"/>
    <w:rsid w:val="00DB279B"/>
    <w:rsid w:val="00DB2CD2"/>
    <w:rsid w:val="00DB2EF3"/>
    <w:rsid w:val="00DB42A4"/>
    <w:rsid w:val="00DB43B7"/>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6A5"/>
    <w:rsid w:val="00DE021A"/>
    <w:rsid w:val="00DE09D6"/>
    <w:rsid w:val="00DE10A1"/>
    <w:rsid w:val="00DE14FF"/>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3AF"/>
    <w:rsid w:val="00E07F56"/>
    <w:rsid w:val="00E1007E"/>
    <w:rsid w:val="00E11240"/>
    <w:rsid w:val="00E11F23"/>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2172"/>
    <w:rsid w:val="00E225D4"/>
    <w:rsid w:val="00E22687"/>
    <w:rsid w:val="00E2292C"/>
    <w:rsid w:val="00E22EED"/>
    <w:rsid w:val="00E23D8E"/>
    <w:rsid w:val="00E23DA8"/>
    <w:rsid w:val="00E243D6"/>
    <w:rsid w:val="00E24419"/>
    <w:rsid w:val="00E24544"/>
    <w:rsid w:val="00E246B3"/>
    <w:rsid w:val="00E24BA1"/>
    <w:rsid w:val="00E25247"/>
    <w:rsid w:val="00E25FA1"/>
    <w:rsid w:val="00E265BF"/>
    <w:rsid w:val="00E267A3"/>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112C"/>
    <w:rsid w:val="00E415BE"/>
    <w:rsid w:val="00E41CF9"/>
    <w:rsid w:val="00E427CF"/>
    <w:rsid w:val="00E42CF7"/>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187"/>
    <w:rsid w:val="00E57C88"/>
    <w:rsid w:val="00E57D2D"/>
    <w:rsid w:val="00E60D41"/>
    <w:rsid w:val="00E60EC4"/>
    <w:rsid w:val="00E61040"/>
    <w:rsid w:val="00E618A4"/>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E0"/>
    <w:rsid w:val="00E8278C"/>
    <w:rsid w:val="00E832F6"/>
    <w:rsid w:val="00E83DE1"/>
    <w:rsid w:val="00E84381"/>
    <w:rsid w:val="00E846D8"/>
    <w:rsid w:val="00E84958"/>
    <w:rsid w:val="00E8505A"/>
    <w:rsid w:val="00E85367"/>
    <w:rsid w:val="00E85431"/>
    <w:rsid w:val="00E86EAD"/>
    <w:rsid w:val="00E877B2"/>
    <w:rsid w:val="00E87DC2"/>
    <w:rsid w:val="00E90974"/>
    <w:rsid w:val="00E9111F"/>
    <w:rsid w:val="00E917A6"/>
    <w:rsid w:val="00E923A9"/>
    <w:rsid w:val="00E92D6F"/>
    <w:rsid w:val="00E92FB9"/>
    <w:rsid w:val="00E93718"/>
    <w:rsid w:val="00E9435F"/>
    <w:rsid w:val="00E95FB8"/>
    <w:rsid w:val="00E9618B"/>
    <w:rsid w:val="00E965E3"/>
    <w:rsid w:val="00E966F1"/>
    <w:rsid w:val="00E96B26"/>
    <w:rsid w:val="00EA0302"/>
    <w:rsid w:val="00EA11BB"/>
    <w:rsid w:val="00EA139D"/>
    <w:rsid w:val="00EA15DB"/>
    <w:rsid w:val="00EA1787"/>
    <w:rsid w:val="00EA29E4"/>
    <w:rsid w:val="00EA2D7F"/>
    <w:rsid w:val="00EA3586"/>
    <w:rsid w:val="00EA3A8F"/>
    <w:rsid w:val="00EA4325"/>
    <w:rsid w:val="00EA4761"/>
    <w:rsid w:val="00EA5CE1"/>
    <w:rsid w:val="00EA63CC"/>
    <w:rsid w:val="00EA6518"/>
    <w:rsid w:val="00EA74E0"/>
    <w:rsid w:val="00EA7C89"/>
    <w:rsid w:val="00EB0501"/>
    <w:rsid w:val="00EB0658"/>
    <w:rsid w:val="00EB09BC"/>
    <w:rsid w:val="00EB0CE0"/>
    <w:rsid w:val="00EB10D3"/>
    <w:rsid w:val="00EB13A7"/>
    <w:rsid w:val="00EB1781"/>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D45"/>
    <w:rsid w:val="00ED3D9D"/>
    <w:rsid w:val="00ED3DC4"/>
    <w:rsid w:val="00ED3E45"/>
    <w:rsid w:val="00ED4048"/>
    <w:rsid w:val="00ED4298"/>
    <w:rsid w:val="00ED5051"/>
    <w:rsid w:val="00ED51B6"/>
    <w:rsid w:val="00ED5CEC"/>
    <w:rsid w:val="00ED6A0A"/>
    <w:rsid w:val="00ED6A72"/>
    <w:rsid w:val="00ED6FB7"/>
    <w:rsid w:val="00ED70D7"/>
    <w:rsid w:val="00ED7368"/>
    <w:rsid w:val="00ED750E"/>
    <w:rsid w:val="00ED764D"/>
    <w:rsid w:val="00ED7CE9"/>
    <w:rsid w:val="00EE014A"/>
    <w:rsid w:val="00EE1ED2"/>
    <w:rsid w:val="00EE1F9F"/>
    <w:rsid w:val="00EE2F95"/>
    <w:rsid w:val="00EE3C52"/>
    <w:rsid w:val="00EE4435"/>
    <w:rsid w:val="00EE46F5"/>
    <w:rsid w:val="00EE478A"/>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4710"/>
    <w:rsid w:val="00F14F16"/>
    <w:rsid w:val="00F14F4C"/>
    <w:rsid w:val="00F151A9"/>
    <w:rsid w:val="00F200C9"/>
    <w:rsid w:val="00F2059A"/>
    <w:rsid w:val="00F21522"/>
    <w:rsid w:val="00F21DF0"/>
    <w:rsid w:val="00F223A3"/>
    <w:rsid w:val="00F228CD"/>
    <w:rsid w:val="00F22E57"/>
    <w:rsid w:val="00F2430B"/>
    <w:rsid w:val="00F24B62"/>
    <w:rsid w:val="00F2507C"/>
    <w:rsid w:val="00F250B3"/>
    <w:rsid w:val="00F2543A"/>
    <w:rsid w:val="00F2544C"/>
    <w:rsid w:val="00F2555D"/>
    <w:rsid w:val="00F257B9"/>
    <w:rsid w:val="00F2598F"/>
    <w:rsid w:val="00F25C5E"/>
    <w:rsid w:val="00F25FC9"/>
    <w:rsid w:val="00F25FCA"/>
    <w:rsid w:val="00F264BC"/>
    <w:rsid w:val="00F2698D"/>
    <w:rsid w:val="00F26B21"/>
    <w:rsid w:val="00F26B54"/>
    <w:rsid w:val="00F2713D"/>
    <w:rsid w:val="00F27561"/>
    <w:rsid w:val="00F302B8"/>
    <w:rsid w:val="00F30577"/>
    <w:rsid w:val="00F30653"/>
    <w:rsid w:val="00F31069"/>
    <w:rsid w:val="00F3114A"/>
    <w:rsid w:val="00F31271"/>
    <w:rsid w:val="00F3152C"/>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1C74"/>
    <w:rsid w:val="00F527CC"/>
    <w:rsid w:val="00F52CB2"/>
    <w:rsid w:val="00F53BED"/>
    <w:rsid w:val="00F53D6D"/>
    <w:rsid w:val="00F54489"/>
    <w:rsid w:val="00F5587D"/>
    <w:rsid w:val="00F55A64"/>
    <w:rsid w:val="00F561E3"/>
    <w:rsid w:val="00F56473"/>
    <w:rsid w:val="00F56A48"/>
    <w:rsid w:val="00F56B3B"/>
    <w:rsid w:val="00F5736D"/>
    <w:rsid w:val="00F6059F"/>
    <w:rsid w:val="00F610C3"/>
    <w:rsid w:val="00F618D0"/>
    <w:rsid w:val="00F61A51"/>
    <w:rsid w:val="00F620BE"/>
    <w:rsid w:val="00F6241F"/>
    <w:rsid w:val="00F639FF"/>
    <w:rsid w:val="00F63AFC"/>
    <w:rsid w:val="00F6429C"/>
    <w:rsid w:val="00F64966"/>
    <w:rsid w:val="00F65FB0"/>
    <w:rsid w:val="00F66C7E"/>
    <w:rsid w:val="00F67FF1"/>
    <w:rsid w:val="00F707E2"/>
    <w:rsid w:val="00F717AD"/>
    <w:rsid w:val="00F72037"/>
    <w:rsid w:val="00F72CEF"/>
    <w:rsid w:val="00F732B2"/>
    <w:rsid w:val="00F7367B"/>
    <w:rsid w:val="00F743D2"/>
    <w:rsid w:val="00F7440D"/>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660"/>
    <w:rsid w:val="00F80EB9"/>
    <w:rsid w:val="00F826C3"/>
    <w:rsid w:val="00F82712"/>
    <w:rsid w:val="00F82855"/>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AFF"/>
    <w:rsid w:val="00F94F71"/>
    <w:rsid w:val="00F95108"/>
    <w:rsid w:val="00F95859"/>
    <w:rsid w:val="00F95C3D"/>
    <w:rsid w:val="00F95C45"/>
    <w:rsid w:val="00F967BB"/>
    <w:rsid w:val="00F969F4"/>
    <w:rsid w:val="00F970C7"/>
    <w:rsid w:val="00F974E4"/>
    <w:rsid w:val="00FA0232"/>
    <w:rsid w:val="00FA095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58E9"/>
    <w:rsid w:val="00FD6060"/>
    <w:rsid w:val="00FD61E2"/>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853C557"/>
  <w15:docId w15:val="{5FEDCDA5-277C-48D6-B3B3-619C272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13"/>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13"/>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sid w:val="00455A79"/>
    <w:rPr>
      <w:rFonts w:ascii="Cambria" w:hAnsi="Cambria"/>
      <w:b/>
      <w:bCs/>
      <w:i/>
      <w:iCs/>
      <w:sz w:val="28"/>
      <w:szCs w:val="28"/>
      <w:lang w:eastAsia="en-US"/>
    </w:rPr>
  </w:style>
  <w:style w:type="character" w:customStyle="1" w:styleId="Heading3Char">
    <w:name w:val="Heading 3 Char"/>
    <w:aliases w:val="h3 Char"/>
    <w:link w:val="Heading3"/>
    <w:uiPriority w:val="9"/>
    <w:rsid w:val="00455A79"/>
    <w:rPr>
      <w:rFonts w:ascii="Cambria" w:hAnsi="Cambria"/>
      <w:b/>
      <w:bCs/>
      <w:sz w:val="26"/>
      <w:szCs w:val="26"/>
      <w:lang w:eastAsia="en-US"/>
    </w:rPr>
  </w:style>
  <w:style w:type="character" w:customStyle="1" w:styleId="Heading4Char">
    <w:name w:val="Heading 4 Char"/>
    <w:aliases w:val="h4 Char"/>
    <w:link w:val="Heading4"/>
    <w:uiPriority w:val="9"/>
    <w:rsid w:val="00455A79"/>
    <w:rPr>
      <w:b/>
      <w:bCs/>
      <w:sz w:val="28"/>
      <w:szCs w:val="28"/>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rsid w:val="00AC0E40"/>
    <w:pPr>
      <w:widowControl/>
      <w:numPr>
        <w:ilvl w:val="3"/>
        <w:numId w:val="7"/>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7"/>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7"/>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7"/>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7"/>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1.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implificpavarini.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b3.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23E0-D1CB-4F31-B2B6-AB42705756E0}">
  <ds:schemaRefs>
    <ds:schemaRef ds:uri="office.server.policy"/>
  </ds:schemaRefs>
</ds:datastoreItem>
</file>

<file path=customXml/itemProps10.xml><?xml version="1.0" encoding="utf-8"?>
<ds:datastoreItem xmlns:ds="http://schemas.openxmlformats.org/officeDocument/2006/customXml" ds:itemID="{347F7384-B6B4-4D36-9A2A-94935DBCFC8A}">
  <ds:schemaRefs>
    <ds:schemaRef ds:uri="http://schemas.openxmlformats.org/officeDocument/2006/bibliography"/>
  </ds:schemaRefs>
</ds:datastoreItem>
</file>

<file path=customXml/itemProps2.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4.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7292EC-5F5F-417D-A582-7A3A365BC561}">
  <ds:schemaRef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7.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8.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9.xml><?xml version="1.0" encoding="utf-8"?>
<ds:datastoreItem xmlns:ds="http://schemas.openxmlformats.org/officeDocument/2006/customXml" ds:itemID="{2D5185B2-0657-41BF-B2DE-F23ED476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17252</Words>
  <Characters>98857</Characters>
  <Application>Microsoft Office Word</Application>
  <DocSecurity>0</DocSecurity>
  <Lines>3408</Lines>
  <Paragraphs>806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115303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Lefosse Advogados</cp:lastModifiedBy>
  <cp:revision>6</cp:revision>
  <cp:lastPrinted>2019-02-05T19:06:00Z</cp:lastPrinted>
  <dcterms:created xsi:type="dcterms:W3CDTF">2019-02-20T15:15:00Z</dcterms:created>
  <dcterms:modified xsi:type="dcterms:W3CDTF">2019-02-20T15:16:00Z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- 18255201v2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