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93D" w:rsidR="007E5584" w:rsidP="008C6862" w:rsidRDefault="007E5584">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Pr="0013393D" w:rsidR="00B252EA">
        <w:rPr>
          <w:rFonts w:asciiTheme="minorHAnsi" w:hAnsiTheme="minorHAnsi" w:cstheme="minorHAnsi"/>
          <w:sz w:val="22"/>
          <w:szCs w:val="22"/>
        </w:rPr>
        <w:t>1</w:t>
      </w:r>
      <w:r w:rsidRPr="0013393D">
        <w:rPr>
          <w:rFonts w:asciiTheme="minorHAnsi" w:hAnsiTheme="minorHAnsi" w:cstheme="minorHAnsi"/>
          <w:sz w:val="22"/>
          <w:szCs w:val="22"/>
        </w:rPr>
        <w:t>ª (</w:t>
      </w:r>
      <w:r w:rsidRPr="0013393D" w:rsidR="00B252EA">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name="_DV_C5" w:id="0"/>
      <w:r w:rsidRPr="0013393D">
        <w:rPr>
          <w:rFonts w:asciiTheme="minorHAnsi" w:hAnsiTheme="minorHAnsi" w:cstheme="minorHAnsi"/>
          <w:sz w:val="22"/>
          <w:szCs w:val="22"/>
        </w:rPr>
        <w:t xml:space="preserve">, </w:t>
      </w:r>
      <w:bookmarkStart w:name="_DV_M1" w:id="1"/>
      <w:bookmarkEnd w:id="0"/>
      <w:bookmarkEnd w:id="1"/>
      <w:r w:rsidRPr="0013393D">
        <w:rPr>
          <w:rFonts w:asciiTheme="minorHAnsi" w:hAnsiTheme="minorHAnsi" w:cstheme="minorHAnsi"/>
          <w:sz w:val="22"/>
          <w:szCs w:val="22"/>
        </w:rPr>
        <w:t>CONVERSÍVEIS EM AÇÕES</w:t>
      </w:r>
      <w:r w:rsidRPr="0013393D" w:rsidR="00B25822">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name="_DV_M2" w:id="2"/>
      <w:bookmarkEnd w:id="2"/>
      <w:r w:rsidRPr="0013393D">
        <w:rPr>
          <w:rFonts w:asciiTheme="minorHAnsi" w:hAnsiTheme="minorHAnsi" w:cstheme="minorHAnsi"/>
          <w:sz w:val="22"/>
          <w:szCs w:val="22"/>
        </w:rPr>
        <w:t>EM</w:t>
      </w:r>
      <w:r w:rsidRPr="0013393D" w:rsidR="0039213B">
        <w:rPr>
          <w:rFonts w:asciiTheme="minorHAnsi" w:hAnsiTheme="minorHAnsi" w:cstheme="minorHAnsi"/>
          <w:sz w:val="22"/>
          <w:szCs w:val="22"/>
        </w:rPr>
        <w:t xml:space="preserve"> </w:t>
      </w:r>
      <w:r w:rsidRPr="0013393D" w:rsidR="00081F14">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Pr="0013393D" w:rsidR="00D527A2">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Pr="0013393D" w:rsidR="00D527A2">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Pr="0013393D" w:rsidR="00D527A2">
        <w:rPr>
          <w:rFonts w:asciiTheme="minorHAnsi" w:hAnsiTheme="minorHAnsi" w:cstheme="minorHAnsi"/>
          <w:sz w:val="22"/>
          <w:szCs w:val="22"/>
        </w:rPr>
        <w:t xml:space="preserve"> DE DISTRIBUIÇÃO,</w:t>
      </w:r>
      <w:r w:rsidRPr="0013393D" w:rsidR="0034714D">
        <w:rPr>
          <w:rFonts w:asciiTheme="minorHAnsi" w:hAnsiTheme="minorHAnsi" w:cstheme="minorHAnsi"/>
          <w:sz w:val="22"/>
          <w:szCs w:val="22"/>
        </w:rPr>
        <w:t xml:space="preserve"> SOB O REGIME </w:t>
      </w:r>
      <w:r w:rsidRPr="0013393D" w:rsidR="00FC26B4">
        <w:rPr>
          <w:rFonts w:asciiTheme="minorHAnsi" w:hAnsiTheme="minorHAnsi" w:cstheme="minorHAnsi"/>
          <w:sz w:val="22"/>
          <w:szCs w:val="22"/>
        </w:rPr>
        <w:t>DE MELHORES ESFORÇOS</w:t>
      </w:r>
      <w:r w:rsidRPr="0013393D" w:rsidR="0034714D">
        <w:rPr>
          <w:rFonts w:asciiTheme="minorHAnsi" w:hAnsiTheme="minorHAnsi" w:cstheme="minorHAnsi"/>
          <w:sz w:val="22"/>
          <w:szCs w:val="22"/>
        </w:rPr>
        <w:t xml:space="preserve"> DE COLOCAÇÃO</w:t>
      </w:r>
      <w:r w:rsidRPr="0013393D" w:rsidR="0062521B">
        <w:rPr>
          <w:rFonts w:asciiTheme="minorHAnsi" w:hAnsiTheme="minorHAnsi" w:cstheme="minorHAnsi"/>
          <w:sz w:val="22"/>
          <w:szCs w:val="22"/>
        </w:rPr>
        <w:t>,</w:t>
      </w:r>
      <w:r w:rsidRPr="0013393D" w:rsidR="00D527A2">
        <w:rPr>
          <w:rFonts w:asciiTheme="minorHAnsi" w:hAnsiTheme="minorHAnsi" w:cstheme="minorHAnsi"/>
          <w:sz w:val="22"/>
          <w:szCs w:val="22"/>
        </w:rPr>
        <w:t xml:space="preserve"> DA WIZ SOLUÇÕES E CORRETAGEM DE SEGUROS S.A.</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w:t>
      </w:r>
      <w:bookmarkStart w:name="_GoBack" w:id="3"/>
      <w:bookmarkEnd w:id="3"/>
      <w:r w:rsidRPr="0013393D">
        <w:rPr>
          <w:rFonts w:asciiTheme="minorHAnsi" w:hAnsiTheme="minorHAnsi" w:cstheme="minorHAnsi"/>
          <w:sz w:val="22"/>
          <w:szCs w:val="22"/>
        </w:rPr>
        <w:t>trum</w:t>
      </w:r>
      <w:r w:rsidRPr="0013393D" w:rsidR="00220DDB">
        <w:rPr>
          <w:rFonts w:asciiTheme="minorHAnsi" w:hAnsiTheme="minorHAnsi" w:cstheme="minorHAnsi"/>
          <w:sz w:val="22"/>
          <w:szCs w:val="22"/>
        </w:rPr>
        <w:t>ento particular, como emissora,</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name="_Ref522316710" w:id="4"/>
      <w:r w:rsidRPr="0013393D" w:rsidR="00D527A2">
        <w:rPr>
          <w:rFonts w:asciiTheme="minorHAnsi" w:hAnsiTheme="minorHAnsi" w:cstheme="minorHAnsi"/>
          <w:b/>
          <w:sz w:val="22"/>
          <w:szCs w:val="22"/>
        </w:rPr>
        <w:t>WIZ SOLUÇÕES E CORRETAGEM DE SEGUROS S.A.</w:t>
      </w:r>
      <w:r w:rsidRPr="0013393D" w:rsidR="00B252EA">
        <w:rPr>
          <w:rFonts w:asciiTheme="minorHAnsi" w:hAnsiTheme="minorHAnsi" w:cstheme="minorHAnsi"/>
          <w:sz w:val="22"/>
          <w:szCs w:val="22"/>
        </w:rPr>
        <w:t>, sociedade por ações</w:t>
      </w:r>
      <w:r w:rsidRPr="0013393D" w:rsidR="00D527A2">
        <w:rPr>
          <w:rFonts w:asciiTheme="minorHAnsi" w:hAnsiTheme="minorHAnsi" w:cstheme="minorHAnsi"/>
          <w:sz w:val="22"/>
          <w:szCs w:val="22"/>
        </w:rPr>
        <w:t xml:space="preserve"> com registro de companhia aberta perante a Comissão de Valores Mobiliários ("</w:t>
      </w:r>
      <w:r w:rsidRPr="0013393D" w:rsidR="00D527A2">
        <w:rPr>
          <w:rFonts w:asciiTheme="minorHAnsi" w:hAnsiTheme="minorHAnsi" w:cstheme="minorHAnsi"/>
          <w:b/>
          <w:sz w:val="22"/>
          <w:szCs w:val="22"/>
        </w:rPr>
        <w:t>CVM</w:t>
      </w:r>
      <w:r w:rsidRPr="0013393D" w:rsidR="00D527A2">
        <w:rPr>
          <w:rFonts w:asciiTheme="minorHAnsi" w:hAnsiTheme="minorHAnsi" w:cstheme="minorHAnsi"/>
          <w:sz w:val="22"/>
          <w:szCs w:val="22"/>
        </w:rPr>
        <w:t>")</w:t>
      </w:r>
      <w:r w:rsidRPr="0013393D" w:rsidR="00B252EA">
        <w:rPr>
          <w:rFonts w:asciiTheme="minorHAnsi" w:hAnsiTheme="minorHAnsi" w:cstheme="minorHAnsi"/>
          <w:sz w:val="22"/>
          <w:szCs w:val="22"/>
        </w:rPr>
        <w:t xml:space="preserve">, com sede na cidade de </w:t>
      </w:r>
      <w:r w:rsidRPr="0013393D" w:rsidR="00F07855">
        <w:rPr>
          <w:rFonts w:asciiTheme="minorHAnsi" w:hAnsiTheme="minorHAnsi" w:cstheme="minorHAnsi"/>
          <w:sz w:val="22"/>
          <w:szCs w:val="22"/>
        </w:rPr>
        <w:t xml:space="preserve">Brasília, Distrito Federal, </w:t>
      </w:r>
      <w:r w:rsidRPr="0013393D" w:rsidR="008C732B">
        <w:rPr>
          <w:rFonts w:asciiTheme="minorHAnsi" w:hAnsiTheme="minorHAnsi" w:cstheme="minorHAnsi"/>
          <w:sz w:val="22"/>
          <w:szCs w:val="22"/>
        </w:rPr>
        <w:t xml:space="preserve">na Q SHN QUADRA 1, sem número, </w:t>
      </w:r>
      <w:r w:rsidRPr="0013393D" w:rsidR="001604F4">
        <w:rPr>
          <w:rFonts w:asciiTheme="minorHAnsi" w:hAnsiTheme="minorHAnsi" w:cstheme="minorHAnsi"/>
          <w:sz w:val="22"/>
          <w:szCs w:val="22"/>
        </w:rPr>
        <w:t xml:space="preserve">Bloco </w:t>
      </w:r>
      <w:r w:rsidRPr="0013393D" w:rsidR="008C732B">
        <w:rPr>
          <w:rFonts w:asciiTheme="minorHAnsi" w:hAnsiTheme="minorHAnsi" w:cstheme="minorHAnsi"/>
          <w:sz w:val="22"/>
          <w:szCs w:val="22"/>
        </w:rPr>
        <w:t>E</w:t>
      </w:r>
      <w:r w:rsidRPr="0013393D" w:rsidR="001604F4">
        <w:rPr>
          <w:rFonts w:asciiTheme="minorHAnsi" w:hAnsiTheme="minorHAnsi" w:cstheme="minorHAnsi"/>
          <w:sz w:val="22"/>
          <w:szCs w:val="22"/>
        </w:rPr>
        <w:t>, Conjunto A, Edifício Sede Caixa Seguros 1º andar,</w:t>
      </w:r>
      <w:r w:rsidRPr="0013393D" w:rsidR="008C732B">
        <w:rPr>
          <w:rFonts w:asciiTheme="minorHAnsi" w:hAnsiTheme="minorHAnsi" w:cstheme="minorHAnsi"/>
          <w:sz w:val="22"/>
          <w:szCs w:val="22"/>
        </w:rPr>
        <w:t xml:space="preserve"> </w:t>
      </w:r>
      <w:r w:rsidRPr="0013393D" w:rsidR="001604F4">
        <w:rPr>
          <w:rFonts w:asciiTheme="minorHAnsi" w:hAnsiTheme="minorHAnsi" w:cstheme="minorHAnsi"/>
          <w:sz w:val="22"/>
          <w:szCs w:val="22"/>
        </w:rPr>
        <w:t xml:space="preserve">Sala </w:t>
      </w:r>
      <w:r w:rsidRPr="0013393D" w:rsidR="008C732B">
        <w:rPr>
          <w:rFonts w:asciiTheme="minorHAnsi" w:hAnsiTheme="minorHAnsi" w:cstheme="minorHAnsi"/>
          <w:sz w:val="22"/>
          <w:szCs w:val="22"/>
        </w:rPr>
        <w:t>101</w:t>
      </w:r>
      <w:r w:rsidRPr="0013393D" w:rsidR="001604F4">
        <w:rPr>
          <w:rFonts w:asciiTheme="minorHAnsi" w:hAnsiTheme="minorHAnsi" w:cstheme="minorHAnsi"/>
          <w:sz w:val="22"/>
          <w:szCs w:val="22"/>
        </w:rPr>
        <w:t xml:space="preserve">, Asa Norte, </w:t>
      </w:r>
      <w:r w:rsidRPr="0013393D" w:rsidR="00F07855">
        <w:rPr>
          <w:rFonts w:asciiTheme="minorHAnsi" w:hAnsiTheme="minorHAnsi" w:cstheme="minorHAnsi"/>
          <w:sz w:val="22"/>
          <w:szCs w:val="22"/>
        </w:rPr>
        <w:t>CEP 70701-000</w:t>
      </w:r>
      <w:r w:rsidRPr="0013393D" w:rsidR="00B252EA">
        <w:rPr>
          <w:rFonts w:asciiTheme="minorHAnsi" w:hAnsiTheme="minorHAnsi" w:cstheme="minorHAnsi"/>
          <w:sz w:val="22"/>
          <w:szCs w:val="22"/>
        </w:rPr>
        <w:t xml:space="preserve">, inscrita no Cadastro Nacional da Pessoa Jurídica </w:t>
      </w:r>
      <w:r w:rsidRPr="0013393D" w:rsidR="00F07855">
        <w:rPr>
          <w:rFonts w:asciiTheme="minorHAnsi" w:hAnsiTheme="minorHAnsi" w:cstheme="minorHAnsi"/>
          <w:sz w:val="22"/>
          <w:szCs w:val="22"/>
        </w:rPr>
        <w:t xml:space="preserve">do Ministério da Economia </w:t>
      </w:r>
      <w:r w:rsidRPr="0013393D" w:rsidR="00B252EA">
        <w:rPr>
          <w:rFonts w:asciiTheme="minorHAnsi" w:hAnsiTheme="minorHAnsi" w:cstheme="minorHAnsi"/>
          <w:sz w:val="22"/>
          <w:szCs w:val="22"/>
        </w:rPr>
        <w:t>("</w:t>
      </w:r>
      <w:r w:rsidRPr="0013393D" w:rsidR="00B252EA">
        <w:rPr>
          <w:rFonts w:asciiTheme="minorHAnsi" w:hAnsiTheme="minorHAnsi" w:cstheme="minorHAnsi"/>
          <w:b/>
          <w:sz w:val="22"/>
          <w:szCs w:val="22"/>
        </w:rPr>
        <w:t>CNPJ/ME</w:t>
      </w:r>
      <w:r w:rsidRPr="0013393D" w:rsidR="00B252EA">
        <w:rPr>
          <w:rFonts w:asciiTheme="minorHAnsi" w:hAnsiTheme="minorHAnsi" w:cstheme="minorHAnsi"/>
          <w:sz w:val="22"/>
          <w:szCs w:val="22"/>
        </w:rPr>
        <w:t>") sob nº</w:t>
      </w:r>
      <w:r w:rsidRPr="0013393D" w:rsidR="008C732B">
        <w:rPr>
          <w:rFonts w:asciiTheme="minorHAnsi" w:hAnsiTheme="minorHAnsi" w:cstheme="minorHAnsi"/>
          <w:sz w:val="22"/>
          <w:szCs w:val="22"/>
        </w:rPr>
        <w:t> 4</w:t>
      </w:r>
      <w:r w:rsidRPr="0013393D" w:rsidR="00F07855">
        <w:rPr>
          <w:rFonts w:asciiTheme="minorHAnsi" w:hAnsiTheme="minorHAnsi" w:cstheme="minorHAnsi"/>
          <w:sz w:val="22"/>
          <w:szCs w:val="22"/>
        </w:rPr>
        <w:t>2.278.473/0001-03</w:t>
      </w:r>
      <w:r w:rsidRPr="0013393D" w:rsidR="00B252EA">
        <w:rPr>
          <w:rFonts w:asciiTheme="minorHAnsi" w:hAnsiTheme="minorHAnsi" w:cstheme="minorHAnsi"/>
          <w:sz w:val="22"/>
          <w:szCs w:val="22"/>
        </w:rPr>
        <w:t xml:space="preserve">, neste ato representada na forma de seu </w:t>
      </w:r>
      <w:r w:rsidRPr="0013393D" w:rsidR="00BB76C1">
        <w:rPr>
          <w:rFonts w:asciiTheme="minorHAnsi" w:hAnsiTheme="minorHAnsi" w:cstheme="minorHAnsi"/>
          <w:sz w:val="22"/>
          <w:szCs w:val="22"/>
        </w:rPr>
        <w:t>estatuto</w:t>
      </w:r>
      <w:r w:rsidRPr="0013393D" w:rsidR="00B252EA">
        <w:rPr>
          <w:rFonts w:asciiTheme="minorHAnsi" w:hAnsiTheme="minorHAnsi" w:cstheme="minorHAnsi"/>
          <w:sz w:val="22"/>
          <w:szCs w:val="22"/>
        </w:rPr>
        <w:t xml:space="preserve"> social ("</w:t>
      </w:r>
      <w:r w:rsidRPr="0013393D" w:rsidR="00B252EA">
        <w:rPr>
          <w:rFonts w:asciiTheme="minorHAnsi" w:hAnsiTheme="minorHAnsi" w:cstheme="minorHAnsi"/>
          <w:b/>
          <w:sz w:val="22"/>
          <w:szCs w:val="22"/>
        </w:rPr>
        <w:t>Emissora</w:t>
      </w:r>
      <w:r w:rsidRPr="0013393D" w:rsidR="00B252EA">
        <w:rPr>
          <w:rFonts w:asciiTheme="minorHAnsi" w:hAnsiTheme="minorHAnsi" w:cstheme="minorHAnsi"/>
          <w:sz w:val="22"/>
          <w:szCs w:val="22"/>
        </w:rPr>
        <w:t>");</w:t>
      </w:r>
      <w:bookmarkEnd w:id="4"/>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Pr="0013393D" w:rsidR="00602E5C">
        <w:rPr>
          <w:rFonts w:asciiTheme="minorHAnsi" w:hAnsiTheme="minorHAnsi" w:cstheme="minorHAnsi"/>
          <w:sz w:val="22"/>
          <w:szCs w:val="22"/>
        </w:rPr>
        <w:t>1</w:t>
      </w:r>
      <w:r w:rsidRPr="0013393D" w:rsidR="0039213B">
        <w:rPr>
          <w:rFonts w:asciiTheme="minorHAnsi" w:hAnsiTheme="minorHAnsi" w:cstheme="minorHAnsi"/>
          <w:sz w:val="22"/>
          <w:szCs w:val="22"/>
        </w:rPr>
        <w:t xml:space="preserve">ª </w:t>
      </w:r>
      <w:r w:rsidRPr="0013393D" w:rsidR="007E7C8C">
        <w:rPr>
          <w:rFonts w:asciiTheme="minorHAnsi" w:hAnsiTheme="minorHAnsi" w:cstheme="minorHAnsi"/>
          <w:sz w:val="22"/>
          <w:szCs w:val="22"/>
        </w:rPr>
        <w:t>(</w:t>
      </w:r>
      <w:r w:rsidRPr="0013393D" w:rsidR="00602E5C">
        <w:rPr>
          <w:rFonts w:asciiTheme="minorHAnsi" w:hAnsiTheme="minorHAnsi" w:cstheme="minorHAnsi"/>
          <w:sz w:val="22"/>
          <w:szCs w:val="22"/>
        </w:rPr>
        <w:t>primeira</w:t>
      </w:r>
      <w:r w:rsidRPr="0013393D" w:rsidR="007E7C8C">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Debenturistas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Debenturista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Pr="007B0385" w:rsidR="00E5204A">
        <w:rPr>
          <w:rFonts w:asciiTheme="minorHAnsi" w:hAnsiTheme="minorHAnsi" w:cstheme="minorHAnsi"/>
          <w:b/>
          <w:sz w:val="22"/>
          <w:szCs w:val="22"/>
        </w:rPr>
        <w:t>SIMPLIFIC PAVARINI DISTRIBUIDORA DE TÍTULOS E VALORES MOBILIÁRIOS LTDA.</w:t>
      </w:r>
      <w:r w:rsidRPr="0013393D" w:rsidR="00E5204A">
        <w:rPr>
          <w:rFonts w:asciiTheme="minorHAnsi" w:hAnsiTheme="minorHAnsi" w:cstheme="minorHAnsi"/>
          <w:sz w:val="22"/>
          <w:szCs w:val="22"/>
          <w:lang w:eastAsia="pt-BR"/>
        </w:rPr>
        <w:t xml:space="preserve">, </w:t>
      </w:r>
      <w:r w:rsidRPr="007B0385" w:rsidR="00E5204A">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Pr="0013393D" w:rsidR="00B252EA">
        <w:rPr>
          <w:rFonts w:asciiTheme="minorHAnsi" w:hAnsiTheme="minorHAnsi" w:cstheme="minorHAnsi"/>
          <w:bCs/>
          <w:sz w:val="22"/>
          <w:szCs w:val="22"/>
        </w:rPr>
        <w:t xml:space="preserve">, na qualidade de representante dos Debenturistas, neste ato representada </w:t>
      </w:r>
      <w:r w:rsidRPr="0013393D" w:rsidR="00BB76C1">
        <w:rPr>
          <w:rFonts w:asciiTheme="minorHAnsi" w:hAnsiTheme="minorHAnsi" w:cstheme="minorHAnsi"/>
          <w:bCs/>
          <w:sz w:val="22"/>
          <w:szCs w:val="22"/>
        </w:rPr>
        <w:t>na forma de seu contrato social</w:t>
      </w:r>
      <w:r w:rsidRPr="0013393D" w:rsidR="00E5204A">
        <w:rPr>
          <w:rFonts w:asciiTheme="minorHAnsi" w:hAnsiTheme="minorHAnsi" w:cstheme="minorHAnsi"/>
          <w:bCs/>
          <w:sz w:val="22"/>
          <w:szCs w:val="22"/>
        </w:rPr>
        <w:t xml:space="preserve">, </w:t>
      </w:r>
      <w:r w:rsidRPr="007B0385" w:rsidR="00E5204A">
        <w:rPr>
          <w:rFonts w:asciiTheme="minorHAnsi" w:hAnsiTheme="minorHAnsi" w:cstheme="minorHAnsi"/>
          <w:bCs/>
          <w:sz w:val="22"/>
          <w:szCs w:val="22"/>
        </w:rPr>
        <w:t>nomeada neste instrumento, nos termos da Lei das Sociedades por Ações (conforme abaixo definido)</w:t>
      </w:r>
      <w:r w:rsidRPr="0013393D" w:rsidDel="00B252EA" w:rsidR="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Agente Fiduciário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Pr="0013393D" w:rsidR="00081F14">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Pr="0013393D" w:rsidR="00B252EA">
        <w:rPr>
          <w:rFonts w:asciiTheme="minorHAnsi" w:hAnsiTheme="minorHAnsi" w:cstheme="minorHAnsi"/>
          <w:i/>
          <w:sz w:val="22"/>
          <w:szCs w:val="22"/>
        </w:rPr>
        <w:t>1</w:t>
      </w:r>
      <w:r w:rsidRPr="0013393D" w:rsidR="008E260F">
        <w:rPr>
          <w:rFonts w:asciiTheme="minorHAnsi" w:hAnsiTheme="minorHAnsi" w:cstheme="minorHAnsi"/>
          <w:i/>
          <w:sz w:val="22"/>
          <w:szCs w:val="22"/>
        </w:rPr>
        <w:t>ª (</w:t>
      </w:r>
      <w:r w:rsidRPr="0013393D" w:rsidR="00B252EA">
        <w:rPr>
          <w:rFonts w:asciiTheme="minorHAnsi" w:hAnsiTheme="minorHAnsi" w:cstheme="minorHAnsi"/>
          <w:i/>
          <w:sz w:val="22"/>
          <w:szCs w:val="22"/>
        </w:rPr>
        <w:t>Primeira</w:t>
      </w:r>
      <w:r w:rsidRPr="0013393D" w:rsidR="008E260F">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Pr="0013393D" w:rsidR="00B25822">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Pr="0013393D" w:rsidR="00CA0A9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Pr="0013393D" w:rsidR="00B64B49">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Pr="0013393D" w:rsidR="00467BE6">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Pr="0013393D" w:rsidR="0034714D">
        <w:rPr>
          <w:rFonts w:asciiTheme="minorHAnsi" w:hAnsiTheme="minorHAnsi" w:cstheme="minorHAnsi"/>
          <w:i/>
          <w:sz w:val="22"/>
          <w:szCs w:val="22"/>
        </w:rPr>
        <w:t xml:space="preserve"> sob o Regime </w:t>
      </w:r>
      <w:r w:rsidRPr="0013393D" w:rsidR="00FC26B4">
        <w:rPr>
          <w:rFonts w:asciiTheme="minorHAnsi" w:hAnsiTheme="minorHAnsi" w:cstheme="minorHAnsi"/>
          <w:i/>
          <w:sz w:val="22"/>
          <w:szCs w:val="22"/>
        </w:rPr>
        <w:t>de Melhores Esforços</w:t>
      </w:r>
      <w:r w:rsidRPr="0013393D" w:rsidR="0034714D">
        <w:rPr>
          <w:rFonts w:asciiTheme="minorHAnsi" w:hAnsiTheme="minorHAnsi" w:cstheme="minorHAnsi"/>
          <w:i/>
          <w:sz w:val="22"/>
          <w:szCs w:val="22"/>
        </w:rPr>
        <w:t xml:space="preserve"> de Colocação</w:t>
      </w:r>
      <w:r w:rsidRPr="0013393D" w:rsidR="0062521B">
        <w:rPr>
          <w:rFonts w:asciiTheme="minorHAnsi" w:hAnsiTheme="minorHAnsi" w:cstheme="minorHAnsi"/>
          <w:i/>
          <w:sz w:val="22"/>
          <w:szCs w:val="22"/>
        </w:rPr>
        <w:t>,</w:t>
      </w:r>
      <w:r w:rsidRPr="0013393D">
        <w:rPr>
          <w:rFonts w:asciiTheme="minorHAnsi" w:hAnsiTheme="minorHAnsi" w:cstheme="minorHAnsi"/>
          <w:i/>
          <w:sz w:val="22"/>
          <w:szCs w:val="22"/>
        </w:rPr>
        <w:t xml:space="preserve"> da </w:t>
      </w:r>
      <w:r w:rsidRPr="0013393D" w:rsidR="00467BE6">
        <w:rPr>
          <w:rFonts w:asciiTheme="minorHAnsi" w:hAnsiTheme="minorHAnsi" w:cstheme="minorHAnsi"/>
          <w:i/>
          <w:sz w:val="22"/>
          <w:szCs w:val="22"/>
        </w:rPr>
        <w:t>Wiz Soluções e Corretagem de Seguros</w:t>
      </w:r>
      <w:r w:rsidRPr="0013393D" w:rsidR="00B252EA">
        <w:rPr>
          <w:rFonts w:asciiTheme="minorHAnsi" w:hAnsiTheme="minorHAnsi" w:cstheme="minorHAnsi"/>
          <w:i/>
          <w:sz w:val="22"/>
          <w:szCs w:val="22"/>
        </w:rPr>
        <w:t xml:space="preserve"> S.A.</w:t>
      </w:r>
      <w:r w:rsidRPr="0013393D" w:rsidR="00081F14">
        <w:rPr>
          <w:rFonts w:asciiTheme="minorHAnsi" w:hAnsiTheme="minorHAnsi" w:cstheme="minorHAnsi"/>
          <w:i/>
          <w:sz w:val="22"/>
          <w:szCs w:val="22"/>
        </w:rPr>
        <w:t>"</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Debêntures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rsidRPr="0013393D" w:rsidR="007E5584" w:rsidP="008C6862" w:rsidRDefault="007E5584">
      <w:pPr>
        <w:pStyle w:val="Heading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Pr="0013393D" w:rsidR="00FF65C6">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Pr="0013393D" w:rsidR="00FF65C6">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Pr="0013393D" w:rsidR="009E2F98">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rsidRPr="0013393D" w:rsidR="007E5584" w:rsidP="008C6862" w:rsidRDefault="007E5584">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Pr="0013393D" w:rsidR="00B25822">
        <w:rPr>
          <w:rFonts w:asciiTheme="minorHAnsi" w:hAnsiTheme="minorHAnsi" w:cstheme="minorHAnsi"/>
          <w:sz w:val="22"/>
          <w:szCs w:val="22"/>
        </w:rPr>
        <w:t>Reunião do Conselho de Administração</w:t>
      </w:r>
      <w:r w:rsidRPr="0013393D" w:rsidR="00CD703A">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Pr="0013393D" w:rsidR="00467BE6">
        <w:rPr>
          <w:rFonts w:asciiTheme="minorHAnsi" w:hAnsiTheme="minorHAnsi" w:cstheme="minorHAnsi"/>
          <w:sz w:val="22"/>
          <w:szCs w:val="22"/>
        </w:rPr>
        <w:t>[</w:t>
      </w:r>
      <w:r w:rsidRPr="0013393D" w:rsidR="00467BE6">
        <w:rPr>
          <w:rFonts w:asciiTheme="minorHAnsi" w:hAnsiTheme="minorHAnsi" w:cstheme="minorHAnsi"/>
          <w:sz w:val="22"/>
          <w:szCs w:val="22"/>
          <w:highlight w:val="yellow"/>
        </w:rPr>
        <w:t>●</w:t>
      </w:r>
      <w:r w:rsidRPr="0013393D" w:rsidR="00467BE6">
        <w:rPr>
          <w:rFonts w:asciiTheme="minorHAnsi" w:hAnsiTheme="minorHAnsi" w:cstheme="minorHAnsi"/>
          <w:sz w:val="22"/>
          <w:szCs w:val="22"/>
        </w:rPr>
        <w:t>]</w:t>
      </w:r>
      <w:r w:rsidRPr="0013393D" w:rsidR="00602E5C">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B25822">
        <w:rPr>
          <w:rFonts w:asciiTheme="minorHAnsi" w:hAnsiTheme="minorHAnsi" w:cstheme="minorHAnsi"/>
          <w:b/>
          <w:sz w:val="22"/>
          <w:szCs w:val="22"/>
        </w:rPr>
        <w:t>RCA</w:t>
      </w:r>
      <w:r w:rsidRPr="0013393D" w:rsidR="00CD703A">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Pr="0013393D" w:rsidR="00966D84">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Pr="0013393D" w:rsidR="00B25822">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6.404,</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15</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dezembro</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BC1965">
        <w:rPr>
          <w:rFonts w:asciiTheme="minorHAnsi" w:hAnsiTheme="minorHAnsi" w:cstheme="minorHAnsi"/>
          <w:sz w:val="22"/>
          <w:szCs w:val="22"/>
        </w:rPr>
        <w:t>,</w:t>
      </w:r>
      <w:r w:rsidRPr="0013393D" w:rsidR="00B25822">
        <w:rPr>
          <w:rFonts w:asciiTheme="minorHAnsi" w:hAnsiTheme="minorHAnsi" w:cstheme="minorHAnsi"/>
          <w:sz w:val="22"/>
          <w:szCs w:val="22"/>
        </w:rPr>
        <w:t xml:space="preserve"> artigo </w:t>
      </w:r>
      <w:r w:rsidRPr="0013393D" w:rsidR="00DE026A">
        <w:rPr>
          <w:rFonts w:asciiTheme="minorHAnsi" w:hAnsiTheme="minorHAnsi" w:cstheme="minorHAnsi"/>
          <w:sz w:val="22"/>
          <w:szCs w:val="22"/>
        </w:rPr>
        <w:t>6º, parágrafo segundo</w:t>
      </w:r>
      <w:r w:rsidRPr="0013393D" w:rsidR="00BC1965">
        <w:rPr>
          <w:rFonts w:asciiTheme="minorHAnsi" w:hAnsiTheme="minorHAnsi" w:cstheme="minorHAnsi"/>
          <w:sz w:val="22"/>
          <w:szCs w:val="22"/>
        </w:rPr>
        <w:t xml:space="preserve">, e artigo 21 (d), ambos </w:t>
      </w:r>
      <w:r w:rsidRPr="0013393D" w:rsidR="00B25822">
        <w:rPr>
          <w:rFonts w:asciiTheme="minorHAnsi" w:hAnsiTheme="minorHAnsi" w:cstheme="minorHAnsi"/>
          <w:sz w:val="22"/>
          <w:szCs w:val="22"/>
        </w:rPr>
        <w:t>do estatuto social da Emissora</w:t>
      </w:r>
      <w:r w:rsidRPr="0013393D" w:rsidR="00A35D54">
        <w:rPr>
          <w:rFonts w:asciiTheme="minorHAnsi" w:hAnsiTheme="minorHAnsi" w:cstheme="minorHAnsi"/>
          <w:sz w:val="22"/>
          <w:szCs w:val="22"/>
        </w:rPr>
        <w:t xml:space="preserve"> e a celebração da presente Escritura e eventuais aditamentos, incluindo o Primeiro </w:t>
      </w:r>
      <w:r w:rsidRPr="0013393D" w:rsidR="00A35D54">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Pr="0013393D" w:rsidR="004D391D">
        <w:rPr>
          <w:rFonts w:asciiTheme="minorHAnsi" w:hAnsiTheme="minorHAnsi" w:cstheme="minorHAnsi"/>
          <w:sz w:val="22"/>
          <w:szCs w:val="22"/>
        </w:rPr>
        <w:t xml:space="preserve"> </w:t>
      </w:r>
      <w:r w:rsidRPr="0013393D" w:rsidR="00042FA2">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Pr="0013393D" w:rsidR="00BC1965">
        <w:rPr>
          <w:rFonts w:asciiTheme="minorHAnsi" w:hAnsiTheme="minorHAnsi" w:cstheme="minorHAnsi"/>
          <w:sz w:val="22"/>
          <w:szCs w:val="22"/>
        </w:rPr>
        <w:t xml:space="preserve">21 </w:t>
      </w:r>
      <w:r w:rsidRPr="0013393D" w:rsidR="00215C72">
        <w:rPr>
          <w:rFonts w:asciiTheme="minorHAnsi" w:hAnsiTheme="minorHAnsi" w:cstheme="minorHAnsi"/>
          <w:sz w:val="22"/>
          <w:szCs w:val="22"/>
        </w:rPr>
        <w:t xml:space="preserve">itens </w:t>
      </w:r>
      <w:r w:rsidRPr="0013393D" w:rsidR="00BC1965">
        <w:rPr>
          <w:rFonts w:asciiTheme="minorHAnsi" w:hAnsiTheme="minorHAnsi" w:cstheme="minorHAnsi"/>
          <w:sz w:val="22"/>
          <w:szCs w:val="22"/>
        </w:rPr>
        <w:t xml:space="preserve">(f), (h) (i), </w:t>
      </w:r>
      <w:r w:rsidRPr="0013393D" w:rsidR="00042FA2">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Pr="0013393D" w:rsidR="00042FA2">
        <w:rPr>
          <w:rFonts w:asciiTheme="minorHAnsi" w:hAnsiTheme="minorHAnsi" w:cstheme="minorHAnsi"/>
          <w:sz w:val="22"/>
          <w:szCs w:val="22"/>
        </w:rPr>
        <w:t>c</w:t>
      </w:r>
      <w:r w:rsidRPr="0013393D" w:rsidR="00966D84">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6.385,</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7</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dezembro</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w:t>
      </w:r>
      <w:r w:rsidRPr="0013393D" w:rsidR="0007438D">
        <w:rPr>
          <w:rFonts w:asciiTheme="minorHAnsi" w:hAnsiTheme="minorHAnsi" w:cstheme="minorHAnsi"/>
          <w:b/>
          <w:sz w:val="22"/>
          <w:szCs w:val="22"/>
        </w:rPr>
        <w:t> </w:t>
      </w:r>
      <w:r w:rsidRPr="0013393D">
        <w:rPr>
          <w:rFonts w:asciiTheme="minorHAnsi" w:hAnsiTheme="minorHAnsi" w:cstheme="minorHAnsi"/>
          <w:b/>
          <w:sz w:val="22"/>
          <w:szCs w:val="22"/>
        </w:rPr>
        <w:t>6.385/76</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e na Instrução</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da</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CVM</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476,</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16</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janeiro</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Instrução CVM 476</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Pr="0013393D" w:rsidR="00FF65C6">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FF65C6">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rsidRPr="0013393D" w:rsidR="007E5584" w:rsidP="008C6862" w:rsidRDefault="007E5584">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rsidRPr="0013393D" w:rsidR="007E5584" w:rsidP="00D22EC6" w:rsidRDefault="007E5584">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Pr="0013393D" w:rsidR="001E3990">
        <w:rPr>
          <w:rFonts w:asciiTheme="minorHAnsi" w:hAnsiTheme="minorHAnsi" w:cstheme="minorHAnsi"/>
          <w:sz w:val="22"/>
          <w:szCs w:val="22"/>
        </w:rPr>
        <w:t xml:space="preserve">, </w:t>
      </w:r>
      <w:r w:rsidRPr="0013393D" w:rsidR="001E3990">
        <w:rPr>
          <w:rFonts w:asciiTheme="minorHAnsi" w:hAnsiTheme="minorHAnsi" w:cstheme="minorHAnsi"/>
          <w:sz w:val="22"/>
          <w:szCs w:val="22"/>
          <w:lang w:eastAsia="pt-BR"/>
        </w:rPr>
        <w:t xml:space="preserve">não obstante a obrigação do Coordenador Líder enviar a </w:t>
      </w:r>
      <w:r w:rsidRPr="0013393D" w:rsidR="007F1A23">
        <w:rPr>
          <w:rFonts w:asciiTheme="minorHAnsi" w:hAnsiTheme="minorHAnsi" w:cstheme="minorHAnsi"/>
          <w:sz w:val="22"/>
          <w:szCs w:val="22"/>
        </w:rPr>
        <w:t xml:space="preserve">comunicação sobre o início e encerramento da Oferta Restrita </w:t>
      </w:r>
      <w:r w:rsidRPr="0013393D" w:rsidR="007F1A23">
        <w:rPr>
          <w:rFonts w:asciiTheme="minorHAnsi" w:hAnsiTheme="minorHAnsi" w:cstheme="minorHAnsi"/>
          <w:sz w:val="22"/>
          <w:szCs w:val="22"/>
          <w:lang w:eastAsia="pt-BR"/>
        </w:rPr>
        <w:t>à CVM</w:t>
      </w:r>
      <w:r w:rsidRPr="0013393D" w:rsidR="007F1A23">
        <w:rPr>
          <w:rFonts w:asciiTheme="minorHAnsi" w:hAnsiTheme="minorHAnsi" w:cstheme="minorHAnsi"/>
          <w:sz w:val="22"/>
          <w:szCs w:val="22"/>
        </w:rPr>
        <w:t>, nos termos do artigo 7º-A e 8º da Instrução CVM 476</w:t>
      </w:r>
      <w:r w:rsidRPr="0013393D" w:rsidR="007F1A23">
        <w:rPr>
          <w:rFonts w:asciiTheme="minorHAnsi" w:hAnsiTheme="minorHAnsi" w:cstheme="minorHAnsi"/>
          <w:sz w:val="22"/>
          <w:szCs w:val="22"/>
          <w:lang w:eastAsia="pt-BR"/>
        </w:rPr>
        <w:t xml:space="preserve"> ("</w:t>
      </w:r>
      <w:r w:rsidRPr="0013393D" w:rsidR="007F1A23">
        <w:rPr>
          <w:rFonts w:asciiTheme="minorHAnsi" w:hAnsiTheme="minorHAnsi" w:cstheme="minorHAnsi"/>
          <w:b/>
          <w:sz w:val="22"/>
          <w:szCs w:val="22"/>
          <w:lang w:eastAsia="pt-BR"/>
        </w:rPr>
        <w:t>C</w:t>
      </w:r>
      <w:r w:rsidRPr="0013393D" w:rsidR="001E3990">
        <w:rPr>
          <w:rFonts w:asciiTheme="minorHAnsi" w:hAnsiTheme="minorHAnsi" w:cstheme="minorHAnsi"/>
          <w:b/>
          <w:sz w:val="22"/>
          <w:szCs w:val="22"/>
          <w:lang w:eastAsia="pt-BR"/>
        </w:rPr>
        <w:t>omunicação de Início</w:t>
      </w:r>
      <w:r w:rsidRPr="0013393D" w:rsidR="007F1A23">
        <w:rPr>
          <w:rFonts w:asciiTheme="minorHAnsi" w:hAnsiTheme="minorHAnsi" w:cstheme="minorHAnsi"/>
          <w:sz w:val="22"/>
          <w:szCs w:val="22"/>
          <w:lang w:eastAsia="pt-BR"/>
        </w:rPr>
        <w:t>"</w:t>
      </w:r>
      <w:r w:rsidRPr="0013393D" w:rsidR="001E3990">
        <w:rPr>
          <w:rFonts w:asciiTheme="minorHAnsi" w:hAnsiTheme="minorHAnsi" w:cstheme="minorHAnsi"/>
          <w:sz w:val="22"/>
          <w:szCs w:val="22"/>
          <w:lang w:eastAsia="pt-BR"/>
        </w:rPr>
        <w:t xml:space="preserve"> e a </w:t>
      </w:r>
      <w:r w:rsidRPr="0013393D" w:rsidR="007F1A23">
        <w:rPr>
          <w:rFonts w:asciiTheme="minorHAnsi" w:hAnsiTheme="minorHAnsi" w:cstheme="minorHAnsi"/>
          <w:sz w:val="22"/>
          <w:szCs w:val="22"/>
          <w:lang w:eastAsia="pt-BR"/>
        </w:rPr>
        <w:t>"</w:t>
      </w:r>
      <w:r w:rsidRPr="0013393D" w:rsidR="001E3990">
        <w:rPr>
          <w:rFonts w:asciiTheme="minorHAnsi" w:hAnsiTheme="minorHAnsi" w:cstheme="minorHAnsi"/>
          <w:b/>
          <w:sz w:val="22"/>
          <w:szCs w:val="22"/>
          <w:lang w:eastAsia="pt-BR"/>
        </w:rPr>
        <w:t>Comunicação de Encerramento</w:t>
      </w:r>
      <w:r w:rsidRPr="0013393D" w:rsidR="007F1A23">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479026517" w:id="5"/>
      <w:r w:rsidRPr="0013393D">
        <w:rPr>
          <w:rFonts w:asciiTheme="minorHAnsi" w:hAnsiTheme="minorHAnsi" w:cstheme="minorHAnsi"/>
          <w:sz w:val="22"/>
          <w:szCs w:val="22"/>
        </w:rPr>
        <w:t>A Oferta Restrita será registrada na ANBIMA – Associação Brasileira das Entidades dos Mer</w:t>
      </w:r>
      <w:r w:rsidRPr="0013393D" w:rsidR="007065D5">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Pr="0013393D" w:rsidR="007065D5">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Pr="0013393D" w:rsidR="007F1A23">
        <w:rPr>
          <w:rFonts w:asciiTheme="minorHAnsi" w:hAnsiTheme="minorHAnsi" w:cstheme="minorHAnsi"/>
          <w:sz w:val="22"/>
          <w:szCs w:val="22"/>
        </w:rPr>
        <w:t xml:space="preserve">o envio da </w:t>
      </w:r>
      <w:r w:rsidRPr="0013393D" w:rsidR="007F1A23">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Pr="0013393D" w:rsidR="007F1A23">
        <w:rPr>
          <w:rFonts w:asciiTheme="minorHAnsi" w:hAnsiTheme="minorHAnsi" w:cstheme="minorHAnsi"/>
          <w:sz w:val="22"/>
          <w:szCs w:val="22"/>
          <w:lang w:eastAsia="pt-BR"/>
        </w:rPr>
        <w:t xml:space="preserve">nos termos do inciso II do artigo 16 e do inciso V do artigo 18 do Código ANBIMA </w:t>
      </w:r>
      <w:r w:rsidRPr="0013393D" w:rsidR="007F1A23">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5"/>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name="_Ref56521461" w:id="6"/>
      <w:r w:rsidRPr="0013393D">
        <w:rPr>
          <w:rFonts w:asciiTheme="minorHAnsi" w:hAnsiTheme="minorHAnsi" w:cstheme="minorHAnsi"/>
          <w:b/>
          <w:bCs/>
          <w:sz w:val="22"/>
          <w:szCs w:val="22"/>
        </w:rPr>
        <w:t>Arquiv</w:t>
      </w:r>
      <w:r w:rsidRPr="0013393D" w:rsidR="00B25822">
        <w:rPr>
          <w:rFonts w:asciiTheme="minorHAnsi" w:hAnsiTheme="minorHAnsi" w:cstheme="minorHAnsi"/>
          <w:b/>
          <w:bCs/>
          <w:sz w:val="22"/>
          <w:szCs w:val="22"/>
        </w:rPr>
        <w:t>amento e Publicação da Ata da RCA Emissora</w:t>
      </w:r>
      <w:bookmarkEnd w:id="6"/>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r w:rsidRPr="0013393D" w:rsidR="00B25822">
        <w:rPr>
          <w:rFonts w:asciiTheme="minorHAnsi" w:hAnsiTheme="minorHAnsi" w:cstheme="minorHAnsi"/>
          <w:sz w:val="22"/>
          <w:szCs w:val="22"/>
        </w:rPr>
        <w:t>RCA</w:t>
      </w:r>
      <w:r w:rsidRPr="0013393D" w:rsidR="00CD703A">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Pr="0013393D" w:rsidR="00C1038A">
        <w:rPr>
          <w:rFonts w:asciiTheme="minorHAnsi" w:hAnsiTheme="minorHAnsi" w:cstheme="minorHAnsi"/>
          <w:sz w:val="22"/>
          <w:szCs w:val="22"/>
        </w:rPr>
        <w:t xml:space="preserve"> devidamente arquiv</w:t>
      </w:r>
      <w:r w:rsidRPr="0013393D" w:rsidR="00B252EA">
        <w:rPr>
          <w:rFonts w:asciiTheme="minorHAnsi" w:hAnsiTheme="minorHAnsi" w:cstheme="minorHAnsi"/>
          <w:sz w:val="22"/>
          <w:szCs w:val="22"/>
        </w:rPr>
        <w:t xml:space="preserve">ada na </w:t>
      </w:r>
      <w:r w:rsidRPr="0013393D" w:rsidR="00C5402A">
        <w:rPr>
          <w:rFonts w:asciiTheme="minorHAnsi" w:hAnsiTheme="minorHAnsi" w:cstheme="minorHAnsi"/>
          <w:sz w:val="22"/>
          <w:szCs w:val="22"/>
        </w:rPr>
        <w:t>Junta Comercial do Distrito Federal (“</w:t>
      </w:r>
      <w:r w:rsidRPr="0013393D" w:rsidR="00B252EA">
        <w:rPr>
          <w:rFonts w:asciiTheme="minorHAnsi" w:hAnsiTheme="minorHAnsi" w:cstheme="minorHAnsi"/>
          <w:b/>
          <w:sz w:val="22"/>
          <w:szCs w:val="22"/>
        </w:rPr>
        <w:t>JUC</w:t>
      </w:r>
      <w:r w:rsidRPr="0013393D" w:rsidR="00C5402A">
        <w:rPr>
          <w:rFonts w:asciiTheme="minorHAnsi" w:hAnsiTheme="minorHAnsi" w:cstheme="minorHAnsi"/>
          <w:b/>
          <w:sz w:val="22"/>
          <w:szCs w:val="22"/>
        </w:rPr>
        <w:t>DF</w:t>
      </w:r>
      <w:r w:rsidRPr="0013393D" w:rsidR="00C5402A">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Pr="0013393D" w:rsidR="00081F14">
        <w:rPr>
          <w:rFonts w:asciiTheme="minorHAnsi" w:hAnsiTheme="minorHAnsi" w:cstheme="minorHAnsi"/>
          <w:sz w:val="22"/>
          <w:szCs w:val="22"/>
        </w:rPr>
        <w:t>"</w:t>
      </w:r>
      <w:r w:rsidRPr="0013393D" w:rsidR="00C5402A">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Pr="0013393D" w:rsidR="00602E5C">
        <w:rPr>
          <w:rFonts w:asciiTheme="minorHAnsi" w:hAnsiTheme="minorHAnsi" w:cstheme="minorHAnsi"/>
          <w:sz w:val="22"/>
          <w:szCs w:val="22"/>
        </w:rPr>
        <w:t xml:space="preserve">Diário Oficial do </w:t>
      </w:r>
      <w:r w:rsidRPr="0013393D" w:rsidR="00C5402A">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Pr="0013393D" w:rsidR="00DA331A">
        <w:rPr>
          <w:rFonts w:asciiTheme="minorHAnsi" w:hAnsiTheme="minorHAnsi" w:cstheme="minorHAnsi"/>
          <w:sz w:val="22"/>
          <w:szCs w:val="22"/>
        </w:rPr>
        <w:t>a Lei das Sociedades por Ações</w:t>
      </w:r>
      <w:r w:rsidRPr="0013393D" w:rsidR="00414FC0">
        <w:rPr>
          <w:rFonts w:asciiTheme="minorHAnsi" w:hAnsiTheme="minorHAnsi" w:cstheme="minorHAnsi"/>
          <w:sz w:val="22"/>
          <w:szCs w:val="22"/>
        </w:rPr>
        <w:t xml:space="preserve">, previamente à subscrição e integralização das </w:t>
      </w:r>
      <w:r w:rsidRPr="0013393D" w:rsidR="00B70F5F">
        <w:rPr>
          <w:rFonts w:asciiTheme="minorHAnsi" w:hAnsiTheme="minorHAnsi" w:cstheme="minorHAnsi"/>
          <w:sz w:val="22"/>
          <w:szCs w:val="22"/>
        </w:rPr>
        <w:t>Debêntures</w:t>
      </w:r>
      <w:r w:rsidRPr="0013393D" w:rsidR="00414FC0">
        <w:rPr>
          <w:rFonts w:asciiTheme="minorHAnsi" w:hAnsiTheme="minorHAnsi" w:cstheme="minorHAnsi"/>
          <w:sz w:val="22"/>
          <w:szCs w:val="22"/>
        </w:rPr>
        <w:t xml:space="preserve">, exceto na hipótese prevista na Cláusula </w:t>
      </w:r>
      <w:r w:rsidRPr="0013393D" w:rsidR="00414FC0">
        <w:rPr>
          <w:rFonts w:asciiTheme="minorHAnsi" w:hAnsiTheme="minorHAnsi" w:cstheme="minorHAnsi"/>
          <w:sz w:val="22"/>
          <w:szCs w:val="22"/>
        </w:rPr>
        <w:fldChar w:fldCharType="begin"/>
      </w:r>
      <w:r w:rsidRPr="0013393D" w:rsidR="00414FC0">
        <w:rPr>
          <w:rFonts w:asciiTheme="minorHAnsi" w:hAnsiTheme="minorHAnsi" w:cstheme="minorHAnsi"/>
          <w:sz w:val="22"/>
          <w:szCs w:val="22"/>
        </w:rPr>
        <w:instrText xml:space="preserve"> REF _Ref56521013 \r \h </w:instrText>
      </w:r>
      <w:r w:rsidRPr="0013393D" w:rsidR="00BC4275">
        <w:rPr>
          <w:rFonts w:asciiTheme="minorHAnsi" w:hAnsiTheme="minorHAnsi" w:cstheme="minorHAnsi"/>
          <w:sz w:val="22"/>
          <w:szCs w:val="22"/>
        </w:rPr>
        <w:instrText xml:space="preserve"> \* MERGEFORMAT </w:instrText>
      </w:r>
      <w:r w:rsidRPr="0013393D" w:rsidR="00414FC0">
        <w:rPr>
          <w:rFonts w:asciiTheme="minorHAnsi" w:hAnsiTheme="minorHAnsi" w:cstheme="minorHAnsi"/>
          <w:sz w:val="22"/>
          <w:szCs w:val="22"/>
        </w:rPr>
      </w:r>
      <w:r w:rsidRPr="0013393D" w:rsidR="00414FC0">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2.2.2</w:t>
      </w:r>
      <w:r w:rsidRPr="0013393D" w:rsidR="00414FC0">
        <w:rPr>
          <w:rFonts w:asciiTheme="minorHAnsi" w:hAnsiTheme="minorHAnsi" w:cstheme="minorHAnsi"/>
          <w:sz w:val="22"/>
          <w:szCs w:val="22"/>
        </w:rPr>
        <w:fldChar w:fldCharType="end"/>
      </w:r>
      <w:r w:rsidRPr="0013393D" w:rsidR="00414FC0">
        <w:rPr>
          <w:rFonts w:asciiTheme="minorHAnsi" w:hAnsiTheme="minorHAnsi" w:cstheme="minorHAnsi"/>
          <w:sz w:val="22"/>
          <w:szCs w:val="22"/>
        </w:rPr>
        <w:t xml:space="preserve"> abaixo</w:t>
      </w:r>
      <w:r w:rsidRPr="0013393D" w:rsidR="00DA331A">
        <w:rPr>
          <w:rFonts w:asciiTheme="minorHAnsi" w:hAnsiTheme="minorHAnsi" w:cstheme="minorHAnsi"/>
          <w:sz w:val="22"/>
          <w:szCs w:val="22"/>
        </w:rPr>
        <w:t>.</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56521013" w:id="7"/>
      <w:r w:rsidRPr="0013393D">
        <w:rPr>
          <w:rFonts w:asciiTheme="minorHAnsi" w:hAnsiTheme="minorHAnsi" w:cstheme="minorHAnsi"/>
          <w:sz w:val="22"/>
          <w:szCs w:val="22"/>
        </w:rPr>
        <w:t>Caso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da </w:t>
      </w:r>
      <w:r w:rsidRPr="0013393D" w:rsidR="00B25822">
        <w:rPr>
          <w:rFonts w:asciiTheme="minorHAnsi" w:hAnsiTheme="minorHAnsi" w:cstheme="minorHAnsi"/>
          <w:sz w:val="22"/>
          <w:szCs w:val="22"/>
        </w:rPr>
        <w:t>RCA</w:t>
      </w:r>
      <w:r w:rsidRPr="0013393D">
        <w:rPr>
          <w:rFonts w:asciiTheme="minorHAnsi" w:hAnsiTheme="minorHAnsi" w:cstheme="minorHAnsi"/>
          <w:sz w:val="22"/>
          <w:szCs w:val="22"/>
        </w:rPr>
        <w:t xml:space="preserve"> </w:t>
      </w:r>
      <w:r w:rsidRPr="0013393D" w:rsidR="00BB76C1">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r w:rsidRPr="0013393D" w:rsidR="00B25822">
        <w:rPr>
          <w:rFonts w:asciiTheme="minorHAnsi" w:hAnsiTheme="minorHAnsi" w:cstheme="minorHAnsi"/>
          <w:sz w:val="22"/>
          <w:szCs w:val="22"/>
        </w:rPr>
        <w:t>RCA</w:t>
      </w:r>
      <w:r w:rsidRPr="0013393D" w:rsidR="00CD703A">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Pr="0013393D" w:rsidR="00467BE6">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contados da data em que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nos termos </w:t>
      </w:r>
      <w:r w:rsidRPr="0013393D" w:rsidR="008373EC">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Pr="0013393D" w:rsidR="00231195">
        <w:rPr>
          <w:rFonts w:asciiTheme="minorHAnsi" w:hAnsiTheme="minorHAnsi" w:cstheme="minorHAnsi"/>
          <w:sz w:val="22"/>
          <w:szCs w:val="22"/>
        </w:rPr>
        <w:t xml:space="preserve"> Lei nº 14.030, de 28 de julho de 2020 (</w:t>
      </w:r>
      <w:r w:rsidRPr="0013393D" w:rsidR="00231195">
        <w:rPr>
          <w:rFonts w:asciiTheme="minorHAnsi" w:hAnsiTheme="minorHAnsi" w:cstheme="minorHAnsi"/>
          <w:b/>
          <w:bCs/>
          <w:sz w:val="22"/>
          <w:szCs w:val="22"/>
        </w:rPr>
        <w:t>"</w:t>
      </w:r>
      <w:r w:rsidRPr="0013393D" w:rsidR="00231195">
        <w:rPr>
          <w:rFonts w:asciiTheme="minorHAnsi" w:hAnsiTheme="minorHAnsi" w:cstheme="minorHAnsi"/>
          <w:sz w:val="22"/>
          <w:szCs w:val="22"/>
        </w:rPr>
        <w:t>Lei 14.030</w:t>
      </w:r>
      <w:r w:rsidRPr="007B0385" w:rsidR="00414FC0">
        <w:rPr>
          <w:rFonts w:asciiTheme="minorHAnsi" w:hAnsiTheme="minorHAnsi" w:cstheme="minorHAnsi"/>
          <w:sz w:val="22"/>
          <w:szCs w:val="22"/>
        </w:rPr>
        <w:t>/20</w:t>
      </w:r>
      <w:r w:rsidRPr="0013393D" w:rsidR="00231195">
        <w:rPr>
          <w:rFonts w:asciiTheme="minorHAnsi" w:hAnsiTheme="minorHAnsi" w:cstheme="minorHAnsi"/>
          <w:b/>
          <w:bCs/>
          <w:sz w:val="22"/>
          <w:szCs w:val="22"/>
        </w:rPr>
        <w:t>"</w:t>
      </w:r>
      <w:r w:rsidRPr="0013393D" w:rsidR="00231195">
        <w:rPr>
          <w:rFonts w:asciiTheme="minorHAnsi" w:hAnsiTheme="minorHAnsi" w:cstheme="minorHAnsi"/>
          <w:sz w:val="22"/>
          <w:szCs w:val="22"/>
        </w:rPr>
        <w:t>)</w:t>
      </w:r>
      <w:r w:rsidRPr="0013393D">
        <w:rPr>
          <w:rFonts w:asciiTheme="minorHAnsi" w:hAnsiTheme="minorHAnsi" w:cstheme="minorHAnsi"/>
          <w:sz w:val="22"/>
          <w:szCs w:val="22"/>
        </w:rPr>
        <w:t>.</w:t>
      </w:r>
      <w:bookmarkEnd w:id="7"/>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name="_Ref509502567" w:id="8"/>
      <w:r w:rsidRPr="0013393D">
        <w:rPr>
          <w:rFonts w:asciiTheme="minorHAnsi" w:hAnsiTheme="minorHAnsi" w:cstheme="minorHAnsi"/>
          <w:b/>
          <w:bCs/>
          <w:sz w:val="22"/>
          <w:szCs w:val="22"/>
        </w:rPr>
        <w:t>Arquivamento desta Escritura de Emissão</w:t>
      </w:r>
      <w:bookmarkEnd w:id="8"/>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56588849" w:id="9"/>
      <w:r w:rsidRPr="0013393D">
        <w:rPr>
          <w:rFonts w:asciiTheme="minorHAnsi" w:hAnsiTheme="minorHAnsi" w:cstheme="minorHAnsi"/>
          <w:sz w:val="22"/>
          <w:szCs w:val="22"/>
        </w:rPr>
        <w:t>A presente Escritura de Emissão e seus eventuais aditamentos serão arquivados na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nos termos do artigo 62, inciso II e parágrafo 3º, da Lei das Sociedades por Ações</w:t>
      </w:r>
      <w:r w:rsidRPr="0013393D" w:rsidR="00520528">
        <w:rPr>
          <w:rFonts w:asciiTheme="minorHAnsi" w:hAnsiTheme="minorHAnsi" w:cstheme="minorHAnsi"/>
          <w:sz w:val="22"/>
          <w:szCs w:val="22"/>
        </w:rPr>
        <w:t xml:space="preserve">, </w:t>
      </w:r>
      <w:r w:rsidRPr="0013393D" w:rsidR="00414FC0">
        <w:rPr>
          <w:rFonts w:asciiTheme="minorHAnsi" w:hAnsiTheme="minorHAnsi" w:cstheme="minorHAnsi"/>
          <w:sz w:val="22"/>
          <w:szCs w:val="22"/>
        </w:rPr>
        <w:t xml:space="preserve">previamente à subscrição e integralização das </w:t>
      </w:r>
      <w:r w:rsidRPr="0013393D" w:rsidR="00B70F5F">
        <w:rPr>
          <w:rFonts w:asciiTheme="minorHAnsi" w:hAnsiTheme="minorHAnsi" w:cstheme="minorHAnsi"/>
          <w:sz w:val="22"/>
          <w:szCs w:val="22"/>
        </w:rPr>
        <w:t>Debêntures</w:t>
      </w:r>
      <w:r w:rsidRPr="0013393D" w:rsidR="00414FC0">
        <w:rPr>
          <w:rFonts w:asciiTheme="minorHAnsi" w:hAnsiTheme="minorHAnsi" w:cstheme="minorHAnsi"/>
          <w:sz w:val="22"/>
          <w:szCs w:val="22"/>
        </w:rPr>
        <w:t xml:space="preserve">, </w:t>
      </w:r>
      <w:r w:rsidRPr="0013393D" w:rsidR="00520528">
        <w:rPr>
          <w:rFonts w:asciiTheme="minorHAnsi" w:hAnsiTheme="minorHAnsi" w:cstheme="minorHAnsi"/>
          <w:sz w:val="22"/>
          <w:szCs w:val="22"/>
        </w:rPr>
        <w:t>sendo que o respectivo</w:t>
      </w:r>
      <w:r w:rsidRPr="0013393D" w:rsidR="0037621B">
        <w:rPr>
          <w:rFonts w:asciiTheme="minorHAnsi" w:hAnsiTheme="minorHAnsi" w:cstheme="minorHAnsi"/>
          <w:sz w:val="22"/>
          <w:szCs w:val="22"/>
        </w:rPr>
        <w:t xml:space="preserve"> protocolo deverá ocorrer em até </w:t>
      </w:r>
      <w:r w:rsidRPr="0013393D" w:rsidR="00D7061B">
        <w:rPr>
          <w:rFonts w:asciiTheme="minorHAnsi" w:hAnsiTheme="minorHAnsi" w:cstheme="minorHAnsi"/>
          <w:sz w:val="22"/>
          <w:szCs w:val="22"/>
        </w:rPr>
        <w:t>5 (cinco)</w:t>
      </w:r>
      <w:r w:rsidRPr="0013393D" w:rsidR="0037621B">
        <w:rPr>
          <w:rFonts w:asciiTheme="minorHAnsi" w:hAnsiTheme="minorHAnsi" w:cstheme="minorHAnsi"/>
          <w:sz w:val="22"/>
          <w:szCs w:val="22"/>
        </w:rPr>
        <w:t xml:space="preserve"> Dias Úteis da assinatura d</w:t>
      </w:r>
      <w:r w:rsidRPr="0013393D" w:rsidR="00470E7C">
        <w:rPr>
          <w:rFonts w:asciiTheme="minorHAnsi" w:hAnsiTheme="minorHAnsi" w:cstheme="minorHAnsi"/>
          <w:sz w:val="22"/>
          <w:szCs w:val="22"/>
        </w:rPr>
        <w:t>a presente Escritura de Emissão</w:t>
      </w:r>
      <w:r w:rsidRPr="0013393D" w:rsidR="00414FC0">
        <w:rPr>
          <w:rFonts w:asciiTheme="minorHAnsi" w:hAnsiTheme="minorHAnsi" w:cstheme="minorHAnsi"/>
          <w:sz w:val="22"/>
          <w:szCs w:val="22"/>
        </w:rPr>
        <w:t xml:space="preserve">, exceto na hipótese prevista na Cláusula </w:t>
      </w:r>
      <w:r w:rsidRPr="0013393D" w:rsidR="00414FC0">
        <w:rPr>
          <w:rFonts w:asciiTheme="minorHAnsi" w:hAnsiTheme="minorHAnsi" w:cstheme="minorHAnsi"/>
          <w:sz w:val="22"/>
          <w:szCs w:val="22"/>
        </w:rPr>
        <w:fldChar w:fldCharType="begin"/>
      </w:r>
      <w:r w:rsidRPr="0013393D" w:rsidR="00414FC0">
        <w:rPr>
          <w:rFonts w:asciiTheme="minorHAnsi" w:hAnsiTheme="minorHAnsi" w:cstheme="minorHAnsi"/>
          <w:sz w:val="22"/>
          <w:szCs w:val="22"/>
        </w:rPr>
        <w:instrText xml:space="preserve"> REF _Ref56521137 \r \h </w:instrText>
      </w:r>
      <w:r w:rsidRPr="0013393D" w:rsidR="00BC4275">
        <w:rPr>
          <w:rFonts w:asciiTheme="minorHAnsi" w:hAnsiTheme="minorHAnsi" w:cstheme="minorHAnsi"/>
          <w:sz w:val="22"/>
          <w:szCs w:val="22"/>
        </w:rPr>
        <w:instrText xml:space="preserve"> \* MERGEFORMAT </w:instrText>
      </w:r>
      <w:r w:rsidRPr="0013393D" w:rsidR="00414FC0">
        <w:rPr>
          <w:rFonts w:asciiTheme="minorHAnsi" w:hAnsiTheme="minorHAnsi" w:cstheme="minorHAnsi"/>
          <w:sz w:val="22"/>
          <w:szCs w:val="22"/>
        </w:rPr>
      </w:r>
      <w:r w:rsidRPr="0013393D" w:rsidR="00414FC0">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2.3.4</w:t>
      </w:r>
      <w:r w:rsidRPr="0013393D" w:rsidR="00414FC0">
        <w:rPr>
          <w:rFonts w:asciiTheme="minorHAnsi" w:hAnsiTheme="minorHAnsi" w:cstheme="minorHAnsi"/>
          <w:sz w:val="22"/>
          <w:szCs w:val="22"/>
        </w:rPr>
        <w:fldChar w:fldCharType="end"/>
      </w:r>
      <w:r w:rsidRPr="0013393D" w:rsidR="00414FC0">
        <w:rPr>
          <w:rFonts w:asciiTheme="minorHAnsi" w:hAnsiTheme="minorHAnsi" w:cstheme="minorHAnsi"/>
          <w:sz w:val="22"/>
          <w:szCs w:val="22"/>
        </w:rPr>
        <w:t xml:space="preserve"> abaixo</w:t>
      </w:r>
      <w:r w:rsidRPr="0013393D" w:rsidR="00470E7C">
        <w:rPr>
          <w:rFonts w:asciiTheme="minorHAnsi" w:hAnsiTheme="minorHAnsi" w:cstheme="minorHAnsi"/>
          <w:sz w:val="22"/>
          <w:szCs w:val="22"/>
        </w:rPr>
        <w:t>.</w:t>
      </w:r>
      <w:bookmarkEnd w:id="9"/>
    </w:p>
    <w:p w:rsidRPr="0013393D" w:rsidR="00A35D54" w:rsidP="008C6862" w:rsidRDefault="00A35D5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Pr="0013393D" w:rsidR="00F175CC">
        <w:rPr>
          <w:rFonts w:asciiTheme="minorHAnsi" w:hAnsiTheme="minorHAnsi" w:cstheme="minorHAnsi"/>
          <w:sz w:val="22"/>
          <w:szCs w:val="22"/>
        </w:rPr>
        <w:fldChar w:fldCharType="begin"/>
      </w:r>
      <w:r w:rsidRPr="0013393D" w:rsidR="00F175CC">
        <w:rPr>
          <w:rFonts w:asciiTheme="minorHAnsi" w:hAnsiTheme="minorHAnsi" w:cstheme="minorHAnsi"/>
          <w:sz w:val="22"/>
          <w:szCs w:val="22"/>
        </w:rPr>
        <w:instrText xml:space="preserve"> REF _Ref57050016 \r \h </w:instrText>
      </w:r>
      <w:r w:rsidRPr="0013393D" w:rsidR="0013393D">
        <w:rPr>
          <w:rFonts w:asciiTheme="minorHAnsi" w:hAnsiTheme="minorHAnsi" w:cstheme="minorHAnsi"/>
          <w:sz w:val="22"/>
          <w:szCs w:val="22"/>
        </w:rPr>
        <w:instrText xml:space="preserve"> \* MERGEFORMAT </w:instrText>
      </w:r>
      <w:r w:rsidRPr="0013393D" w:rsidR="00F175CC">
        <w:rPr>
          <w:rFonts w:asciiTheme="minorHAnsi" w:hAnsiTheme="minorHAnsi" w:cstheme="minorHAnsi"/>
          <w:sz w:val="22"/>
          <w:szCs w:val="22"/>
        </w:rPr>
      </w:r>
      <w:r w:rsidRPr="0013393D" w:rsidR="00F175CC">
        <w:rPr>
          <w:rFonts w:asciiTheme="minorHAnsi" w:hAnsiTheme="minorHAnsi" w:cstheme="minorHAnsi"/>
          <w:sz w:val="22"/>
          <w:szCs w:val="22"/>
        </w:rPr>
        <w:fldChar w:fldCharType="separate"/>
      </w:r>
      <w:r w:rsidRPr="0013393D" w:rsidR="00F175CC">
        <w:rPr>
          <w:rFonts w:asciiTheme="minorHAnsi" w:hAnsiTheme="minorHAnsi" w:cstheme="minorHAnsi"/>
          <w:sz w:val="22"/>
          <w:szCs w:val="22"/>
        </w:rPr>
        <w:t>6.3.1.1</w:t>
      </w:r>
      <w:r w:rsidRPr="0013393D" w:rsidR="00F175C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Pr="0013393D" w:rsidR="006D5A2C">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Pr="0013393D" w:rsidR="00902024">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Pr="0013393D" w:rsidR="00716457">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Pr="0013393D" w:rsidR="006D5A2C">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r w:rsidRPr="0013393D" w:rsidR="006D5A2C">
        <w:rPr>
          <w:rFonts w:asciiTheme="minorHAnsi" w:hAnsiTheme="minorHAnsi" w:cstheme="minorHAnsi"/>
          <w:sz w:val="22"/>
          <w:szCs w:val="22"/>
        </w:rPr>
        <w:t>JUCDF</w:t>
      </w:r>
      <w:r w:rsidRPr="0013393D">
        <w:rPr>
          <w:rFonts w:asciiTheme="minorHAnsi" w:hAnsiTheme="minorHAnsi" w:cstheme="minorHAnsi"/>
          <w:sz w:val="22"/>
          <w:szCs w:val="22"/>
        </w:rPr>
        <w:t xml:space="preserve">, nos termos da Cláusula </w:t>
      </w:r>
      <w:r w:rsidRPr="0013393D" w:rsidR="006D5A2C">
        <w:rPr>
          <w:rFonts w:asciiTheme="minorHAnsi" w:hAnsiTheme="minorHAnsi" w:cstheme="minorHAnsi"/>
          <w:sz w:val="22"/>
          <w:szCs w:val="22"/>
        </w:rPr>
        <w:fldChar w:fldCharType="begin"/>
      </w:r>
      <w:r w:rsidRPr="0013393D" w:rsidR="006D5A2C">
        <w:rPr>
          <w:rFonts w:asciiTheme="minorHAnsi" w:hAnsiTheme="minorHAnsi" w:cstheme="minorHAnsi"/>
          <w:sz w:val="22"/>
          <w:szCs w:val="22"/>
        </w:rPr>
        <w:instrText xml:space="preserve"> REF _Ref56588849 \r \h </w:instrText>
      </w:r>
      <w:r w:rsidRPr="0013393D" w:rsidR="00BC4275">
        <w:rPr>
          <w:rFonts w:asciiTheme="minorHAnsi" w:hAnsiTheme="minorHAnsi" w:cstheme="minorHAnsi"/>
          <w:sz w:val="22"/>
          <w:szCs w:val="22"/>
        </w:rPr>
        <w:instrText xml:space="preserve"> \* MERGEFORMAT </w:instrText>
      </w:r>
      <w:r w:rsidRPr="0013393D" w:rsidR="006D5A2C">
        <w:rPr>
          <w:rFonts w:asciiTheme="minorHAnsi" w:hAnsiTheme="minorHAnsi" w:cstheme="minorHAnsi"/>
          <w:sz w:val="22"/>
          <w:szCs w:val="22"/>
        </w:rPr>
      </w:r>
      <w:r w:rsidRPr="0013393D" w:rsidR="006D5A2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2.3.1</w:t>
      </w:r>
      <w:r w:rsidRPr="0013393D" w:rsidR="006D5A2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Pr="0013393D" w:rsidR="00032429">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w:t>
      </w:r>
      <w:r w:rsidRPr="0013393D" w:rsidR="00C1038A">
        <w:rPr>
          <w:rFonts w:asciiTheme="minorHAnsi" w:hAnsiTheme="minorHAnsi" w:cstheme="minorHAnsi"/>
          <w:sz w:val="22"/>
          <w:szCs w:val="22"/>
        </w:rPr>
        <w:t>evidamente registrados na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Pr="0013393D" w:rsidR="000B6F75">
        <w:rPr>
          <w:rFonts w:asciiTheme="minorHAnsi" w:hAnsiTheme="minorHAnsi" w:cstheme="minorHAnsi"/>
          <w:sz w:val="22"/>
          <w:szCs w:val="22"/>
        </w:rPr>
        <w:t>4</w:t>
      </w:r>
      <w:r w:rsidRPr="0013393D">
        <w:rPr>
          <w:rFonts w:asciiTheme="minorHAnsi" w:hAnsiTheme="minorHAnsi" w:cstheme="minorHAnsi"/>
          <w:sz w:val="22"/>
          <w:szCs w:val="22"/>
        </w:rPr>
        <w:t xml:space="preserve"> (</w:t>
      </w:r>
      <w:r w:rsidRPr="0013393D" w:rsidR="000B6F75">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Pr="0013393D" w:rsidR="00FD5851">
        <w:rPr>
          <w:rFonts w:asciiTheme="minorHAnsi" w:hAnsiTheme="minorHAnsi" w:cstheme="minorHAnsi"/>
          <w:sz w:val="22"/>
          <w:szCs w:val="22"/>
        </w:rPr>
        <w:t>do referido registro.</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56521137" w:id="10"/>
      <w:r w:rsidRPr="0013393D">
        <w:rPr>
          <w:rFonts w:asciiTheme="minorHAnsi" w:hAnsiTheme="minorHAnsi" w:cstheme="minorHAnsi"/>
          <w:sz w:val="22"/>
          <w:szCs w:val="22"/>
        </w:rPr>
        <w:t>Caso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desta Escritura </w:t>
      </w:r>
      <w:r w:rsidRPr="0013393D" w:rsidR="00032429">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(seja de forma online ou presencial), decorrentes exclusivamente da pandemia do Covid-19, esta Escritura deverá ser registrada dentro do prazo de 30 (trinta) dias contados da data em que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w:t>
      </w:r>
      <w:r w:rsidRPr="0013393D" w:rsidR="00414FC0">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10"/>
    </w:p>
    <w:p w:rsidRPr="0013393D" w:rsidR="00B70F5F" w:rsidP="008C6862" w:rsidRDefault="00B70F5F">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Pr="0013393D" w:rsidR="00215C72">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Pr="0013393D" w:rsidR="008518A7">
        <w:rPr>
          <w:rFonts w:asciiTheme="minorHAnsi" w:hAnsiTheme="minorHAnsi" w:cstheme="minorHAnsi"/>
          <w:sz w:val="22"/>
          <w:szCs w:val="22"/>
        </w:rPr>
        <w:t xml:space="preserve"> </w:t>
      </w:r>
      <w:r w:rsidRPr="0013393D" w:rsidR="008518A7">
        <w:rPr>
          <w:rFonts w:asciiTheme="minorHAnsi" w:hAnsiTheme="minorHAnsi" w:cstheme="minorHAnsi"/>
          <w:color w:val="000000"/>
          <w:sz w:val="22"/>
          <w:szCs w:val="22"/>
        </w:rPr>
        <w:t xml:space="preserve">A eventual realização </w:t>
      </w:r>
      <w:r w:rsidRPr="0013393D" w:rsidR="008518A7">
        <w:rPr>
          <w:rFonts w:asciiTheme="minorHAnsi" w:hAnsiTheme="minorHAnsi" w:cstheme="minorHAnsi"/>
          <w:sz w:val="22"/>
          <w:szCs w:val="22"/>
        </w:rPr>
        <w:t>do</w:t>
      </w:r>
      <w:r w:rsidRPr="0013393D" w:rsidR="008518A7">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rsidRPr="0013393D" w:rsidR="007E5584" w:rsidP="008C6862" w:rsidRDefault="00632E6B">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Pr="0013393D" w:rsidR="007E5584">
        <w:rPr>
          <w:rFonts w:asciiTheme="minorHAnsi" w:hAnsiTheme="minorHAnsi" w:cstheme="minorHAnsi"/>
          <w:b/>
          <w:bCs/>
          <w:sz w:val="22"/>
          <w:szCs w:val="22"/>
        </w:rPr>
        <w:t>para Distribuição, Negociação e Custódia Eletrônica</w:t>
      </w:r>
    </w:p>
    <w:p w:rsidRPr="0013393D" w:rsidR="007E5584" w:rsidP="008C6862" w:rsidRDefault="007E5584">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MDA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Pr="0013393D" w:rsidR="0048529C">
        <w:rPr>
          <w:rFonts w:eastAsia="MS Mincho" w:asciiTheme="minorHAnsi" w:hAnsiTheme="minorHAnsi" w:cstheme="minorHAnsi"/>
          <w:sz w:val="22"/>
          <w:szCs w:val="22"/>
        </w:rPr>
        <w:t>B3 S.A. – Brasil, Bolsa, Balcão – Segmento CETIP UTVM</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sidR="0048529C">
        <w:rPr>
          <w:rFonts w:asciiTheme="minorHAnsi" w:hAnsiTheme="minorHAnsi" w:cstheme="minorHAnsi"/>
          <w:b/>
          <w:sz w:val="22"/>
          <w:szCs w:val="22"/>
        </w:rPr>
        <w:t>B3</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Pr="0013393D" w:rsidR="00140934">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Pr="0013393D" w:rsidR="00140934">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509502059" w:id="11"/>
      <w:r w:rsidRPr="0013393D">
        <w:rPr>
          <w:rFonts w:asciiTheme="minorHAnsi" w:hAnsiTheme="minorHAnsi" w:cstheme="minorHAnsi"/>
          <w:sz w:val="22"/>
          <w:szCs w:val="22"/>
        </w:rPr>
        <w:t>As Debêntures serão depositadas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Pr="0013393D" w:rsidR="00DE2DA2">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CETIP21</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Pr="0013393D" w:rsidR="00CF2CFB">
        <w:rPr>
          <w:rFonts w:asciiTheme="minorHAnsi" w:hAnsiTheme="minorHAnsi" w:cstheme="minorHAnsi"/>
          <w:sz w:val="22"/>
          <w:szCs w:val="22"/>
        </w:rPr>
        <w:t xml:space="preserve">financeiramente por meio da </w:t>
      </w:r>
      <w:r w:rsidRPr="0013393D" w:rsidR="0048529C">
        <w:rPr>
          <w:rFonts w:asciiTheme="minorHAnsi" w:hAnsiTheme="minorHAnsi" w:cstheme="minorHAnsi"/>
          <w:sz w:val="22"/>
          <w:szCs w:val="22"/>
        </w:rPr>
        <w:t>B3</w:t>
      </w:r>
      <w:r w:rsidRPr="0013393D" w:rsidR="00DE2DA2">
        <w:rPr>
          <w:rFonts w:asciiTheme="minorHAnsi" w:hAnsiTheme="minorHAnsi" w:cstheme="minorHAnsi"/>
          <w:sz w:val="22"/>
          <w:szCs w:val="22"/>
        </w:rPr>
        <w:t>; (ii) custódia eletrônica</w:t>
      </w:r>
      <w:r w:rsidRPr="0013393D">
        <w:rPr>
          <w:rFonts w:asciiTheme="minorHAnsi" w:hAnsiTheme="minorHAnsi" w:cstheme="minorHAnsi"/>
          <w:sz w:val="22"/>
          <w:szCs w:val="22"/>
        </w:rPr>
        <w:t xml:space="preserve"> na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w:t>
      </w:r>
      <w:bookmarkEnd w:id="11"/>
    </w:p>
    <w:p w:rsidRPr="0013393D" w:rsidR="009C69EE" w:rsidP="00863A49"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43823283" w:id="12"/>
      <w:r w:rsidRPr="0013393D">
        <w:rPr>
          <w:rFonts w:asciiTheme="minorHAnsi" w:hAnsiTheme="minorHAnsi" w:cstheme="minorHAnsi"/>
          <w:sz w:val="22"/>
          <w:szCs w:val="22"/>
        </w:rPr>
        <w:t xml:space="preserve">Não obstante o disposto no item </w:t>
      </w:r>
      <w:r w:rsidRPr="0013393D" w:rsidR="00872B44">
        <w:rPr>
          <w:rFonts w:asciiTheme="minorHAnsi" w:hAnsiTheme="minorHAnsi" w:cstheme="minorHAnsi"/>
          <w:sz w:val="22"/>
          <w:szCs w:val="22"/>
        </w:rPr>
        <w:fldChar w:fldCharType="begin"/>
      </w:r>
      <w:r w:rsidRPr="0013393D" w:rsidR="00872B44">
        <w:rPr>
          <w:rFonts w:asciiTheme="minorHAnsi" w:hAnsiTheme="minorHAnsi" w:cstheme="minorHAnsi"/>
          <w:sz w:val="22"/>
          <w:szCs w:val="22"/>
        </w:rPr>
        <w:instrText xml:space="preserve"> REF _Ref509502059 \n \p \h </w:instrText>
      </w:r>
      <w:r w:rsidRPr="0013393D" w:rsidR="00AA5A91">
        <w:rPr>
          <w:rFonts w:asciiTheme="minorHAnsi" w:hAnsiTheme="minorHAnsi" w:cstheme="minorHAnsi"/>
          <w:sz w:val="22"/>
          <w:szCs w:val="22"/>
        </w:rPr>
        <w:instrText xml:space="preserve"> \* MERGEFORMAT </w:instrText>
      </w:r>
      <w:r w:rsidRPr="0013393D" w:rsidR="00872B44">
        <w:rPr>
          <w:rFonts w:asciiTheme="minorHAnsi" w:hAnsiTheme="minorHAnsi" w:cstheme="minorHAnsi"/>
          <w:sz w:val="22"/>
          <w:szCs w:val="22"/>
        </w:rPr>
      </w:r>
      <w:r w:rsidRPr="0013393D" w:rsidR="00872B4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2.4.2 acima</w:t>
      </w:r>
      <w:r w:rsidRPr="0013393D" w:rsidR="00872B44">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name="_DV_C102" w:id="13"/>
      <w:r w:rsidRPr="0013393D">
        <w:rPr>
          <w:rFonts w:asciiTheme="minorHAnsi" w:hAnsiTheme="minorHAnsi" w:cstheme="minorHAnsi"/>
          <w:sz w:val="22"/>
          <w:szCs w:val="22"/>
        </w:rPr>
        <w:t xml:space="preserve">as Debêntures somente poderão ser negociadas nos mercados regulamentados de valores mobiliários </w:t>
      </w:r>
      <w:r w:rsidRPr="0013393D" w:rsidR="000578DC">
        <w:rPr>
          <w:rFonts w:asciiTheme="minorHAnsi" w:hAnsiTheme="minorHAnsi" w:cstheme="minorHAnsi"/>
          <w:sz w:val="22"/>
          <w:szCs w:val="22"/>
        </w:rPr>
        <w:t xml:space="preserve">entre </w:t>
      </w:r>
      <w:r w:rsidRPr="0013393D" w:rsidR="00E131E7">
        <w:rPr>
          <w:rFonts w:asciiTheme="minorHAnsi" w:hAnsiTheme="minorHAnsi" w:cstheme="minorHAnsi"/>
          <w:sz w:val="22"/>
          <w:szCs w:val="22"/>
        </w:rPr>
        <w:t>i</w:t>
      </w:r>
      <w:r w:rsidRPr="0013393D" w:rsidR="00220DDB">
        <w:rPr>
          <w:rFonts w:asciiTheme="minorHAnsi" w:hAnsiTheme="minorHAnsi" w:cstheme="minorHAnsi"/>
          <w:sz w:val="22"/>
          <w:szCs w:val="22"/>
        </w:rPr>
        <w:t xml:space="preserve">nvestidores </w:t>
      </w:r>
      <w:r w:rsidRPr="0013393D" w:rsidR="00E131E7">
        <w:rPr>
          <w:rFonts w:asciiTheme="minorHAnsi" w:hAnsiTheme="minorHAnsi" w:cstheme="minorHAnsi"/>
          <w:sz w:val="22"/>
          <w:szCs w:val="22"/>
        </w:rPr>
        <w:t>q</w:t>
      </w:r>
      <w:r w:rsidRPr="0013393D" w:rsidR="000578DC">
        <w:rPr>
          <w:rFonts w:asciiTheme="minorHAnsi" w:hAnsiTheme="minorHAnsi" w:cstheme="minorHAnsi"/>
          <w:sz w:val="22"/>
          <w:szCs w:val="22"/>
        </w:rPr>
        <w:t>ualificados</w:t>
      </w:r>
      <w:r w:rsidRPr="0013393D" w:rsidR="007C0C78">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Pr="0013393D" w:rsidR="00632E6B">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Pr="0013393D" w:rsidR="00FD5851">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Pr="0013393D" w:rsidR="000A7EAE">
        <w:rPr>
          <w:rFonts w:asciiTheme="minorHAnsi" w:hAnsiTheme="minorHAnsi" w:cstheme="minorHAnsi"/>
          <w:sz w:val="22"/>
          <w:szCs w:val="22"/>
        </w:rPr>
        <w:t xml:space="preserve"> pelos </w:t>
      </w:r>
      <w:bookmarkStart w:name="_cp_text_2_20" w:id="14"/>
      <w:bookmarkStart w:name="_cp_text_1_21" w:id="15"/>
      <w:bookmarkEnd w:id="14"/>
      <w:bookmarkEnd w:id="15"/>
      <w:r w:rsidRPr="0013393D" w:rsidR="005174B4">
        <w:rPr>
          <w:rFonts w:asciiTheme="minorHAnsi" w:hAnsiTheme="minorHAnsi" w:cstheme="minorHAnsi"/>
          <w:sz w:val="22"/>
          <w:szCs w:val="22"/>
        </w:rPr>
        <w:t xml:space="preserve">Investidores Profissionais, </w:t>
      </w:r>
      <w:r w:rsidRPr="0013393D" w:rsidR="00BB76C1">
        <w:rPr>
          <w:rFonts w:asciiTheme="minorHAnsi" w:hAnsiTheme="minorHAnsi" w:cstheme="minorHAnsi"/>
          <w:sz w:val="22"/>
          <w:szCs w:val="22"/>
        </w:rPr>
        <w:t xml:space="preserve">conforme </w:t>
      </w:r>
      <w:r w:rsidRPr="0013393D" w:rsidR="005174B4">
        <w:rPr>
          <w:rFonts w:asciiTheme="minorHAnsi" w:hAnsiTheme="minorHAnsi" w:cstheme="minorHAnsi"/>
          <w:sz w:val="22"/>
          <w:szCs w:val="22"/>
        </w:rPr>
        <w:t xml:space="preserve">definido no item </w:t>
      </w:r>
      <w:r w:rsidRPr="0013393D" w:rsidR="005174B4">
        <w:rPr>
          <w:rFonts w:asciiTheme="minorHAnsi" w:hAnsiTheme="minorHAnsi" w:cstheme="minorHAnsi"/>
          <w:sz w:val="22"/>
          <w:szCs w:val="22"/>
        </w:rPr>
        <w:fldChar w:fldCharType="begin"/>
      </w:r>
      <w:r w:rsidRPr="0013393D" w:rsidR="005174B4">
        <w:rPr>
          <w:rFonts w:asciiTheme="minorHAnsi" w:hAnsiTheme="minorHAnsi" w:cstheme="minorHAnsi"/>
          <w:sz w:val="22"/>
          <w:szCs w:val="22"/>
        </w:rPr>
        <w:instrText xml:space="preserve"> REF _Ref43839290 \r \h </w:instrText>
      </w:r>
      <w:r w:rsidRPr="0013393D" w:rsidR="00BC4275">
        <w:rPr>
          <w:rFonts w:asciiTheme="minorHAnsi" w:hAnsiTheme="minorHAnsi" w:cstheme="minorHAnsi"/>
          <w:sz w:val="22"/>
          <w:szCs w:val="22"/>
        </w:rPr>
        <w:instrText xml:space="preserve"> \* MERGEFORMAT </w:instrText>
      </w:r>
      <w:r w:rsidRPr="0013393D" w:rsidR="005174B4">
        <w:rPr>
          <w:rFonts w:asciiTheme="minorHAnsi" w:hAnsiTheme="minorHAnsi" w:cstheme="minorHAnsi"/>
          <w:sz w:val="22"/>
          <w:szCs w:val="22"/>
        </w:rPr>
      </w:r>
      <w:r w:rsidRPr="0013393D" w:rsidR="005174B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5.1.3</w:t>
      </w:r>
      <w:r w:rsidRPr="0013393D" w:rsidR="005174B4">
        <w:rPr>
          <w:rFonts w:asciiTheme="minorHAnsi" w:hAnsiTheme="minorHAnsi" w:cstheme="minorHAnsi"/>
          <w:sz w:val="22"/>
          <w:szCs w:val="22"/>
        </w:rPr>
        <w:fldChar w:fldCharType="end"/>
      </w:r>
      <w:r w:rsidRPr="0013393D" w:rsidR="005174B4">
        <w:rPr>
          <w:rFonts w:asciiTheme="minorHAnsi" w:hAnsiTheme="minorHAnsi" w:cstheme="minorHAnsi"/>
          <w:sz w:val="22"/>
          <w:szCs w:val="22"/>
        </w:rPr>
        <w:t xml:space="preserve"> abaixo</w:t>
      </w:r>
      <w:r w:rsidRPr="0013393D" w:rsidR="00BB76C1">
        <w:rPr>
          <w:rFonts w:asciiTheme="minorHAnsi" w:hAnsiTheme="minorHAnsi" w:cstheme="minorHAnsi"/>
          <w:sz w:val="22"/>
          <w:szCs w:val="22"/>
        </w:rPr>
        <w:t>, conforme disposto no artigo 13 da Instrução CVM 476, e uma vez verificado o cumprimento, pela Emissora, de suas obrigações previstas no artigo 17 da Instrução CVM 476, observado ainda o disposto no caput do artigo 15 da Instrução CVM 476.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w:t>
      </w:r>
      <w:r w:rsidRPr="0013393D" w:rsidR="00F03270">
        <w:rPr>
          <w:rFonts w:asciiTheme="minorHAnsi" w:hAnsiTheme="minorHAnsi" w:cstheme="minorHAnsi"/>
          <w:sz w:val="22"/>
          <w:szCs w:val="22"/>
        </w:rPr>
        <w:t>ordenador</w:t>
      </w:r>
      <w:r w:rsidRPr="0013393D" w:rsidR="00BB76C1">
        <w:rPr>
          <w:rFonts w:asciiTheme="minorHAnsi" w:hAnsiTheme="minorHAnsi" w:cstheme="minorHAnsi"/>
          <w:sz w:val="22"/>
          <w:szCs w:val="22"/>
        </w:rPr>
        <w:t xml:space="preserve">, nos termos do inciso I do parágrafo único do artigo 13 da Instrução CVM 476; (ii) o Coordenador verifique o cumprimento das regras </w:t>
      </w:r>
      <w:r w:rsidRPr="0013393D" w:rsidR="00F90BA1">
        <w:rPr>
          <w:rFonts w:asciiTheme="minorHAnsi" w:hAnsiTheme="minorHAnsi" w:cstheme="minorHAnsi"/>
          <w:sz w:val="22"/>
          <w:szCs w:val="22"/>
        </w:rPr>
        <w:t xml:space="preserve">e limites previstos </w:t>
      </w:r>
      <w:r w:rsidRPr="0013393D" w:rsidR="00BB76C1">
        <w:rPr>
          <w:rFonts w:asciiTheme="minorHAnsi" w:hAnsiTheme="minorHAnsi" w:cstheme="minorHAnsi"/>
          <w:sz w:val="22"/>
          <w:szCs w:val="22"/>
        </w:rPr>
        <w:t xml:space="preserve">nos artigos 2º e 3º da Instrução CVM 476; e (iii) a negociação das Debêntures deve ser realizada nas mesmas condições aplicáveis à Oferta Restrita, podendo o valor de transferência das Debêntures ser o seu Valor Nominal Unitário (conforme abaixo definido) acrescido da respectiva Remuneração (conforme abaixo definido), calculada </w:t>
      </w:r>
      <w:r w:rsidRPr="0013393D" w:rsidR="00BB76C1">
        <w:rPr>
          <w:rFonts w:asciiTheme="minorHAnsi" w:hAnsiTheme="minorHAnsi" w:cstheme="minorHAnsi"/>
          <w:i/>
          <w:sz w:val="22"/>
          <w:szCs w:val="22"/>
        </w:rPr>
        <w:t>pro rata temporis</w:t>
      </w:r>
      <w:r w:rsidRPr="0013393D" w:rsidR="00BB76C1">
        <w:rPr>
          <w:rFonts w:asciiTheme="minorHAnsi" w:hAnsiTheme="minorHAnsi" w:cstheme="minorHAnsi"/>
          <w:sz w:val="22"/>
          <w:szCs w:val="22"/>
        </w:rPr>
        <w:t>, desde a Primeira Data de Integralização (conforme abaixo definido) até a data de sua efetiva negociação</w:t>
      </w:r>
      <w:r w:rsidRPr="0013393D">
        <w:rPr>
          <w:rFonts w:asciiTheme="minorHAnsi" w:hAnsiTheme="minorHAnsi" w:cstheme="minorHAnsi"/>
          <w:sz w:val="22"/>
          <w:szCs w:val="22"/>
        </w:rPr>
        <w:t>.</w:t>
      </w:r>
      <w:bookmarkEnd w:id="12"/>
      <w:bookmarkEnd w:id="13"/>
      <w:r w:rsidRPr="0013393D" w:rsidR="00231195">
        <w:rPr>
          <w:rFonts w:asciiTheme="minorHAnsi" w:hAnsiTheme="minorHAnsi" w:cstheme="minorHAnsi"/>
          <w:sz w:val="22"/>
          <w:szCs w:val="22"/>
        </w:rPr>
        <w:t xml:space="preserve"> </w:t>
      </w:r>
    </w:p>
    <w:p w:rsidRPr="0013393D" w:rsidR="00EA5B67" w:rsidP="002D7D35" w:rsidRDefault="00EA5B67">
      <w:pPr>
        <w:pStyle w:val="PargrafodaLista1"/>
        <w:tabs>
          <w:tab w:val="left" w:pos="1276"/>
        </w:tabs>
        <w:spacing w:after="240" w:line="320" w:lineRule="exact"/>
        <w:ind w:left="1134"/>
        <w:rPr>
          <w:rFonts w:asciiTheme="minorHAnsi" w:hAnsiTheme="minorHAnsi" w:cstheme="minorHAnsi"/>
          <w:sz w:val="22"/>
          <w:szCs w:val="22"/>
        </w:rPr>
      </w:pP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Pr="0013393D" w:rsidR="0006628B">
        <w:rPr>
          <w:rFonts w:asciiTheme="minorHAnsi" w:hAnsiTheme="minorHAnsi" w:cstheme="minorHAnsi"/>
          <w:b/>
          <w:bCs/>
          <w:sz w:val="22"/>
          <w:szCs w:val="22"/>
        </w:rPr>
        <w:t xml:space="preserve"> </w:t>
      </w:r>
      <w:r w:rsidRPr="0013393D" w:rsidR="00467BE6">
        <w:rPr>
          <w:rFonts w:asciiTheme="minorHAnsi" w:hAnsiTheme="minorHAnsi" w:cstheme="minorHAnsi"/>
          <w:b/>
          <w:bCs/>
          <w:sz w:val="22"/>
          <w:szCs w:val="22"/>
        </w:rPr>
        <w:t>Garantia Real</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Pr="0013393D" w:rsidR="00467BE6">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Pr="0013393D" w:rsidR="00042FA2">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Pr="0013393D" w:rsidR="00CB59A9">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Pr="0013393D" w:rsidR="006919E3">
        <w:rPr>
          <w:rFonts w:asciiTheme="minorHAnsi" w:hAnsiTheme="minorHAnsi" w:cstheme="minorHAnsi"/>
          <w:color w:val="000000"/>
          <w:sz w:val="22"/>
          <w:szCs w:val="22"/>
        </w:rPr>
        <w:fldChar w:fldCharType="begin"/>
      </w:r>
      <w:r w:rsidRPr="0013393D" w:rsidR="006919E3">
        <w:rPr>
          <w:rFonts w:asciiTheme="minorHAnsi" w:hAnsiTheme="minorHAnsi" w:cstheme="minorHAnsi"/>
          <w:color w:val="000000"/>
          <w:sz w:val="22"/>
          <w:szCs w:val="22"/>
        </w:rPr>
        <w:instrText xml:space="preserve"> REF _Ref509502378 \n \p \h </w:instrText>
      </w:r>
      <w:r w:rsidRPr="0013393D" w:rsidR="00AA5A91">
        <w:rPr>
          <w:rFonts w:asciiTheme="minorHAnsi" w:hAnsiTheme="minorHAnsi" w:cstheme="minorHAnsi"/>
          <w:color w:val="000000"/>
          <w:sz w:val="22"/>
          <w:szCs w:val="22"/>
        </w:rPr>
        <w:instrText xml:space="preserve"> \* MERGEFORMAT </w:instrText>
      </w:r>
      <w:r w:rsidRPr="0013393D" w:rsidR="006919E3">
        <w:rPr>
          <w:rFonts w:asciiTheme="minorHAnsi" w:hAnsiTheme="minorHAnsi" w:cstheme="minorHAnsi"/>
          <w:color w:val="000000"/>
          <w:sz w:val="22"/>
          <w:szCs w:val="22"/>
        </w:rPr>
      </w:r>
      <w:r w:rsidRPr="0013393D" w:rsidR="006919E3">
        <w:rPr>
          <w:rFonts w:asciiTheme="minorHAnsi" w:hAnsiTheme="minorHAnsi" w:cstheme="minorHAnsi"/>
          <w:color w:val="000000"/>
          <w:sz w:val="22"/>
          <w:szCs w:val="22"/>
        </w:rPr>
        <w:fldChar w:fldCharType="separate"/>
      </w:r>
      <w:r w:rsidRPr="0013393D" w:rsidR="005B1BFC">
        <w:rPr>
          <w:rFonts w:asciiTheme="minorHAnsi" w:hAnsiTheme="minorHAnsi" w:cstheme="minorHAnsi"/>
          <w:color w:val="000000"/>
          <w:sz w:val="22"/>
          <w:szCs w:val="22"/>
        </w:rPr>
        <w:t>6.24 abaixo</w:t>
      </w:r>
      <w:r w:rsidRPr="0013393D" w:rsidR="006919E3">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Pr="0013393D" w:rsidR="00042FA2">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Pr="0013393D" w:rsidR="00430445">
        <w:rPr>
          <w:rFonts w:asciiTheme="minorHAnsi" w:hAnsiTheme="minorHAnsi" w:cstheme="minorHAnsi"/>
          <w:color w:val="000000"/>
          <w:sz w:val="22"/>
          <w:szCs w:val="22"/>
        </w:rPr>
        <w:t xml:space="preserve">ntos deverão ser </w:t>
      </w:r>
      <w:r w:rsidRPr="0013393D" w:rsidR="00430445">
        <w:rPr>
          <w:rFonts w:asciiTheme="minorHAnsi" w:hAnsiTheme="minorHAnsi" w:cstheme="minorHAnsi"/>
          <w:color w:val="000000"/>
          <w:sz w:val="22"/>
          <w:szCs w:val="22"/>
        </w:rPr>
        <w:lastRenderedPageBreak/>
        <w:t>registrados no</w:t>
      </w:r>
      <w:r w:rsidRPr="0013393D" w:rsidR="00042FA2">
        <w:rPr>
          <w:rFonts w:asciiTheme="minorHAnsi" w:hAnsiTheme="minorHAnsi" w:cstheme="minorHAnsi"/>
          <w:color w:val="000000"/>
          <w:sz w:val="22"/>
          <w:szCs w:val="22"/>
        </w:rPr>
        <w:t xml:space="preserve"> </w:t>
      </w:r>
      <w:r w:rsidRPr="0013393D" w:rsidR="00430445">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Pr="0013393D" w:rsidR="00DF030B">
        <w:rPr>
          <w:rFonts w:asciiTheme="minorHAnsi" w:hAnsiTheme="minorHAnsi" w:cstheme="minorHAnsi"/>
          <w:color w:val="000000"/>
          <w:sz w:val="22"/>
          <w:szCs w:val="22"/>
        </w:rPr>
        <w:t xml:space="preserve">da </w:t>
      </w:r>
      <w:r w:rsidRPr="0013393D" w:rsidR="00DF030B">
        <w:rPr>
          <w:rFonts w:asciiTheme="minorHAnsi" w:hAnsiTheme="minorHAnsi" w:cstheme="minorHAnsi"/>
          <w:sz w:val="22"/>
          <w:szCs w:val="22"/>
        </w:rPr>
        <w:t xml:space="preserve">cidade </w:t>
      </w:r>
      <w:r w:rsidRPr="0013393D" w:rsidR="008518A7">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Pr="0013393D" w:rsidR="0025025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Pr="0013393D" w:rsidR="0025025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Pr="0013393D" w:rsidR="0025025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Pr="0013393D" w:rsidR="0025025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Pr="0013393D" w:rsidR="0025025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Pr="0013393D" w:rsidR="0025025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Pr="0013393D" w:rsidR="0025025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Pr="0013393D" w:rsidR="00081F14">
        <w:rPr>
          <w:rFonts w:asciiTheme="minorHAnsi" w:hAnsiTheme="minorHAnsi" w:cstheme="minorHAnsi"/>
          <w:color w:val="000000"/>
          <w:sz w:val="22"/>
          <w:szCs w:val="22"/>
        </w:rPr>
        <w:t>"</w:t>
      </w:r>
      <w:r w:rsidRPr="0013393D" w:rsidR="0025025D">
        <w:rPr>
          <w:rFonts w:asciiTheme="minorHAnsi" w:hAnsiTheme="minorHAnsi" w:cstheme="minorHAnsi"/>
          <w:b/>
          <w:sz w:val="22"/>
          <w:szCs w:val="22"/>
        </w:rPr>
        <w:t>Código Civil</w:t>
      </w:r>
      <w:r w:rsidRPr="0013393D" w:rsidR="00081F14">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Pr="0013393D" w:rsidR="00513171">
        <w:rPr>
          <w:rFonts w:asciiTheme="minorHAnsi" w:hAnsiTheme="minorHAnsi" w:cstheme="minorHAnsi"/>
          <w:color w:val="000000"/>
          <w:sz w:val="22"/>
          <w:szCs w:val="22"/>
        </w:rPr>
        <w:t xml:space="preserve"> </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name="_Ref509502745" w:id="16"/>
      <w:r w:rsidRPr="0013393D">
        <w:rPr>
          <w:rFonts w:asciiTheme="minorHAnsi" w:hAnsiTheme="minorHAnsi" w:cstheme="minorHAnsi"/>
          <w:color w:val="000000"/>
          <w:sz w:val="22"/>
          <w:szCs w:val="22"/>
        </w:rPr>
        <w:t xml:space="preserve">A Emissora compromete-se a enviar ao Agente Fiduciário 1 (uma) via original </w:t>
      </w:r>
      <w:r w:rsidRPr="0013393D" w:rsidR="0025025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Pr="0013393D" w:rsidR="00430445">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Pr="0013393D" w:rsidR="00215C72">
        <w:rPr>
          <w:rFonts w:asciiTheme="minorHAnsi" w:hAnsiTheme="minorHAnsi" w:cstheme="minorHAnsi"/>
          <w:color w:val="000000"/>
          <w:sz w:val="22"/>
          <w:szCs w:val="22"/>
        </w:rPr>
        <w:t>da cidade d</w:t>
      </w:r>
      <w:r w:rsidRPr="0013393D" w:rsidR="008518A7">
        <w:rPr>
          <w:rFonts w:asciiTheme="minorHAnsi" w:hAnsiTheme="minorHAnsi" w:cstheme="minorHAnsi"/>
          <w:sz w:val="22"/>
          <w:szCs w:val="22"/>
        </w:rPr>
        <w:t>os signatários do Contrato de Cessão Fiduciária</w:t>
      </w:r>
      <w:r w:rsidRPr="0013393D" w:rsidR="00D83875">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Pr="0013393D" w:rsidR="00430445">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Pr="0013393D" w:rsidR="00430445">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Pr="0013393D" w:rsidR="00430445">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Pr="0013393D" w:rsidR="00430445">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Pr="0013393D" w:rsidR="00430445">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16"/>
    </w:p>
    <w:p w:rsidRPr="0013393D" w:rsidR="00FD5851" w:rsidP="00FD5851"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t>Ca</w:t>
      </w:r>
      <w:r w:rsidRPr="0013393D" w:rsidR="00AD7DA7">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Pr="0013393D" w:rsidR="00CB59A9">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fldChar w:fldCharType="begin"/>
      </w:r>
      <w:r w:rsidRPr="0013393D" w:rsidR="00CB59A9">
        <w:rPr>
          <w:rFonts w:asciiTheme="minorHAnsi" w:hAnsiTheme="minorHAnsi" w:cstheme="minorHAnsi"/>
          <w:color w:val="000000"/>
          <w:sz w:val="22"/>
          <w:szCs w:val="22"/>
        </w:rPr>
        <w:instrText xml:space="preserve"> REF _Ref509502745 \n \p \h </w:instrText>
      </w:r>
      <w:r w:rsidRPr="0013393D" w:rsidR="00AA5A91">
        <w:rPr>
          <w:rFonts w:asciiTheme="minorHAnsi" w:hAnsiTheme="minorHAnsi" w:cstheme="minorHAnsi"/>
          <w:color w:val="000000"/>
          <w:sz w:val="22"/>
          <w:szCs w:val="22"/>
        </w:rPr>
        <w:instrText xml:space="preserve"> \* MERGEFORMAT </w:instrText>
      </w:r>
      <w:r w:rsidRPr="0013393D" w:rsidR="00CB59A9">
        <w:rPr>
          <w:rFonts w:asciiTheme="minorHAnsi" w:hAnsiTheme="minorHAnsi" w:cstheme="minorHAnsi"/>
          <w:color w:val="000000"/>
          <w:sz w:val="22"/>
          <w:szCs w:val="22"/>
        </w:rPr>
      </w:r>
      <w:r w:rsidRPr="0013393D" w:rsidR="00CB59A9">
        <w:rPr>
          <w:rFonts w:asciiTheme="minorHAnsi" w:hAnsiTheme="minorHAnsi" w:cstheme="minorHAnsi"/>
          <w:color w:val="000000"/>
          <w:sz w:val="22"/>
          <w:szCs w:val="22"/>
        </w:rPr>
        <w:fldChar w:fldCharType="separate"/>
      </w:r>
      <w:r w:rsidRPr="0013393D" w:rsidR="005B1BFC">
        <w:rPr>
          <w:rFonts w:asciiTheme="minorHAnsi" w:hAnsiTheme="minorHAnsi" w:cstheme="minorHAnsi"/>
          <w:color w:val="000000"/>
          <w:sz w:val="22"/>
          <w:szCs w:val="22"/>
        </w:rPr>
        <w:t>2.5.2 acima</w:t>
      </w:r>
      <w:r w:rsidRPr="0013393D" w:rsidR="00CB59A9">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Pr="0013393D" w:rsidR="00AD7DA7">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Pr="0013393D" w:rsidR="00AD7DA7">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Pr="0013393D" w:rsidR="00445796">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rsidRPr="0013393D" w:rsidR="007E5584" w:rsidP="008C6862" w:rsidRDefault="007E5584">
      <w:pPr>
        <w:pStyle w:val="Heading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rsidRPr="0013393D" w:rsidR="007E5584" w:rsidP="0016343B" w:rsidRDefault="007E5584">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Pr="0013393D" w:rsidR="0016343B">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Pr="0013393D" w:rsidR="00C42AFB">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16343B">
        <w:rPr>
          <w:rFonts w:asciiTheme="minorHAnsi" w:hAnsiTheme="minorHAnsi" w:cstheme="minorHAnsi"/>
          <w:sz w:val="22"/>
          <w:szCs w:val="22"/>
        </w:rPr>
        <w:t>(i) a corretagem de seguros de todos os ramos; (ii) a assessoria e consultoria na área de seguros em geral; (iii) a intermediação e desenvolvimento de soluções em negócios, sem especificação definida; (iv) a organização de campanhas de incentivo e fidelização de clientes; (v) a administração de bens; (vi) a assessoria e consultoria relacionada a negócios financeiros e tecnologia da informação; (vii) a atuação como correspondente de instituições financeiras; (viii) o gerenciamento de bancos de dados de terceiros; (ix)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Pr="0013393D" w:rsidR="00C93A68">
        <w:rPr>
          <w:rFonts w:asciiTheme="minorHAnsi" w:hAnsiTheme="minorHAnsi" w:cstheme="minorHAnsi"/>
          <w:sz w:val="22"/>
          <w:szCs w:val="22"/>
        </w:rPr>
        <w:t>; e (xii) atividades de teleatendimento</w:t>
      </w:r>
      <w:r w:rsidRPr="0013393D" w:rsidR="0016343B">
        <w:rPr>
          <w:rFonts w:asciiTheme="minorHAnsi" w:hAnsiTheme="minorHAnsi" w:cstheme="minorHAnsi"/>
          <w:sz w:val="22"/>
          <w:szCs w:val="22"/>
        </w:rPr>
        <w:t>.</w:t>
      </w:r>
    </w:p>
    <w:p w:rsidRPr="0013393D" w:rsidR="007E5584" w:rsidP="008C6862" w:rsidRDefault="007E5584">
      <w:pPr>
        <w:pStyle w:val="Heading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rsidRPr="0013393D" w:rsidR="007E5584" w:rsidP="00A63C8E" w:rsidRDefault="00F868B6">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name="_Ref43743629" w:id="17"/>
      <w:r w:rsidRPr="0013393D">
        <w:rPr>
          <w:rFonts w:asciiTheme="minorHAnsi" w:hAnsiTheme="minorHAnsi" w:cstheme="minorHAnsi"/>
          <w:sz w:val="22"/>
          <w:szCs w:val="22"/>
        </w:rPr>
        <w:t xml:space="preserve">Os recursos </w:t>
      </w:r>
      <w:r w:rsidRPr="0013393D" w:rsidR="00F90BA1">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Pr="0013393D" w:rsidR="004165D4">
        <w:rPr>
          <w:rFonts w:asciiTheme="minorHAnsi" w:hAnsiTheme="minorHAnsi" w:cstheme="minorHAnsi"/>
          <w:sz w:val="22"/>
          <w:szCs w:val="22"/>
        </w:rPr>
        <w:t>s</w:t>
      </w:r>
      <w:r w:rsidRPr="0013393D" w:rsidR="00FC002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r w:rsidRPr="0013393D" w:rsidR="00FC002D">
        <w:rPr>
          <w:rFonts w:asciiTheme="minorHAnsi" w:hAnsiTheme="minorHAnsi" w:cstheme="minorHAnsi"/>
          <w:i/>
          <w:iCs/>
          <w:sz w:val="22"/>
          <w:szCs w:val="22"/>
        </w:rPr>
        <w:t>bancassurance</w:t>
      </w:r>
      <w:r w:rsidRPr="0013393D" w:rsidR="00FC002D">
        <w:rPr>
          <w:rFonts w:asciiTheme="minorHAnsi" w:hAnsiTheme="minorHAnsi" w:cstheme="minorHAnsi"/>
          <w:sz w:val="22"/>
          <w:szCs w:val="22"/>
        </w:rPr>
        <w:t>” [</w:t>
      </w:r>
      <w:r w:rsidRPr="0013393D" w:rsidR="00FC002D">
        <w:rPr>
          <w:rFonts w:asciiTheme="minorHAnsi" w:hAnsiTheme="minorHAnsi" w:cstheme="minorHAnsi"/>
          <w:i/>
          <w:sz w:val="22"/>
          <w:szCs w:val="22"/>
          <w:highlight w:val="yellow"/>
        </w:rPr>
        <w:t>Nota: considerar identificar especificamente a questão da Caixa que já é esperada</w:t>
      </w:r>
      <w:r w:rsidRPr="0013393D" w:rsidR="00FC002D">
        <w:rPr>
          <w:rFonts w:asciiTheme="minorHAnsi" w:hAnsiTheme="minorHAnsi" w:cstheme="minorHAnsi"/>
          <w:sz w:val="22"/>
          <w:szCs w:val="22"/>
        </w:rPr>
        <w:t xml:space="preserve">], expansão de suas atividades de </w:t>
      </w:r>
      <w:r w:rsidRPr="0013393D" w:rsidR="00FC002D">
        <w:rPr>
          <w:rFonts w:asciiTheme="minorHAnsi" w:hAnsiTheme="minorHAnsi" w:cstheme="minorHAnsi"/>
          <w:sz w:val="22"/>
          <w:szCs w:val="22"/>
        </w:rPr>
        <w:lastRenderedPageBreak/>
        <w:t>corretagem de seguros e distribuição de produtos financeiros e reforço do capital de giro da Companhia, especialmente para investimentos em inovação, tecnologia e marketing digita</w:t>
      </w:r>
      <w:r w:rsidRPr="0013393D" w:rsidR="00FC56B2">
        <w:rPr>
          <w:rFonts w:asciiTheme="minorHAnsi" w:hAnsiTheme="minorHAnsi" w:cstheme="minorHAnsi"/>
          <w:sz w:val="22"/>
          <w:szCs w:val="22"/>
        </w:rPr>
        <w:t>l</w:t>
      </w:r>
      <w:r w:rsidRPr="0013393D">
        <w:rPr>
          <w:rFonts w:asciiTheme="minorHAnsi" w:hAnsiTheme="minorHAnsi" w:cstheme="minorHAnsi"/>
          <w:sz w:val="22"/>
          <w:szCs w:val="22"/>
        </w:rPr>
        <w:t>.</w:t>
      </w:r>
      <w:bookmarkEnd w:id="17"/>
    </w:p>
    <w:p w:rsidRPr="0013393D" w:rsidR="00430445" w:rsidP="00430445" w:rsidRDefault="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QUINTA–CARACTERÍSTICAS DA OFERTA</w:t>
      </w:r>
    </w:p>
    <w:p w:rsidRPr="0013393D" w:rsidR="007E5584" w:rsidP="008C6862" w:rsidRDefault="007E5584">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rsidRPr="0013393D" w:rsidR="007E5584" w:rsidP="008C6862" w:rsidRDefault="003A25CB">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Pr="0013393D" w:rsidR="007E5584">
        <w:rPr>
          <w:rFonts w:asciiTheme="minorHAnsi" w:hAnsiTheme="minorHAnsi" w:cstheme="minorHAnsi"/>
          <w:sz w:val="22"/>
          <w:szCs w:val="22"/>
        </w:rPr>
        <w:t>Debêntures serão objeto de distribuição pública com esforços restritos de distribuição</w:t>
      </w:r>
      <w:r w:rsidRPr="0013393D" w:rsidR="00FC56B2">
        <w:rPr>
          <w:rFonts w:asciiTheme="minorHAnsi" w:hAnsiTheme="minorHAnsi" w:cstheme="minorHAnsi"/>
          <w:sz w:val="22"/>
          <w:szCs w:val="22"/>
        </w:rPr>
        <w:t xml:space="preserve">, sob regime de </w:t>
      </w:r>
      <w:r w:rsidRPr="0013393D" w:rsidR="00FC26B4">
        <w:rPr>
          <w:rFonts w:asciiTheme="minorHAnsi" w:hAnsiTheme="minorHAnsi" w:cstheme="minorHAnsi"/>
          <w:sz w:val="22"/>
          <w:szCs w:val="22"/>
        </w:rPr>
        <w:t xml:space="preserve">melhores esforços </w:t>
      </w:r>
      <w:r w:rsidRPr="0013393D" w:rsidR="007E4B49">
        <w:rPr>
          <w:rFonts w:asciiTheme="minorHAnsi" w:hAnsiTheme="minorHAnsi" w:cstheme="minorHAnsi"/>
          <w:sz w:val="22"/>
          <w:szCs w:val="22"/>
        </w:rPr>
        <w:t>de colocação</w:t>
      </w:r>
      <w:r w:rsidRPr="0013393D" w:rsidR="00F07E36">
        <w:rPr>
          <w:rFonts w:asciiTheme="minorHAnsi" w:hAnsiTheme="minorHAnsi" w:cstheme="minorHAnsi"/>
          <w:sz w:val="22"/>
          <w:szCs w:val="22"/>
        </w:rPr>
        <w:t xml:space="preserve">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Oferta Restrita</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2D6739">
        <w:rPr>
          <w:rFonts w:asciiTheme="minorHAnsi" w:hAnsiTheme="minorHAnsi" w:cstheme="minorHAnsi"/>
          <w:sz w:val="22"/>
          <w:szCs w:val="22"/>
        </w:rPr>
        <w:t>,</w:t>
      </w:r>
      <w:r w:rsidRPr="0013393D" w:rsidR="00F07E36">
        <w:rPr>
          <w:rFonts w:asciiTheme="minorHAnsi" w:hAnsiTheme="minorHAnsi" w:cstheme="minorHAnsi"/>
          <w:sz w:val="22"/>
          <w:szCs w:val="22"/>
        </w:rPr>
        <w:t xml:space="preserve"> com</w:t>
      </w:r>
      <w:r w:rsidRPr="0013393D" w:rsidR="00F03270">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Pr="0013393D" w:rsidR="00F03270">
        <w:rPr>
          <w:rFonts w:asciiTheme="minorHAnsi" w:hAnsiTheme="minorHAnsi" w:cstheme="minorHAnsi"/>
          <w:sz w:val="22"/>
          <w:szCs w:val="22"/>
        </w:rPr>
        <w:t>instituição financeira</w:t>
      </w:r>
      <w:r w:rsidRPr="0013393D" w:rsidR="00F07E36">
        <w:rPr>
          <w:rFonts w:asciiTheme="minorHAnsi" w:hAnsiTheme="minorHAnsi" w:cstheme="minorHAnsi"/>
          <w:sz w:val="22"/>
          <w:szCs w:val="22"/>
        </w:rPr>
        <w:t xml:space="preserve"> integrante do </w:t>
      </w:r>
      <w:r w:rsidRPr="0013393D" w:rsidR="00411B52">
        <w:rPr>
          <w:rFonts w:asciiTheme="minorHAnsi" w:hAnsiTheme="minorHAnsi" w:cstheme="minorHAnsi"/>
          <w:sz w:val="22"/>
          <w:szCs w:val="22"/>
        </w:rPr>
        <w:t>sist</w:t>
      </w:r>
      <w:r w:rsidRPr="0013393D" w:rsidR="00F07E36">
        <w:rPr>
          <w:rFonts w:asciiTheme="minorHAnsi" w:hAnsiTheme="minorHAnsi" w:cstheme="minorHAnsi"/>
          <w:sz w:val="22"/>
          <w:szCs w:val="22"/>
        </w:rPr>
        <w:t>ema de valores mobiliários</w:t>
      </w:r>
      <w:r w:rsidRPr="0013393D" w:rsidR="005C7E00">
        <w:rPr>
          <w:rFonts w:asciiTheme="minorHAnsi" w:hAnsiTheme="minorHAnsi" w:cstheme="minorHAnsi"/>
          <w:sz w:val="22"/>
          <w:szCs w:val="22"/>
        </w:rPr>
        <w:t xml:space="preserve">, </w:t>
      </w:r>
      <w:r w:rsidRPr="0013393D" w:rsidR="00F03270">
        <w:rPr>
          <w:rFonts w:asciiTheme="minorHAnsi" w:hAnsiTheme="minorHAnsi" w:cstheme="minorHAnsi"/>
          <w:sz w:val="22"/>
          <w:szCs w:val="22"/>
        </w:rPr>
        <w:t xml:space="preserve">que também será a </w:t>
      </w:r>
      <w:r w:rsidRPr="0013393D" w:rsidR="005C7E00">
        <w:rPr>
          <w:rFonts w:asciiTheme="minorHAnsi" w:hAnsiTheme="minorHAnsi" w:cstheme="minorHAnsi"/>
          <w:sz w:val="22"/>
          <w:szCs w:val="22"/>
        </w:rPr>
        <w:t>instituição intermediária líder </w:t>
      </w:r>
      <w:r w:rsidRPr="0013393D" w:rsidR="00F07E36">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F03270">
        <w:rPr>
          <w:rFonts w:asciiTheme="minorHAnsi" w:hAnsiTheme="minorHAnsi" w:cstheme="minorHAnsi"/>
          <w:b/>
          <w:sz w:val="22"/>
          <w:szCs w:val="22"/>
        </w:rPr>
        <w:t>Coordenador</w:t>
      </w:r>
      <w:r w:rsidRPr="0013393D" w:rsidR="001E3990">
        <w:rPr>
          <w:rFonts w:asciiTheme="minorHAnsi" w:hAnsiTheme="minorHAnsi" w:cstheme="minorHAnsi"/>
          <w:b/>
          <w:sz w:val="22"/>
          <w:szCs w:val="22"/>
        </w:rPr>
        <w:t xml:space="preserve"> Líder</w:t>
      </w:r>
      <w:r w:rsidRPr="0013393D" w:rsidR="00081F14">
        <w:rPr>
          <w:rFonts w:asciiTheme="minorHAnsi" w:hAnsiTheme="minorHAnsi" w:cstheme="minorHAnsi"/>
          <w:sz w:val="22"/>
          <w:szCs w:val="22"/>
        </w:rPr>
        <w:t>"</w:t>
      </w:r>
      <w:r w:rsidRPr="0013393D" w:rsidR="00F07E36">
        <w:rPr>
          <w:rFonts w:asciiTheme="minorHAnsi" w:hAnsiTheme="minorHAnsi" w:cstheme="minorHAnsi"/>
          <w:sz w:val="22"/>
          <w:szCs w:val="22"/>
        </w:rPr>
        <w:t>)</w:t>
      </w:r>
      <w:r w:rsidRPr="0013393D" w:rsidR="007E5584">
        <w:rPr>
          <w:rFonts w:asciiTheme="minorHAnsi" w:hAnsiTheme="minorHAnsi" w:cstheme="minorHAnsi"/>
          <w:sz w:val="22"/>
          <w:szCs w:val="22"/>
        </w:rPr>
        <w:t xml:space="preserve">, nos termos do </w:t>
      </w:r>
      <w:r w:rsidRPr="0013393D" w:rsidR="00081F14">
        <w:rPr>
          <w:rFonts w:asciiTheme="minorHAnsi" w:hAnsiTheme="minorHAnsi" w:cstheme="minorHAnsi"/>
          <w:sz w:val="22"/>
          <w:szCs w:val="22"/>
        </w:rPr>
        <w:t>"</w:t>
      </w:r>
      <w:r w:rsidRPr="0013393D" w:rsidR="007E5584">
        <w:rPr>
          <w:rFonts w:asciiTheme="minorHAnsi" w:hAnsiTheme="minorHAnsi" w:cstheme="minorHAnsi"/>
          <w:i/>
          <w:sz w:val="22"/>
          <w:szCs w:val="22"/>
        </w:rPr>
        <w:t>Contrato de Coordenação e Distribuição Pública de Debêntures, Conversíveis em Ações</w:t>
      </w:r>
      <w:r w:rsidRPr="0013393D" w:rsidR="0016343B">
        <w:rPr>
          <w:rFonts w:asciiTheme="minorHAnsi" w:hAnsiTheme="minorHAnsi" w:cstheme="minorHAnsi"/>
          <w:i/>
          <w:sz w:val="22"/>
          <w:szCs w:val="22"/>
        </w:rPr>
        <w:t xml:space="preserve"> Ordinárias</w:t>
      </w:r>
      <w:r w:rsidRPr="0013393D" w:rsidR="007E5584">
        <w:rPr>
          <w:rFonts w:asciiTheme="minorHAnsi" w:hAnsiTheme="minorHAnsi" w:cstheme="minorHAnsi"/>
          <w:i/>
          <w:sz w:val="22"/>
          <w:szCs w:val="22"/>
        </w:rPr>
        <w:t xml:space="preserve">, da Espécie </w:t>
      </w:r>
      <w:r w:rsidRPr="0013393D" w:rsidR="00B64B49">
        <w:rPr>
          <w:rFonts w:asciiTheme="minorHAnsi" w:hAnsiTheme="minorHAnsi" w:cstheme="minorHAnsi"/>
          <w:i/>
          <w:sz w:val="22"/>
          <w:szCs w:val="22"/>
        </w:rPr>
        <w:t xml:space="preserve">com </w:t>
      </w:r>
      <w:r w:rsidRPr="0013393D" w:rsidR="007E5584">
        <w:rPr>
          <w:rFonts w:asciiTheme="minorHAnsi" w:hAnsiTheme="minorHAnsi" w:cstheme="minorHAnsi"/>
          <w:i/>
          <w:sz w:val="22"/>
          <w:szCs w:val="22"/>
        </w:rPr>
        <w:t xml:space="preserve">Garantia </w:t>
      </w:r>
      <w:r w:rsidRPr="0013393D" w:rsidR="00FC56B2">
        <w:rPr>
          <w:rFonts w:asciiTheme="minorHAnsi" w:hAnsiTheme="minorHAnsi" w:cstheme="minorHAnsi"/>
          <w:i/>
          <w:sz w:val="22"/>
          <w:szCs w:val="22"/>
        </w:rPr>
        <w:t>Real</w:t>
      </w:r>
      <w:r w:rsidRPr="0013393D" w:rsidR="007E5584">
        <w:rPr>
          <w:rFonts w:asciiTheme="minorHAnsi" w:hAnsiTheme="minorHAnsi" w:cstheme="minorHAnsi"/>
          <w:i/>
          <w:sz w:val="22"/>
          <w:szCs w:val="22"/>
        </w:rPr>
        <w:t xml:space="preserve">, da </w:t>
      </w:r>
      <w:r w:rsidRPr="0013393D" w:rsidR="001F6B62">
        <w:rPr>
          <w:rFonts w:asciiTheme="minorHAnsi" w:hAnsiTheme="minorHAnsi" w:cstheme="minorHAnsi"/>
          <w:i/>
          <w:sz w:val="22"/>
          <w:szCs w:val="22"/>
        </w:rPr>
        <w:t>1</w:t>
      </w:r>
      <w:r w:rsidRPr="0013393D" w:rsidR="00D7061B">
        <w:rPr>
          <w:rFonts w:asciiTheme="minorHAnsi" w:hAnsiTheme="minorHAnsi" w:cstheme="minorHAnsi"/>
          <w:i/>
          <w:sz w:val="22"/>
          <w:szCs w:val="22"/>
        </w:rPr>
        <w:t>ª (</w:t>
      </w:r>
      <w:r w:rsidRPr="0013393D" w:rsidR="001F6B62">
        <w:rPr>
          <w:rFonts w:asciiTheme="minorHAnsi" w:hAnsiTheme="minorHAnsi" w:cstheme="minorHAnsi"/>
          <w:i/>
          <w:sz w:val="22"/>
          <w:szCs w:val="22"/>
        </w:rPr>
        <w:t>Primeira</w:t>
      </w:r>
      <w:r w:rsidRPr="0013393D" w:rsidR="00D7061B">
        <w:rPr>
          <w:rFonts w:asciiTheme="minorHAnsi" w:hAnsiTheme="minorHAnsi" w:cstheme="minorHAnsi"/>
          <w:i/>
          <w:sz w:val="22"/>
          <w:szCs w:val="22"/>
        </w:rPr>
        <w:t>)</w:t>
      </w:r>
      <w:r w:rsidRPr="0013393D" w:rsidR="00796D56">
        <w:rPr>
          <w:rFonts w:asciiTheme="minorHAnsi" w:hAnsiTheme="minorHAnsi" w:cstheme="minorHAnsi"/>
          <w:i/>
          <w:sz w:val="22"/>
          <w:szCs w:val="22"/>
        </w:rPr>
        <w:t xml:space="preserve"> Emissão da </w:t>
      </w:r>
      <w:r w:rsidRPr="0013393D" w:rsidR="00FC56B2">
        <w:rPr>
          <w:rFonts w:asciiTheme="minorHAnsi" w:hAnsiTheme="minorHAnsi" w:cstheme="minorHAnsi"/>
          <w:i/>
          <w:sz w:val="22"/>
          <w:szCs w:val="22"/>
        </w:rPr>
        <w:t>Wiz Soluções e Corretagem de Seguros</w:t>
      </w:r>
      <w:r w:rsidRPr="0013393D" w:rsidR="001F6B62">
        <w:rPr>
          <w:rFonts w:asciiTheme="minorHAnsi" w:hAnsiTheme="minorHAnsi" w:cstheme="minorHAnsi"/>
          <w:i/>
          <w:sz w:val="22"/>
          <w:szCs w:val="22"/>
        </w:rPr>
        <w:t xml:space="preserve"> S.A.</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sidR="007E5584">
        <w:rPr>
          <w:rFonts w:asciiTheme="minorHAnsi" w:hAnsiTheme="minorHAnsi" w:cstheme="minorHAnsi"/>
          <w:sz w:val="22"/>
          <w:szCs w:val="22"/>
        </w:rPr>
        <w:t>a ser</w:t>
      </w:r>
      <w:r w:rsidRPr="0013393D" w:rsidR="00120AC0">
        <w:rPr>
          <w:rFonts w:asciiTheme="minorHAnsi" w:hAnsiTheme="minorHAnsi" w:cstheme="minorHAnsi"/>
          <w:sz w:val="22"/>
          <w:szCs w:val="22"/>
        </w:rPr>
        <w:t xml:space="preserve"> </w:t>
      </w:r>
      <w:r w:rsidRPr="0013393D" w:rsidR="007E5584">
        <w:rPr>
          <w:rFonts w:asciiTheme="minorHAnsi" w:hAnsiTheme="minorHAnsi" w:cstheme="minorHAnsi"/>
          <w:sz w:val="22"/>
          <w:szCs w:val="22"/>
        </w:rPr>
        <w:t>celebrado entre a Emissora</w:t>
      </w:r>
      <w:r w:rsidRPr="0013393D" w:rsidR="00FC56B2">
        <w:rPr>
          <w:rFonts w:asciiTheme="minorHAnsi" w:hAnsiTheme="minorHAnsi" w:cstheme="minorHAnsi"/>
          <w:sz w:val="22"/>
          <w:szCs w:val="22"/>
        </w:rPr>
        <w:t xml:space="preserve"> e</w:t>
      </w:r>
      <w:r w:rsidRPr="0013393D" w:rsidR="007E5584">
        <w:rPr>
          <w:rFonts w:asciiTheme="minorHAnsi" w:hAnsiTheme="minorHAnsi" w:cstheme="minorHAnsi"/>
          <w:sz w:val="22"/>
          <w:szCs w:val="22"/>
        </w:rPr>
        <w:t xml:space="preserve"> o Coordenador</w:t>
      </w:r>
      <w:r w:rsidRPr="0013393D" w:rsidR="001E3990">
        <w:rPr>
          <w:rFonts w:asciiTheme="minorHAnsi" w:hAnsiTheme="minorHAnsi" w:cstheme="minorHAnsi"/>
          <w:sz w:val="22"/>
          <w:szCs w:val="22"/>
        </w:rPr>
        <w:t xml:space="preserve"> Líder</w:t>
      </w:r>
      <w:r w:rsidRPr="0013393D" w:rsidR="002D6739">
        <w:rPr>
          <w:rFonts w:asciiTheme="minorHAnsi" w:hAnsiTheme="minorHAnsi" w:cstheme="minorHAnsi"/>
          <w:sz w:val="22"/>
          <w:szCs w:val="22"/>
        </w:rPr>
        <w:t>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Contrato de Distribuição</w:t>
      </w:r>
      <w:r w:rsidRPr="0013393D" w:rsidR="00081F14">
        <w:rPr>
          <w:rFonts w:asciiTheme="minorHAnsi" w:hAnsiTheme="minorHAnsi" w:cstheme="minorHAnsi"/>
          <w:sz w:val="22"/>
          <w:szCs w:val="22"/>
        </w:rPr>
        <w:t>"</w:t>
      </w:r>
      <w:r w:rsidRPr="0013393D" w:rsidR="00B04566">
        <w:rPr>
          <w:rFonts w:asciiTheme="minorHAnsi" w:hAnsiTheme="minorHAnsi" w:cstheme="minorHAnsi"/>
          <w:sz w:val="22"/>
          <w:szCs w:val="22"/>
        </w:rPr>
        <w:t>)</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502077" w:id="18"/>
      <w:r w:rsidRPr="0013393D">
        <w:rPr>
          <w:rFonts w:asciiTheme="minorHAnsi" w:hAnsiTheme="minorHAnsi" w:cstheme="minorHAnsi"/>
          <w:sz w:val="22"/>
          <w:szCs w:val="22"/>
        </w:rPr>
        <w:t>O plano de distribuição</w:t>
      </w:r>
      <w:r w:rsidRPr="0013393D" w:rsidR="00E1063A">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6E1366">
        <w:rPr>
          <w:rFonts w:asciiTheme="minorHAnsi" w:hAnsiTheme="minorHAnsi" w:cstheme="minorHAnsi"/>
          <w:sz w:val="22"/>
          <w:szCs w:val="22"/>
        </w:rPr>
        <w:t>, conforme previsto no Contrato de Distribuição</w:t>
      </w:r>
      <w:r w:rsidRPr="0013393D" w:rsidR="00257BD5">
        <w:rPr>
          <w:rFonts w:asciiTheme="minorHAnsi" w:hAnsiTheme="minorHAnsi" w:cstheme="minorHAnsi"/>
          <w:sz w:val="22"/>
          <w:szCs w:val="22"/>
        </w:rPr>
        <w:t>, de forma a assegurar: (i) que o tratamento conferido aos investidores profissionais (conforme definido abaixo), seja justo e equitativo; e (ii) a adequação do investimento ao perfil de risco dos clientes do Coordenador Líder</w:t>
      </w:r>
      <w:r w:rsidRPr="0013393D">
        <w:rPr>
          <w:rFonts w:asciiTheme="minorHAnsi" w:hAnsiTheme="minorHAnsi" w:cstheme="minorHAnsi"/>
          <w:sz w:val="22"/>
          <w:szCs w:val="22"/>
        </w:rPr>
        <w:t>.</w:t>
      </w:r>
      <w:bookmarkEnd w:id="18"/>
      <w:r w:rsidRPr="0013393D" w:rsidR="00257BD5">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Pr="0013393D" w:rsidR="00EA25A4">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Pr="0013393D" w:rsidR="00257BD5">
        <w:rPr>
          <w:rFonts w:asciiTheme="minorHAnsi" w:hAnsiTheme="minorHAnsi" w:cstheme="minorHAnsi"/>
          <w:sz w:val="22"/>
          <w:szCs w:val="22"/>
        </w:rPr>
        <w:t>, nos termos do artigo 3º, incisos I e II, da Instrução CVM 476</w:t>
      </w:r>
      <w:r w:rsidRPr="0013393D" w:rsidR="00EA25A4">
        <w:rPr>
          <w:rFonts w:asciiTheme="minorHAnsi" w:hAnsiTheme="minorHAnsi" w:cstheme="minorHAnsi"/>
          <w:sz w:val="22"/>
          <w:szCs w:val="22"/>
        </w:rPr>
        <w:t>.</w:t>
      </w:r>
    </w:p>
    <w:p w:rsidRPr="0013393D" w:rsidR="007E5584" w:rsidP="008C6862" w:rsidRDefault="00E1063A">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43839290" w:id="19"/>
      <w:r w:rsidRPr="0013393D">
        <w:rPr>
          <w:rFonts w:asciiTheme="minorHAnsi" w:hAnsiTheme="minorHAnsi" w:cstheme="minorHAnsi"/>
          <w:sz w:val="22"/>
          <w:szCs w:val="22"/>
        </w:rPr>
        <w:t xml:space="preserve">Exceto pela distribuição decorrente do Direito de Prioridade que terá como público </w:t>
      </w:r>
      <w:r w:rsidRPr="0013393D" w:rsidR="00505E7C">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Pr="0013393D" w:rsidR="005D36C0">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Pr="0013393D" w:rsidR="007E5584">
        <w:rPr>
          <w:rFonts w:asciiTheme="minorHAnsi" w:hAnsiTheme="minorHAnsi" w:cstheme="minorHAnsi"/>
          <w:sz w:val="22"/>
          <w:szCs w:val="22"/>
        </w:rPr>
        <w:t xml:space="preserve">público alvo da Oferta Restrita será composto </w:t>
      </w:r>
      <w:r w:rsidRPr="0013393D" w:rsidR="003A25CB">
        <w:rPr>
          <w:rFonts w:asciiTheme="minorHAnsi" w:hAnsiTheme="minorHAnsi" w:cstheme="minorHAnsi"/>
          <w:sz w:val="22"/>
          <w:szCs w:val="22"/>
        </w:rPr>
        <w:t xml:space="preserve">exclusivamente </w:t>
      </w:r>
      <w:r w:rsidRPr="0013393D" w:rsidR="007E5584">
        <w:rPr>
          <w:rFonts w:asciiTheme="minorHAnsi" w:hAnsiTheme="minorHAnsi" w:cstheme="minorHAnsi"/>
          <w:sz w:val="22"/>
          <w:szCs w:val="22"/>
        </w:rPr>
        <w:t xml:space="preserve">por investidores profissionais, assim definidos nos termos do </w:t>
      </w:r>
      <w:r w:rsidRPr="0013393D" w:rsidR="007E5584">
        <w:rPr>
          <w:rFonts w:asciiTheme="minorHAnsi" w:hAnsiTheme="minorHAnsi" w:cstheme="minorHAnsi"/>
          <w:color w:val="000000"/>
          <w:sz w:val="22"/>
          <w:szCs w:val="22"/>
        </w:rPr>
        <w:t xml:space="preserve">artigo 9º-A da </w:t>
      </w:r>
      <w:r w:rsidRPr="0013393D" w:rsidR="005A5A96">
        <w:rPr>
          <w:rFonts w:asciiTheme="minorHAnsi" w:hAnsiTheme="minorHAnsi" w:cstheme="minorHAnsi"/>
          <w:sz w:val="22"/>
          <w:szCs w:val="22"/>
        </w:rPr>
        <w:t>Instrução da CVM nº 539, de 13 de novembro de 2013, conforme alterada ("</w:t>
      </w:r>
      <w:r w:rsidRPr="0013393D" w:rsidR="007E5584">
        <w:rPr>
          <w:rFonts w:asciiTheme="minorHAnsi" w:hAnsiTheme="minorHAnsi" w:cstheme="minorHAnsi"/>
          <w:b/>
          <w:sz w:val="22"/>
          <w:szCs w:val="22"/>
        </w:rPr>
        <w:t>Instrução CVM 539</w:t>
      </w:r>
      <w:r w:rsidRPr="0013393D" w:rsidR="005A5A96">
        <w:rPr>
          <w:rFonts w:asciiTheme="minorHAnsi" w:hAnsiTheme="minorHAnsi" w:cstheme="minorHAnsi"/>
          <w:color w:val="000000"/>
          <w:sz w:val="22"/>
          <w:szCs w:val="22"/>
        </w:rPr>
        <w:t>")</w:t>
      </w:r>
      <w:r w:rsidRPr="0013393D" w:rsidR="00F862B5">
        <w:rPr>
          <w:rFonts w:asciiTheme="minorHAnsi" w:hAnsiTheme="minorHAnsi" w:cstheme="minorHAnsi"/>
          <w:color w:val="000000"/>
          <w:sz w:val="22"/>
          <w:szCs w:val="22"/>
        </w:rPr>
        <w:t xml:space="preserve">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Investidores Profissionais</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bookmarkEnd w:id="19"/>
      <w:r w:rsidRPr="0013393D" w:rsidR="00F000D7">
        <w:rPr>
          <w:rFonts w:asciiTheme="minorHAnsi" w:hAnsiTheme="minorHAnsi" w:cstheme="minorHAnsi"/>
          <w:sz w:val="22"/>
          <w:szCs w:val="22"/>
        </w:rPr>
        <w:t xml:space="preserve"> </w:t>
      </w:r>
    </w:p>
    <w:p w:rsidRPr="0013393D" w:rsidR="007E5584" w:rsidP="00B76A32" w:rsidRDefault="007E5584">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lastRenderedPageBreak/>
        <w:t xml:space="preserve">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(ii) fundos de investimento e carteiras administradas de valores mobiliários cujas decisões de investimento sejam tomadas pelo mesmo gestor serão considerados como um único investidor para fins dos limites previstos no item </w:t>
      </w:r>
      <w:r w:rsidRPr="0013393D" w:rsidR="00872B44">
        <w:rPr>
          <w:rFonts w:asciiTheme="minorHAnsi" w:hAnsiTheme="minorHAnsi" w:cstheme="minorHAnsi"/>
          <w:sz w:val="22"/>
          <w:szCs w:val="22"/>
        </w:rPr>
        <w:fldChar w:fldCharType="begin"/>
      </w:r>
      <w:r w:rsidRPr="0013393D" w:rsidR="00872B44">
        <w:rPr>
          <w:rFonts w:asciiTheme="minorHAnsi" w:hAnsiTheme="minorHAnsi" w:cstheme="minorHAnsi"/>
          <w:sz w:val="22"/>
          <w:szCs w:val="22"/>
        </w:rPr>
        <w:instrText xml:space="preserve"> REF _Ref509502077 \n \p \h </w:instrText>
      </w:r>
      <w:r w:rsidRPr="0013393D" w:rsidR="00AA5A91">
        <w:rPr>
          <w:rFonts w:asciiTheme="minorHAnsi" w:hAnsiTheme="minorHAnsi" w:cstheme="minorHAnsi"/>
          <w:sz w:val="22"/>
          <w:szCs w:val="22"/>
        </w:rPr>
        <w:instrText xml:space="preserve"> \* MERGEFORMAT </w:instrText>
      </w:r>
      <w:r w:rsidRPr="0013393D" w:rsidR="00872B44">
        <w:rPr>
          <w:rFonts w:asciiTheme="minorHAnsi" w:hAnsiTheme="minorHAnsi" w:cstheme="minorHAnsi"/>
          <w:sz w:val="22"/>
          <w:szCs w:val="22"/>
        </w:rPr>
      </w:r>
      <w:r w:rsidRPr="0013393D" w:rsidR="00872B4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5.1.2 acima</w:t>
      </w:r>
      <w:r w:rsidRPr="0013393D" w:rsidR="00872B44">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colocação das Debêntures será realizada de acordo com os procedimentos da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Pr="0013393D" w:rsidR="00500794">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(ii) as Debêntures estão sujeitas às restrições de negociação previstas nesta Escritura de Emissão e na regulamentação aplicável, devendo, ainda, por meio de tal declaração, manifestar sua concordância expressa a todos os seus termos e condições; e (iii) efetuou a sua própria análise com relação à capacidade de pagamento da Emissora e sobre a constituição, suficiência e exequibilidade da </w:t>
      </w:r>
      <w:r w:rsidRPr="0013393D" w:rsidR="00E1063A">
        <w:rPr>
          <w:rFonts w:asciiTheme="minorHAnsi" w:hAnsiTheme="minorHAnsi" w:cstheme="minorHAnsi"/>
          <w:sz w:val="22"/>
          <w:szCs w:val="22"/>
        </w:rPr>
        <w:t>Cessão Fiduciária</w:t>
      </w:r>
      <w:r w:rsidRPr="0013393D">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Pr="0013393D" w:rsidR="001E3990">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w:t>
      </w:r>
      <w:r w:rsidRPr="0013393D" w:rsidR="00C43ED8">
        <w:rPr>
          <w:rFonts w:asciiTheme="minorHAnsi" w:hAnsiTheme="minorHAnsi" w:cstheme="minorHAnsi"/>
          <w:sz w:val="22"/>
          <w:szCs w:val="22"/>
        </w:rPr>
        <w:t xml:space="preserve"> (observado o Compromisso Mínimo do Investidor Âncora, conforme definido abaixo)</w:t>
      </w:r>
      <w:r w:rsidRPr="0013393D">
        <w:rPr>
          <w:rFonts w:asciiTheme="minorHAnsi" w:hAnsiTheme="minorHAnsi" w:cstheme="minorHAnsi"/>
          <w:sz w:val="22"/>
          <w:szCs w:val="22"/>
        </w:rPr>
        <w:t>, nem fixação de lotes máximos ou mínimos, independentemente de ordem cronológica.</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Não será constituído fundo de sustentação de liquidez ou firmado contrato de garantia de liquidez para as Debêntures e também não será firmado contrato de estabilização de preço das Debêntures no mercado secundário.</w:t>
      </w:r>
    </w:p>
    <w:p w:rsidRPr="0013393D" w:rsidR="00281FC9" w:rsidP="008C6862" w:rsidRDefault="00281FC9">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name="_Ref56586771" w:id="20"/>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Pr="0013393D" w:rsidR="00D96976">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Pr="0013393D" w:rsidR="008161C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Pr="0013393D" w:rsidR="00FC002D">
        <w:rPr>
          <w:rFonts w:asciiTheme="minorHAnsi" w:hAnsiTheme="minorHAnsi" w:cstheme="minorHAnsi"/>
          <w:sz w:val="22"/>
          <w:szCs w:val="22"/>
        </w:rPr>
        <w:t>ratificado por ato societário da Diretoria da Companhia</w:t>
      </w:r>
      <w:r w:rsidRPr="0013393D">
        <w:rPr>
          <w:rFonts w:asciiTheme="minorHAnsi" w:hAnsiTheme="minorHAnsi" w:cstheme="minorHAnsi"/>
          <w:sz w:val="22"/>
          <w:szCs w:val="22"/>
        </w:rPr>
        <w:t xml:space="preserve"> da 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Pr="0013393D" w:rsidR="00716457">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20"/>
    </w:p>
    <w:p w:rsidRPr="0013393D" w:rsidR="00EA25A4" w:rsidP="008C6862" w:rsidRDefault="00EA25A4">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w:t>
      </w:r>
      <w:r w:rsidRPr="0013393D">
        <w:rPr>
          <w:rFonts w:asciiTheme="minorHAnsi" w:hAnsiTheme="minorHAnsi" w:cstheme="minorHAnsi"/>
          <w:sz w:val="22"/>
          <w:szCs w:val="22"/>
        </w:rPr>
        <w:lastRenderedPageBreak/>
        <w:t>o Investidor Profissional poderá, no ato da aceitação da Oferta Restrita, condicionar sua adesão a que haja distribuição:</w:t>
      </w:r>
    </w:p>
    <w:p w:rsidRPr="0013393D" w:rsidR="00EA25A4" w:rsidP="00EA25A4" w:rsidRDefault="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rsidRPr="0013393D" w:rsidR="00EA25A4" w:rsidP="00EA25A4" w:rsidRDefault="00EA25A4">
      <w:pPr>
        <w:pStyle w:val="Level4"/>
        <w:numPr>
          <w:ilvl w:val="0"/>
          <w:numId w:val="0"/>
        </w:numPr>
        <w:spacing w:after="0" w:line="280" w:lineRule="exact"/>
        <w:ind w:left="2041"/>
        <w:rPr>
          <w:rFonts w:asciiTheme="minorHAnsi" w:hAnsiTheme="minorHAnsi" w:cstheme="minorHAnsi"/>
          <w:sz w:val="22"/>
          <w:szCs w:val="22"/>
        </w:rPr>
      </w:pPr>
    </w:p>
    <w:p w:rsidRPr="0013393D" w:rsidR="00EA25A4" w:rsidP="00EA25A4" w:rsidRDefault="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(ii)</w:t>
      </w:r>
      <w:r w:rsidRPr="0013393D">
        <w:rPr>
          <w:rFonts w:asciiTheme="minorHAnsi" w:hAnsiTheme="minorHAnsi" w:cstheme="minorHAnsi"/>
          <w:sz w:val="22"/>
          <w:szCs w:val="22"/>
        </w:rPr>
        <w:tab/>
        <w:t>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rsidRPr="0013393D" w:rsidR="00EA25A4" w:rsidP="002D7D35" w:rsidRDefault="00EA25A4">
      <w:pPr>
        <w:pStyle w:val="PargrafodaLista1"/>
        <w:tabs>
          <w:tab w:val="left" w:pos="1134"/>
        </w:tabs>
        <w:spacing w:after="240" w:line="320" w:lineRule="exact"/>
        <w:ind w:left="0"/>
        <w:rPr>
          <w:rFonts w:asciiTheme="minorHAnsi" w:hAnsiTheme="minorHAnsi" w:cstheme="minorHAnsi"/>
          <w:b/>
          <w:bCs/>
          <w:sz w:val="22"/>
          <w:szCs w:val="22"/>
        </w:rPr>
      </w:pPr>
    </w:p>
    <w:p w:rsidRPr="0013393D" w:rsidR="006A0468" w:rsidP="008C6862" w:rsidRDefault="006A0468">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name="_Ref50920240" w:id="21"/>
      <w:r w:rsidRPr="0013393D">
        <w:rPr>
          <w:rFonts w:asciiTheme="minorHAnsi" w:hAnsiTheme="minorHAnsi" w:cstheme="minorHAnsi"/>
          <w:b/>
          <w:sz w:val="22"/>
          <w:szCs w:val="22"/>
        </w:rPr>
        <w:t>Oferta Prioritária</w:t>
      </w:r>
      <w:bookmarkEnd w:id="21"/>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16870" w:id="22"/>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Pr="0013393D" w:rsidR="00CE0081">
        <w:rPr>
          <w:rFonts w:asciiTheme="minorHAnsi" w:hAnsiTheme="minorHAnsi" w:cstheme="minorHAnsi"/>
          <w:sz w:val="22"/>
          <w:szCs w:val="22"/>
        </w:rPr>
        <w:t xml:space="preserve">Cláusula </w:t>
      </w:r>
      <w:r w:rsidRPr="0013393D" w:rsidR="00CE0081">
        <w:rPr>
          <w:rFonts w:asciiTheme="minorHAnsi" w:hAnsiTheme="minorHAnsi" w:cstheme="minorHAnsi"/>
          <w:sz w:val="22"/>
          <w:szCs w:val="22"/>
        </w:rPr>
        <w:fldChar w:fldCharType="begin"/>
      </w:r>
      <w:r w:rsidRPr="0013393D" w:rsidR="00CE0081">
        <w:rPr>
          <w:rFonts w:asciiTheme="minorHAnsi" w:hAnsiTheme="minorHAnsi" w:cstheme="minorHAnsi"/>
          <w:sz w:val="22"/>
          <w:szCs w:val="22"/>
        </w:rPr>
        <w:instrText xml:space="preserve"> REF _Ref50917539 \r \h </w:instrText>
      </w:r>
      <w:r w:rsidRPr="0013393D" w:rsidR="00BC4275">
        <w:rPr>
          <w:rFonts w:asciiTheme="minorHAnsi" w:hAnsiTheme="minorHAnsi" w:cstheme="minorHAnsi"/>
          <w:sz w:val="22"/>
          <w:szCs w:val="22"/>
        </w:rPr>
        <w:instrText xml:space="preserve"> \* MERGEFORMAT </w:instrText>
      </w:r>
      <w:r w:rsidRPr="0013393D" w:rsidR="00CE0081">
        <w:rPr>
          <w:rFonts w:asciiTheme="minorHAnsi" w:hAnsiTheme="minorHAnsi" w:cstheme="minorHAnsi"/>
          <w:sz w:val="22"/>
          <w:szCs w:val="22"/>
        </w:rPr>
      </w:r>
      <w:r w:rsidRPr="0013393D" w:rsidR="00CE0081">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5.2.3</w:t>
      </w:r>
      <w:r w:rsidRPr="0013393D" w:rsidR="00CE0081">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Pr="0013393D" w:rsidR="00CE0081">
        <w:rPr>
          <w:rFonts w:asciiTheme="minorHAnsi" w:hAnsiTheme="minorHAnsi" w:cstheme="minorHAnsi"/>
          <w:sz w:val="22"/>
          <w:szCs w:val="22"/>
        </w:rPr>
        <w:t xml:space="preserve">no prazo de </w:t>
      </w:r>
      <w:r w:rsidRPr="0013393D" w:rsidR="005D36C0">
        <w:rPr>
          <w:rFonts w:asciiTheme="minorHAnsi" w:hAnsiTheme="minorHAnsi" w:cstheme="minorHAnsi"/>
          <w:sz w:val="22"/>
          <w:szCs w:val="22"/>
        </w:rPr>
        <w:t>30 (trinta) dias</w:t>
      </w:r>
      <w:r w:rsidRPr="0013393D" w:rsidR="00CE0081">
        <w:rPr>
          <w:rFonts w:asciiTheme="minorHAnsi" w:hAnsiTheme="minorHAnsi" w:cstheme="minorHAnsi"/>
          <w:sz w:val="22"/>
          <w:szCs w:val="22"/>
        </w:rPr>
        <w:t xml:space="preserve"> contados </w:t>
      </w:r>
      <w:r w:rsidRPr="0013393D" w:rsidR="00227728">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Segunda Data de Corte (conforme abaixo definido).</w:t>
      </w:r>
      <w:bookmarkEnd w:id="22"/>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17539" w:id="23"/>
      <w:r w:rsidRPr="0013393D">
        <w:rPr>
          <w:rFonts w:asciiTheme="minorHAnsi" w:hAnsiTheme="minorHAnsi" w:cstheme="minorHAnsi"/>
          <w:sz w:val="22"/>
          <w:szCs w:val="22"/>
        </w:rPr>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Pr="0013393D" w:rsidR="0031670C">
        <w:rPr>
          <w:rFonts w:asciiTheme="minorHAnsi" w:hAnsiTheme="minorHAnsi" w:cstheme="minorHAnsi"/>
          <w:sz w:val="22"/>
          <w:szCs w:val="22"/>
        </w:rPr>
        <w:t>Emissora</w:t>
      </w:r>
      <w:r w:rsidRPr="0013393D">
        <w:rPr>
          <w:rFonts w:asciiTheme="minorHAnsi" w:hAnsiTheme="minorHAnsi" w:cstheme="minorHAnsi"/>
          <w:sz w:val="22"/>
          <w:szCs w:val="22"/>
        </w:rPr>
        <w:t xml:space="preserve"> em datas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 xml:space="preserve">a serem determinadas e divulgadas pela </w:t>
      </w:r>
      <w:r w:rsidRPr="0013393D" w:rsidR="0031670C">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Primeira Data de Corte</w:t>
      </w:r>
      <w:r w:rsidRPr="0013393D">
        <w:rPr>
          <w:rFonts w:asciiTheme="minorHAnsi" w:hAnsiTheme="minorHAnsi" w:cstheme="minorHAnsi"/>
          <w:sz w:val="22"/>
          <w:szCs w:val="22"/>
        </w:rPr>
        <w:t>” e “</w:t>
      </w:r>
      <w:r w:rsidRPr="0013393D">
        <w:rPr>
          <w:rFonts w:asciiTheme="minorHAnsi" w:hAnsiTheme="minorHAnsi" w:cstheme="minorHAnsi"/>
          <w:b/>
          <w:sz w:val="22"/>
          <w:szCs w:val="22"/>
        </w:rPr>
        <w:t>Segunda Data de Corte</w:t>
      </w:r>
      <w:r w:rsidRPr="0013393D">
        <w:rPr>
          <w:rFonts w:asciiTheme="minorHAnsi" w:hAnsiTheme="minorHAnsi" w:cstheme="minorHAnsi"/>
          <w:sz w:val="22"/>
          <w:szCs w:val="22"/>
        </w:rPr>
        <w:t>”</w:t>
      </w:r>
      <w:r w:rsidRPr="0013393D" w:rsidR="00563F2A">
        <w:rPr>
          <w:rFonts w:asciiTheme="minorHAnsi" w:hAnsiTheme="minorHAnsi" w:cstheme="minorHAnsi"/>
          <w:sz w:val="22"/>
          <w:szCs w:val="22"/>
        </w:rPr>
        <w:t>, respectivamente</w:t>
      </w:r>
      <w:r w:rsidRPr="0013393D">
        <w:rPr>
          <w:rFonts w:asciiTheme="minorHAnsi" w:hAnsiTheme="minorHAnsi" w:cstheme="minorHAnsi"/>
          <w:sz w:val="22"/>
          <w:szCs w:val="22"/>
        </w:rPr>
        <w:t>), verificadas nas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 xml:space="preserve">posições </w:t>
      </w:r>
      <w:r w:rsidRPr="0013393D">
        <w:rPr>
          <w:rFonts w:asciiTheme="minorHAnsi" w:hAnsiTheme="minorHAnsi" w:cstheme="minorHAnsi"/>
          <w:sz w:val="22"/>
          <w:szCs w:val="22"/>
        </w:rPr>
        <w:lastRenderedPageBreak/>
        <w:t>em custódia com o escriturador das ações de emissão da Companhia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Escriturador das Ações</w:t>
      </w:r>
      <w:r w:rsidRPr="0013393D">
        <w:rPr>
          <w:rFonts w:asciiTheme="minorHAnsi" w:hAnsiTheme="minorHAnsi" w:cstheme="minorHAnsi"/>
          <w:sz w:val="22"/>
          <w:szCs w:val="22"/>
        </w:rPr>
        <w:t>”) e na Central Depositária de Ativos da B3. Dessa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Primeira Data de Corte, na respectiva proporção de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calculada de acordo com as respectivas posições acionárias na Segunda Data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de Corte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Pr="0013393D" w:rsidR="0077058A">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Pr="0013393D" w:rsidR="0077058A">
        <w:rPr>
          <w:rFonts w:asciiTheme="minorHAnsi" w:hAnsiTheme="minorHAnsi" w:cstheme="minorHAnsi"/>
          <w:sz w:val="22"/>
          <w:szCs w:val="22"/>
        </w:rPr>
        <w:t>, nem mesmo entre os próprios Acionistas</w:t>
      </w:r>
      <w:r w:rsidRPr="0013393D" w:rsidR="0031670C">
        <w:rPr>
          <w:rFonts w:asciiTheme="minorHAnsi" w:hAnsiTheme="minorHAnsi" w:cstheme="minorHAnsi"/>
          <w:sz w:val="22"/>
          <w:szCs w:val="22"/>
        </w:rPr>
        <w:t>.</w:t>
      </w:r>
      <w:bookmarkEnd w:id="23"/>
      <w:r w:rsidRPr="0013393D" w:rsidR="005D36C0">
        <w:rPr>
          <w:rFonts w:asciiTheme="minorHAnsi" w:hAnsiTheme="minorHAnsi" w:cstheme="minorHAnsi"/>
          <w:sz w:val="22"/>
          <w:szCs w:val="22"/>
        </w:rPr>
        <w:t xml:space="preserve"> </w:t>
      </w:r>
    </w:p>
    <w:p w:rsidRPr="0013393D" w:rsidR="0031670C" w:rsidP="006A0468" w:rsidRDefault="0031670C">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Pr="0013393D" w:rsidR="00F51DCE">
        <w:rPr>
          <w:rFonts w:asciiTheme="minorHAnsi" w:hAnsiTheme="minorHAnsi" w:cstheme="minorHAnsi"/>
          <w:sz w:val="22"/>
          <w:szCs w:val="22"/>
        </w:rPr>
        <w:t xml:space="preserve"> </w:t>
      </w:r>
    </w:p>
    <w:p w:rsidRPr="0013393D" w:rsidR="0031670C" w:rsidP="006A0468" w:rsidRDefault="0031670C">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Pr="0013393D" w:rsidR="000F3C74">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rsidRPr="0013393D" w:rsidR="00A01FED" w:rsidP="006A0468" w:rsidRDefault="00A01FED">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Pr="0013393D" w:rsidR="00FB42A3">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Pr="0013393D" w:rsidR="00CE0081">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Pr="0013393D" w:rsidR="00855DFA">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Pr="0013393D" w:rsidR="00855DFA">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Pr="0013393D" w:rsidR="00855DFA">
        <w:rPr>
          <w:rFonts w:asciiTheme="minorHAnsi" w:hAnsiTheme="minorHAnsi" w:cstheme="minorHAnsi"/>
          <w:sz w:val="22"/>
          <w:szCs w:val="22"/>
        </w:rPr>
        <w:t xml:space="preserve"> </w:t>
      </w:r>
      <w:r w:rsidRPr="0013393D" w:rsidR="0081480E">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Pr="0013393D" w:rsidR="0081480E">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rsidRPr="0013393D" w:rsidR="007E5584" w:rsidP="008C6862" w:rsidRDefault="007E5584">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e Forma de Subscrição e Integralização</w:t>
      </w:r>
    </w:p>
    <w:p w:rsidRPr="0013393D" w:rsidR="00FB42A3" w:rsidP="002C77C3" w:rsidRDefault="0066695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Pr="0013393D" w:rsidR="00136D09">
        <w:rPr>
          <w:rFonts w:asciiTheme="minorHAnsi" w:hAnsiTheme="minorHAnsi" w:cstheme="minorHAnsi"/>
          <w:sz w:val="22"/>
          <w:szCs w:val="22"/>
        </w:rPr>
        <w:t>no mercado primário</w:t>
      </w:r>
      <w:r w:rsidRPr="0013393D" w:rsidR="006E1B6E">
        <w:rPr>
          <w:rFonts w:asciiTheme="minorHAnsi" w:hAnsiTheme="minorHAnsi" w:cstheme="minorHAnsi"/>
          <w:sz w:val="22"/>
          <w:szCs w:val="22"/>
        </w:rPr>
        <w:t xml:space="preserve"> à vista</w:t>
      </w:r>
      <w:r w:rsidRPr="0013393D" w:rsidR="00136D09">
        <w:rPr>
          <w:rFonts w:asciiTheme="minorHAnsi" w:hAnsiTheme="minorHAnsi" w:cstheme="minorHAnsi"/>
          <w:sz w:val="22"/>
          <w:szCs w:val="22"/>
        </w:rPr>
        <w:t xml:space="preserve">, no ato da </w:t>
      </w:r>
      <w:r w:rsidRPr="0013393D" w:rsidR="006E1B6E">
        <w:rPr>
          <w:rFonts w:asciiTheme="minorHAnsi" w:hAnsiTheme="minorHAnsi" w:cstheme="minorHAnsi"/>
          <w:sz w:val="22"/>
          <w:szCs w:val="22"/>
        </w:rPr>
        <w:t>subscrição</w:t>
      </w:r>
      <w:r w:rsidRPr="0013393D" w:rsidR="006E1B6E">
        <w:rPr>
          <w:rFonts w:asciiTheme="minorHAnsi" w:hAnsiTheme="minorHAnsi" w:cstheme="minorHAnsi"/>
          <w:sz w:val="22"/>
          <w:szCs w:val="22"/>
          <w:lang w:eastAsia="pt-BR"/>
        </w:rPr>
        <w:t>,</w:t>
      </w:r>
      <w:r w:rsidRPr="0013393D" w:rsidR="00136D09">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Pr="0013393D" w:rsidR="006E1B6E">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Pr="0013393D" w:rsidR="006E1B6E">
        <w:rPr>
          <w:rFonts w:asciiTheme="minorHAnsi" w:hAnsiTheme="minorHAnsi" w:cstheme="minorHAnsi"/>
          <w:sz w:val="22"/>
          <w:szCs w:val="22"/>
        </w:rPr>
        <w:t xml:space="preserve">na primeira data de integralização </w:t>
      </w:r>
      <w:r w:rsidRPr="0013393D" w:rsidR="006E1B6E">
        <w:rPr>
          <w:rFonts w:asciiTheme="minorHAnsi" w:hAnsiTheme="minorHAnsi" w:cstheme="minorHAnsi"/>
          <w:sz w:val="22"/>
          <w:szCs w:val="22"/>
          <w:lang w:eastAsia="pt-BR"/>
        </w:rPr>
        <w:t>(“</w:t>
      </w:r>
      <w:r w:rsidRPr="0013393D" w:rsidR="006E1B6E">
        <w:rPr>
          <w:rFonts w:asciiTheme="minorHAnsi" w:hAnsiTheme="minorHAnsi" w:cstheme="minorHAnsi"/>
          <w:b/>
          <w:sz w:val="22"/>
          <w:szCs w:val="22"/>
          <w:lang w:eastAsia="pt-BR"/>
        </w:rPr>
        <w:t>Primeira Data de Integralização</w:t>
      </w:r>
      <w:r w:rsidRPr="0013393D" w:rsidR="006E1B6E">
        <w:rPr>
          <w:rFonts w:asciiTheme="minorHAnsi" w:hAnsiTheme="minorHAnsi" w:cstheme="minorHAnsi"/>
          <w:sz w:val="22"/>
          <w:szCs w:val="22"/>
          <w:lang w:eastAsia="pt-BR"/>
        </w:rPr>
        <w:t>”)</w:t>
      </w:r>
      <w:r w:rsidRPr="0013393D" w:rsidR="00FB42A3">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rPr>
        <w:t xml:space="preserve">de acordo com as normas de liquidação e procedimentos </w:t>
      </w:r>
      <w:r w:rsidRPr="0013393D" w:rsidR="00FB42A3">
        <w:rPr>
          <w:rFonts w:asciiTheme="minorHAnsi" w:hAnsiTheme="minorHAnsi" w:cstheme="minorHAnsi"/>
          <w:sz w:val="22"/>
          <w:szCs w:val="22"/>
        </w:rPr>
        <w:lastRenderedPageBreak/>
        <w:t>aplicáveis da B3</w:t>
      </w:r>
      <w:r w:rsidRPr="0013393D" w:rsidR="006E1B6E">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lang w:eastAsia="pt-BR"/>
        </w:rPr>
        <w:t>Caso ocorra</w:t>
      </w:r>
      <w:r w:rsidRPr="0013393D" w:rsidR="000F0A67">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Pr="0013393D" w:rsidR="00FB42A3">
        <w:rPr>
          <w:rFonts w:asciiTheme="minorHAnsi" w:hAnsiTheme="minorHAnsi" w:cstheme="minorHAnsi"/>
          <w:i/>
          <w:sz w:val="22"/>
          <w:szCs w:val="22"/>
          <w:lang w:eastAsia="pt-BR"/>
        </w:rPr>
        <w:t>pro rata temporis</w:t>
      </w:r>
      <w:r w:rsidRPr="0013393D" w:rsidR="00FB42A3">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Pr="0013393D" w:rsidR="00125C9E">
        <w:rPr>
          <w:rFonts w:asciiTheme="minorHAnsi" w:hAnsiTheme="minorHAnsi" w:cstheme="minorHAnsi"/>
          <w:sz w:val="22"/>
          <w:szCs w:val="22"/>
        </w:rPr>
        <w:t xml:space="preserve"> </w:t>
      </w:r>
      <w:r w:rsidRPr="0013393D" w:rsidR="009A705F">
        <w:rPr>
          <w:rFonts w:asciiTheme="minorHAnsi" w:hAnsiTheme="minorHAnsi" w:cstheme="minorHAnsi"/>
          <w:sz w:val="22"/>
          <w:szCs w:val="22"/>
        </w:rPr>
        <w:t>[</w:t>
      </w:r>
      <w:r w:rsidRPr="007B0385" w:rsidR="009A705F">
        <w:rPr>
          <w:rFonts w:asciiTheme="minorHAnsi" w:hAnsiTheme="minorHAnsi" w:cstheme="minorHAnsi"/>
          <w:sz w:val="22"/>
          <w:szCs w:val="22"/>
          <w:highlight w:val="yellow"/>
        </w:rPr>
        <w:t xml:space="preserve">Nota TRW: Sugerimos manter a possibilidade de integralizar em mais de uma data, apenas para fins cobrir eventual imprevisto que ocorra na data de integralização. O que podemos fazer é limitar o prazo da distribuição em D+3 da liquidação, assim não ficamos com a oferta aberta e deixamos uma margem para </w:t>
      </w:r>
      <w:r w:rsidRPr="0013393D" w:rsidR="009A705F">
        <w:rPr>
          <w:rFonts w:asciiTheme="minorHAnsi" w:hAnsiTheme="minorHAnsi" w:cstheme="minorHAnsi"/>
          <w:sz w:val="22"/>
          <w:szCs w:val="22"/>
          <w:highlight w:val="yellow"/>
        </w:rPr>
        <w:t>liquidação</w:t>
      </w:r>
      <w:r w:rsidRPr="007B0385" w:rsidR="00FC26B4">
        <w:rPr>
          <w:rFonts w:asciiTheme="minorHAnsi" w:hAnsiTheme="minorHAnsi" w:cstheme="minorHAnsi"/>
          <w:sz w:val="22"/>
          <w:szCs w:val="22"/>
          <w:highlight w:val="yellow"/>
        </w:rPr>
        <w:t>. Favor confirmar</w:t>
      </w:r>
      <w:r w:rsidRPr="0013393D" w:rsidR="009A705F">
        <w:rPr>
          <w:rFonts w:asciiTheme="minorHAnsi" w:hAnsiTheme="minorHAnsi" w:cstheme="minorHAnsi"/>
          <w:sz w:val="22"/>
          <w:szCs w:val="22"/>
        </w:rPr>
        <w:t>]</w:t>
      </w:r>
    </w:p>
    <w:p w:rsidRPr="0013393D" w:rsidR="008E260F" w:rsidP="002C77C3" w:rsidRDefault="00125C9E">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Pr="0013393D" w:rsidR="00505E7C">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Pr="0013393D" w:rsidR="009A705F">
        <w:rPr>
          <w:rFonts w:asciiTheme="minorHAnsi" w:hAnsiTheme="minorHAnsi" w:cstheme="minorHAnsi"/>
          <w:sz w:val="22"/>
          <w:szCs w:val="22"/>
        </w:rPr>
        <w:t xml:space="preserve"> em até 03 (três) Dias Úteis contados da</w:t>
      </w:r>
      <w:r w:rsidRPr="0013393D" w:rsidR="000F0A67">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Pr="0013393D" w:rsidR="00505E7C">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Pr="0013393D" w:rsidR="00505E7C">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Pr="0013393D" w:rsidR="00FB42A3">
        <w:rPr>
          <w:rFonts w:asciiTheme="minorHAnsi" w:hAnsiTheme="minorHAnsi" w:cstheme="minorHAnsi"/>
          <w:sz w:val="22"/>
          <w:szCs w:val="22"/>
        </w:rPr>
        <w:t xml:space="preserve"> </w:t>
      </w:r>
    </w:p>
    <w:p w:rsidRPr="0013393D" w:rsidR="00227728" w:rsidP="00227728" w:rsidRDefault="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name="_Ref50920106" w:id="24"/>
      <w:r w:rsidRPr="0013393D">
        <w:rPr>
          <w:rFonts w:asciiTheme="minorHAnsi" w:hAnsiTheme="minorHAnsi" w:cstheme="minorHAnsi"/>
          <w:sz w:val="22"/>
          <w:szCs w:val="22"/>
        </w:rPr>
        <w:t xml:space="preserve">Após (i) a conclusão do Período de Reserva de Subscrição Prioritária, com o recebimento dos Pedidos de Reserva de Subscrição Prioritária dos Acionistas; e (ii) a definição quanto à alocação das Debêntures remanescentes no âmbito da Oferta </w:t>
      </w:r>
      <w:r w:rsidRPr="0013393D" w:rsidR="00B04566">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Pr="0013393D" w:rsidR="00B04566">
        <w:rPr>
          <w:rFonts w:asciiTheme="minorHAnsi" w:hAnsiTheme="minorHAnsi" w:cstheme="minorHAnsi"/>
          <w:sz w:val="22"/>
          <w:szCs w:val="22"/>
        </w:rPr>
        <w:t>.</w:t>
      </w:r>
      <w:bookmarkEnd w:id="24"/>
    </w:p>
    <w:p w:rsidRPr="0013393D" w:rsidR="007E5584" w:rsidP="002D7D35" w:rsidRDefault="007E5584">
      <w:pPr>
        <w:pStyle w:val="PargrafodaLista1"/>
        <w:tabs>
          <w:tab w:val="left" w:pos="1134"/>
        </w:tabs>
        <w:spacing w:after="240" w:line="320" w:lineRule="exact"/>
        <w:ind w:left="0"/>
        <w:rPr>
          <w:rFonts w:asciiTheme="minorHAnsi" w:hAnsiTheme="minorHAnsi" w:cstheme="minorHAnsi"/>
          <w:sz w:val="22"/>
          <w:szCs w:val="22"/>
        </w:rPr>
      </w:pPr>
    </w:p>
    <w:p w:rsidRPr="0013393D" w:rsidR="00C43ED8" w:rsidP="00C43ED8" w:rsidRDefault="00C43ED8">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Ancoragem</w:t>
      </w:r>
    </w:p>
    <w:p w:rsidRPr="0013393D" w:rsidR="00C43ED8" w:rsidP="00C43ED8" w:rsidRDefault="00C43ED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i/>
          <w:sz w:val="22"/>
          <w:szCs w:val="22"/>
          <w:highlight w:val="yellow"/>
        </w:rPr>
        <w:t>Descrever Acordo de Investimento, quando finalizado, e o Compromisso Mínimo de Investimento do Investor Âncora</w:t>
      </w:r>
      <w:r w:rsidRPr="0013393D">
        <w:rPr>
          <w:rFonts w:asciiTheme="minorHAnsi" w:hAnsiTheme="minorHAnsi" w:cstheme="minorHAnsi"/>
          <w:sz w:val="22"/>
          <w:szCs w:val="22"/>
        </w:rPr>
        <w:t>].</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SEXTA–CARACTERÍSTICAS DA EMISSÃO E DAS DEBÊNTURES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Pr="0013393D" w:rsidR="00F823D7">
        <w:rPr>
          <w:rFonts w:asciiTheme="minorHAnsi" w:hAnsiTheme="minorHAnsi" w:cstheme="minorHAnsi"/>
          <w:sz w:val="22"/>
          <w:szCs w:val="22"/>
        </w:rPr>
        <w:t xml:space="preserve"> única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Total da Emissão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Pr="0013393D" w:rsidR="00215C72">
        <w:rPr>
          <w:rFonts w:asciiTheme="minorHAnsi" w:hAnsiTheme="minorHAnsi" w:cstheme="minorHAnsi"/>
          <w:sz w:val="22"/>
          <w:szCs w:val="22"/>
        </w:rPr>
        <w:t xml:space="preserve">até </w:t>
      </w:r>
      <w:r w:rsidRPr="0013393D" w:rsidR="00215C72">
        <w:rPr>
          <w:rFonts w:asciiTheme="minorHAnsi" w:hAnsiTheme="minorHAnsi" w:cstheme="minorHAnsi"/>
          <w:sz w:val="22"/>
          <w:szCs w:val="22"/>
          <w:highlight w:val="yellow"/>
        </w:rPr>
        <w:t>R$</w:t>
      </w:r>
      <w:r w:rsidRPr="0013393D" w:rsidR="002A2A94">
        <w:rPr>
          <w:rFonts w:asciiTheme="minorHAnsi" w:hAnsiTheme="minorHAnsi" w:cstheme="minorHAnsi"/>
          <w:sz w:val="22"/>
          <w:szCs w:val="22"/>
          <w:highlight w:val="yellow"/>
        </w:rPr>
        <w:t>380</w:t>
      </w:r>
      <w:r w:rsidRPr="0013393D" w:rsidR="00215C72">
        <w:rPr>
          <w:rFonts w:asciiTheme="minorHAnsi" w:hAnsiTheme="minorHAnsi" w:cstheme="minorHAnsi"/>
          <w:sz w:val="22"/>
          <w:szCs w:val="22"/>
          <w:highlight w:val="yellow"/>
        </w:rPr>
        <w:t>.000.000,00 (</w:t>
      </w:r>
      <w:r w:rsidRPr="0013393D" w:rsidR="002A2A94">
        <w:rPr>
          <w:rFonts w:asciiTheme="minorHAnsi" w:hAnsiTheme="minorHAnsi" w:cstheme="minorHAnsi"/>
          <w:sz w:val="22"/>
          <w:szCs w:val="22"/>
          <w:highlight w:val="yellow"/>
        </w:rPr>
        <w:t xml:space="preserve">trezentos e oitenta </w:t>
      </w:r>
      <w:r w:rsidRPr="0013393D" w:rsidR="00215C72">
        <w:rPr>
          <w:rFonts w:asciiTheme="minorHAnsi" w:hAnsiTheme="minorHAnsi" w:cstheme="minorHAnsi"/>
          <w:sz w:val="22"/>
          <w:szCs w:val="22"/>
          <w:highlight w:val="yellow"/>
        </w:rPr>
        <w:t>milhões de reais)</w:t>
      </w:r>
      <w:r w:rsidRPr="0013393D">
        <w:rPr>
          <w:rFonts w:asciiTheme="minorHAnsi" w:hAnsiTheme="minorHAnsi" w:cstheme="minorHAnsi"/>
          <w:sz w:val="22"/>
          <w:szCs w:val="22"/>
        </w:rPr>
        <w:t xml:space="preserve"> na Data de Emissão (conforme abaixo definido)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E01CAA">
        <w:rPr>
          <w:rFonts w:asciiTheme="minorHAnsi" w:hAnsiTheme="minorHAnsi" w:cstheme="minorHAnsi"/>
          <w:sz w:val="22"/>
          <w:szCs w:val="22"/>
        </w:rPr>
        <w:t xml:space="preserve">, observada a possibilidade de distribuição parcial desde que atingido o </w:t>
      </w:r>
      <w:r w:rsidRPr="007B0385" w:rsidR="0054664E">
        <w:rPr>
          <w:rFonts w:asciiTheme="minorHAnsi" w:hAnsiTheme="minorHAnsi" w:cstheme="minorHAnsi"/>
          <w:sz w:val="22"/>
          <w:szCs w:val="22"/>
        </w:rPr>
        <w:t>Montante Mínimo da Oferta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rsidRPr="0013393D" w:rsidR="007E5584" w:rsidP="008C6862" w:rsidRDefault="007E5584">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Pr="0013393D" w:rsidR="00281FC9">
        <w:rPr>
          <w:rFonts w:asciiTheme="minorHAnsi" w:hAnsiTheme="minorHAnsi" w:cstheme="minorHAnsi"/>
          <w:sz w:val="22"/>
          <w:szCs w:val="22"/>
        </w:rPr>
        <w:t xml:space="preserve">até </w:t>
      </w:r>
      <w:r w:rsidRPr="0013393D" w:rsidR="00902024">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Pr="0013393D" w:rsidR="00281FC9">
        <w:rPr>
          <w:rFonts w:asciiTheme="minorHAnsi" w:hAnsiTheme="minorHAnsi" w:cstheme="minorHAnsi"/>
          <w:sz w:val="22"/>
          <w:szCs w:val="22"/>
        </w:rPr>
        <w:t xml:space="preserve">, observada a possibilidade de distribuição parcial desde que atingido o </w:t>
      </w:r>
      <w:r w:rsidRPr="0013393D" w:rsidR="0054664E">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Pr="0013393D" w:rsidR="00F823D7">
        <w:rPr>
          <w:rFonts w:asciiTheme="minorHAnsi" w:hAnsiTheme="minorHAnsi" w:cstheme="minorHAnsi"/>
          <w:sz w:val="22"/>
          <w:szCs w:val="22"/>
        </w:rPr>
        <w:t xml:space="preserve"> </w:t>
      </w:r>
    </w:p>
    <w:p w:rsidRPr="0013393D" w:rsidR="0054664E" w:rsidP="002D7D35" w:rsidRDefault="00902024">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name="_Ref57050016" w:id="25"/>
      <w:r w:rsidRPr="0013393D">
        <w:rPr>
          <w:rFonts w:asciiTheme="minorHAnsi" w:hAnsiTheme="minorHAnsi" w:cstheme="minorHAnsi"/>
          <w:sz w:val="22"/>
          <w:szCs w:val="22"/>
        </w:rPr>
        <w:t xml:space="preserve">Após a </w:t>
      </w:r>
      <w:r w:rsidRPr="0013393D" w:rsidR="002B7A4A">
        <w:rPr>
          <w:rFonts w:asciiTheme="minorHAnsi" w:hAnsiTheme="minorHAnsi" w:cstheme="minorHAnsi"/>
          <w:sz w:val="22"/>
          <w:szCs w:val="22"/>
        </w:rPr>
        <w:t>conclusão</w:t>
      </w:r>
      <w:r w:rsidRPr="0013393D">
        <w:rPr>
          <w:rFonts w:asciiTheme="minorHAnsi" w:hAnsiTheme="minorHAnsi" w:cstheme="minorHAnsi"/>
          <w:sz w:val="22"/>
          <w:szCs w:val="22"/>
        </w:rPr>
        <w:t xml:space="preserve"> da Oferta, a presente Escritura de </w:t>
      </w:r>
      <w:r w:rsidRPr="0013393D" w:rsidR="002B7A4A">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Pr="0013393D" w:rsidR="000A5D4B">
        <w:rPr>
          <w:rFonts w:asciiTheme="minorHAnsi" w:hAnsiTheme="minorHAnsi" w:cstheme="minorHAnsi"/>
          <w:sz w:val="22"/>
          <w:szCs w:val="22"/>
        </w:rPr>
        <w:t xml:space="preserve"> </w:t>
      </w:r>
      <w:r w:rsidRPr="0013393D" w:rsidR="002B7A4A">
        <w:rPr>
          <w:rFonts w:asciiTheme="minorHAnsi" w:hAnsiTheme="minorHAnsi" w:cstheme="minorHAnsi"/>
          <w:sz w:val="22"/>
          <w:szCs w:val="22"/>
        </w:rPr>
        <w:t>("</w:t>
      </w:r>
      <w:r w:rsidRPr="007B0385" w:rsidR="002B7A4A">
        <w:rPr>
          <w:rFonts w:asciiTheme="minorHAnsi" w:hAnsiTheme="minorHAnsi" w:cstheme="minorHAnsi"/>
          <w:b/>
          <w:sz w:val="22"/>
          <w:szCs w:val="22"/>
        </w:rPr>
        <w:t>Primeiro Aditamento</w:t>
      </w:r>
      <w:r w:rsidRPr="0013393D" w:rsidR="002B7A4A">
        <w:rPr>
          <w:rFonts w:asciiTheme="minorHAnsi" w:hAnsiTheme="minorHAnsi" w:cstheme="minorHAnsi"/>
          <w:sz w:val="22"/>
          <w:szCs w:val="22"/>
        </w:rPr>
        <w:t>")</w:t>
      </w:r>
      <w:r w:rsidRPr="0013393D" w:rsidR="000A5D4B">
        <w:rPr>
          <w:rFonts w:asciiTheme="minorHAnsi" w:hAnsiTheme="minorHAnsi" w:cstheme="minorHAnsi"/>
          <w:sz w:val="22"/>
          <w:szCs w:val="22"/>
        </w:rPr>
        <w:t>.</w:t>
      </w:r>
      <w:bookmarkEnd w:id="25"/>
    </w:p>
    <w:p w:rsidRPr="0013393D" w:rsidR="000A5D4B" w:rsidP="002D7D35" w:rsidRDefault="000A5D4B">
      <w:pPr>
        <w:pStyle w:val="p0"/>
        <w:tabs>
          <w:tab w:val="clear" w:pos="720"/>
          <w:tab w:val="left" w:pos="1134"/>
        </w:tabs>
        <w:spacing w:after="240" w:line="320" w:lineRule="exact"/>
        <w:rPr>
          <w:rFonts w:asciiTheme="minorHAnsi" w:hAnsiTheme="minorHAnsi" w:cstheme="minorHAnsi"/>
          <w:b/>
          <w:bCs/>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Pr="0013393D" w:rsidR="001F6B62">
        <w:rPr>
          <w:rFonts w:asciiTheme="minorHAnsi" w:hAnsiTheme="minorHAnsi" w:cstheme="minorHAnsi"/>
          <w:sz w:val="22"/>
          <w:szCs w:val="22"/>
        </w:rPr>
        <w:t>1</w:t>
      </w:r>
      <w:r w:rsidRPr="0013393D" w:rsidR="00DE2228">
        <w:rPr>
          <w:rFonts w:asciiTheme="minorHAnsi" w:hAnsiTheme="minorHAnsi" w:cstheme="minorHAnsi"/>
          <w:sz w:val="22"/>
          <w:szCs w:val="22"/>
        </w:rPr>
        <w:t xml:space="preserve">ª </w:t>
      </w:r>
      <w:r w:rsidRPr="0013393D" w:rsidR="007E7C8C">
        <w:rPr>
          <w:rFonts w:asciiTheme="minorHAnsi" w:hAnsiTheme="minorHAnsi" w:cstheme="minorHAnsi"/>
          <w:sz w:val="22"/>
          <w:szCs w:val="22"/>
        </w:rPr>
        <w:t>(</w:t>
      </w:r>
      <w:r w:rsidRPr="0013393D" w:rsidR="001F6B62">
        <w:rPr>
          <w:rFonts w:asciiTheme="minorHAnsi" w:hAnsiTheme="minorHAnsi" w:cstheme="minorHAnsi"/>
          <w:sz w:val="22"/>
          <w:szCs w:val="22"/>
        </w:rPr>
        <w:t>prime</w:t>
      </w:r>
      <w:r w:rsidRPr="0013393D" w:rsidR="00BB76C1">
        <w:rPr>
          <w:rFonts w:asciiTheme="minorHAnsi" w:hAnsiTheme="minorHAnsi" w:cstheme="minorHAnsi"/>
          <w:sz w:val="22"/>
          <w:szCs w:val="22"/>
        </w:rPr>
        <w:t>i</w:t>
      </w:r>
      <w:r w:rsidRPr="0013393D" w:rsidR="001F6B62">
        <w:rPr>
          <w:rFonts w:asciiTheme="minorHAnsi" w:hAnsiTheme="minorHAnsi" w:cstheme="minorHAnsi"/>
          <w:sz w:val="22"/>
          <w:szCs w:val="22"/>
        </w:rPr>
        <w:t>ra</w:t>
      </w:r>
      <w:r w:rsidRPr="0013393D" w:rsidR="007E7C8C">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Pr="0013393D" w:rsidR="00513171">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Banco Liquidante e Escriturador</w:t>
      </w:r>
    </w:p>
    <w:p w:rsidRPr="0013393D" w:rsidR="007E5584" w:rsidP="008C6862" w:rsidRDefault="00A134C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Será contratado como escriturador e banco liquidante das Debêntures o Banco Bradesco S.A., instituição financeira com sede na Cidade de Osasco, Estado de São Paulo, no Núcleo Cidade de Deus s/nº, Prédio Amarelo, 2º andar, bairro Vila Yara, CEP 06.029-900, inscrita no CNPJ/ME sob o nº 60.746.948/0001-12 (“</w:t>
      </w:r>
      <w:r w:rsidRPr="0013393D">
        <w:rPr>
          <w:rFonts w:asciiTheme="minorHAnsi" w:hAnsiTheme="minorHAnsi" w:cstheme="minorHAnsi"/>
          <w:b/>
          <w:sz w:val="22"/>
          <w:szCs w:val="22"/>
        </w:rPr>
        <w:t>Escriturador</w:t>
      </w:r>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cujas definições incluem quaisquer outras instituições que venham a suceder o Escriturador e/ou o Banco Liquidante na prestação dos serviços de escrituração das Debêntures e/ou de banco liquidante no âmbito da Emissão, conforme o caso).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Pr="0013393D" w:rsidR="00950096">
        <w:rPr>
          <w:rFonts w:asciiTheme="minorHAnsi" w:hAnsiTheme="minorHAnsi" w:cstheme="minorHAnsi"/>
          <w:sz w:val="22"/>
          <w:szCs w:val="22"/>
        </w:rPr>
        <w:t>14 de dezembro</w:t>
      </w:r>
      <w:r w:rsidRPr="0013393D" w:rsidR="005A74C7">
        <w:rPr>
          <w:rFonts w:asciiTheme="minorHAnsi" w:hAnsiTheme="minorHAnsi" w:cstheme="minorHAnsi"/>
          <w:sz w:val="22"/>
          <w:szCs w:val="22"/>
        </w:rPr>
        <w:t xml:space="preserve"> de 2020</w:t>
      </w:r>
      <w:r w:rsidRPr="0013393D" w:rsidR="003663F9">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BE07CB">
        <w:rPr>
          <w:rFonts w:asciiTheme="minorHAnsi" w:hAnsiTheme="minorHAnsi" w:cstheme="minorHAnsi"/>
          <w:sz w:val="22"/>
          <w:szCs w:val="22"/>
        </w:rPr>
        <w:t>[</w:t>
      </w:r>
      <w:r w:rsidRPr="007B0385" w:rsidR="00BE07CB">
        <w:rPr>
          <w:rFonts w:asciiTheme="minorHAnsi" w:hAnsiTheme="minorHAnsi" w:cstheme="minorHAnsi"/>
          <w:sz w:val="22"/>
          <w:szCs w:val="22"/>
          <w:highlight w:val="yellow"/>
        </w:rPr>
        <w:t xml:space="preserve">Nota TRW: Temos duas possibilidades. 1) Colocar data de emissão como </w:t>
      </w:r>
      <w:r w:rsidRPr="007B0385" w:rsidR="00BE07CB">
        <w:rPr>
          <w:rFonts w:asciiTheme="minorHAnsi" w:hAnsiTheme="minorHAnsi" w:cstheme="minorHAnsi"/>
          <w:sz w:val="22"/>
          <w:szCs w:val="22"/>
          <w:highlight w:val="yellow"/>
        </w:rPr>
        <w:lastRenderedPageBreak/>
        <w:t xml:space="preserve">sendo a data de divulgação do Fato Relevante e neste caso precisaríamos estender o prazo de vencimento </w:t>
      </w:r>
      <w:r w:rsidRPr="0013393D" w:rsidR="00950096">
        <w:rPr>
          <w:rFonts w:asciiTheme="minorHAnsi" w:hAnsiTheme="minorHAnsi" w:cstheme="minorHAnsi"/>
          <w:sz w:val="22"/>
          <w:szCs w:val="22"/>
          <w:highlight w:val="yellow"/>
        </w:rPr>
        <w:t xml:space="preserve">das debêntures para 6 anos e seis meses </w:t>
      </w:r>
      <w:r w:rsidRPr="007B0385" w:rsidR="00BE07CB">
        <w:rPr>
          <w:rFonts w:asciiTheme="minorHAnsi" w:hAnsiTheme="minorHAnsi" w:cstheme="minorHAnsi"/>
          <w:sz w:val="22"/>
          <w:szCs w:val="22"/>
          <w:highlight w:val="yellow"/>
        </w:rPr>
        <w:t>para termos o vencimento em 2027; ou 2) Apesar de assinarmos agora em dezembro, poderíamos colocar a data de emissão para janeiro de 2021. Note que aqui não seria a mesma data de integralização, pois precisaremos assinar a escritura junto com a divulgação do fato relevante</w:t>
      </w:r>
      <w:r w:rsidRPr="007B0385" w:rsidR="00950096">
        <w:rPr>
          <w:rFonts w:asciiTheme="minorHAnsi" w:hAnsiTheme="minorHAnsi" w:cstheme="minorHAnsi"/>
          <w:sz w:val="22"/>
          <w:szCs w:val="22"/>
          <w:highlight w:val="yellow"/>
        </w:rPr>
        <w:t>. Para seguirmos as demais datas sugeridas na escritura, incluímos a data de emissão como sendo a data de divulgação do fato relevante. Favor confirma</w:t>
      </w:r>
      <w:r w:rsidRPr="0013393D" w:rsidR="00950096">
        <w:rPr>
          <w:rFonts w:asciiTheme="minorHAnsi" w:hAnsiTheme="minorHAnsi" w:cstheme="minorHAnsi"/>
          <w:sz w:val="22"/>
          <w:szCs w:val="22"/>
        </w:rPr>
        <w:t>r</w:t>
      </w:r>
      <w:r w:rsidRPr="0013393D" w:rsidR="00BE07CB">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Nominal Unitário das Debêntures</w:t>
      </w:r>
    </w:p>
    <w:p w:rsidRPr="0013393D" w:rsidR="007E5584" w:rsidP="008C6862" w:rsidRDefault="007E5584">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Pr="0013393D" w:rsidR="00541606">
        <w:rPr>
          <w:rFonts w:asciiTheme="minorHAnsi" w:hAnsiTheme="minorHAnsi" w:cstheme="minorHAnsi"/>
          <w:sz w:val="22"/>
          <w:szCs w:val="22"/>
        </w:rPr>
        <w:t>[</w:t>
      </w:r>
      <w:r w:rsidRPr="0013393D" w:rsidR="004A330D">
        <w:rPr>
          <w:rFonts w:asciiTheme="minorHAnsi" w:hAnsiTheme="minorHAnsi" w:cstheme="minorHAnsi"/>
          <w:sz w:val="22"/>
          <w:szCs w:val="22"/>
        </w:rPr>
        <w:t>=</w:t>
      </w:r>
      <w:r w:rsidRPr="0013393D" w:rsidR="00541606">
        <w:rPr>
          <w:rFonts w:asciiTheme="minorHAnsi" w:hAnsiTheme="minorHAnsi" w:cstheme="minorHAnsi"/>
          <w:sz w:val="22"/>
          <w:szCs w:val="22"/>
        </w:rPr>
        <w:t>]</w:t>
      </w:r>
      <w:r w:rsidRPr="0013393D" w:rsidR="000B42DE">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4A330D">
        <w:rPr>
          <w:rFonts w:asciiTheme="minorHAnsi" w:hAnsiTheme="minorHAnsi" w:cstheme="minorHAnsi"/>
          <w:sz w:val="22"/>
          <w:szCs w:val="22"/>
        </w:rPr>
        <w:t xml:space="preserve"> [</w:t>
      </w:r>
      <w:r w:rsidRPr="0013393D" w:rsidR="004A330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r w:rsidRPr="0013393D" w:rsidR="004A330D">
        <w:rPr>
          <w:rFonts w:asciiTheme="minorHAnsi" w:hAnsiTheme="minorHAnsi" w:cstheme="minorHAnsi"/>
          <w:sz w:val="22"/>
          <w:szCs w:val="22"/>
          <w:highlight w:val="yellow"/>
          <w:u w:val="single"/>
        </w:rPr>
        <w:t>VWAP</w:t>
      </w:r>
      <w:r w:rsidRPr="0013393D" w:rsidR="004A330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Pr="0013393D" w:rsidR="00C672DA">
        <w:rPr>
          <w:rFonts w:asciiTheme="minorHAnsi" w:hAnsiTheme="minorHAnsi" w:cstheme="minorHAnsi"/>
          <w:sz w:val="22"/>
          <w:szCs w:val="22"/>
          <w:highlight w:val="yellow"/>
        </w:rPr>
        <w:t>9</w:t>
      </w:r>
      <w:r w:rsidRPr="0013393D" w:rsidR="004A330D">
        <w:rPr>
          <w:rFonts w:asciiTheme="minorHAnsi" w:hAnsiTheme="minorHAnsi" w:cstheme="minorHAnsi"/>
          <w:sz w:val="22"/>
          <w:szCs w:val="22"/>
          <w:highlight w:val="yellow"/>
        </w:rPr>
        <w:t>,</w:t>
      </w:r>
      <w:r w:rsidRPr="0013393D" w:rsidR="00C672DA">
        <w:rPr>
          <w:rFonts w:asciiTheme="minorHAnsi" w:hAnsiTheme="minorHAnsi" w:cstheme="minorHAnsi"/>
          <w:sz w:val="22"/>
          <w:szCs w:val="22"/>
          <w:highlight w:val="yellow"/>
        </w:rPr>
        <w:t xml:space="preserve">50 </w:t>
      </w:r>
      <w:r w:rsidRPr="0013393D" w:rsidR="004A330D">
        <w:rPr>
          <w:rFonts w:asciiTheme="minorHAnsi" w:hAnsiTheme="minorHAnsi" w:cstheme="minorHAnsi"/>
          <w:sz w:val="22"/>
          <w:szCs w:val="22"/>
          <w:highlight w:val="yellow"/>
        </w:rPr>
        <w:t>(</w:t>
      </w:r>
      <w:r w:rsidRPr="0013393D" w:rsidR="00C672DA">
        <w:rPr>
          <w:rFonts w:asciiTheme="minorHAnsi" w:hAnsiTheme="minorHAnsi" w:cstheme="minorHAnsi"/>
          <w:sz w:val="22"/>
          <w:szCs w:val="22"/>
          <w:highlight w:val="yellow"/>
        </w:rPr>
        <w:t>nove e cinquenta</w:t>
      </w:r>
      <w:r w:rsidRPr="0013393D" w:rsidR="004A330D">
        <w:rPr>
          <w:rFonts w:asciiTheme="minorHAnsi" w:hAnsiTheme="minorHAnsi" w:cstheme="minorHAnsi"/>
          <w:sz w:val="22"/>
          <w:szCs w:val="22"/>
          <w:highlight w:val="yellow"/>
        </w:rPr>
        <w:t>) para tal VWAP</w:t>
      </w:r>
      <w:r w:rsidRPr="0013393D" w:rsidR="004A330D">
        <w:rPr>
          <w:rFonts w:asciiTheme="minorHAnsi" w:hAnsiTheme="minorHAnsi" w:cstheme="minorHAnsi"/>
          <w:sz w:val="22"/>
          <w:szCs w:val="22"/>
        </w:rPr>
        <w:t>]</w:t>
      </w:r>
    </w:p>
    <w:p w:rsidRPr="0013393D" w:rsidR="007C0198"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Pr="0013393D" w:rsidR="007C0198">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rsidRPr="0013393D" w:rsidR="007E5584" w:rsidP="00E83FD8" w:rsidRDefault="007E5584">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o Escriturador. Adicionalmente, será reconhecido como comprovante de titularidade das Debêntures o extrato expedido pela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w:t>
      </w:r>
    </w:p>
    <w:p w:rsidRPr="0013393D" w:rsidR="007C0198" w:rsidP="00E83FD8" w:rsidRDefault="007C019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rsidRPr="0013393D" w:rsidR="000B42DE" w:rsidP="008C6862" w:rsidRDefault="00EA44E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0925057" w:id="26"/>
      <w:r w:rsidRPr="0013393D">
        <w:rPr>
          <w:rFonts w:asciiTheme="minorHAnsi" w:hAnsiTheme="minorHAnsi" w:cstheme="minorHAnsi"/>
          <w:bCs/>
          <w:sz w:val="22"/>
          <w:szCs w:val="22"/>
        </w:rPr>
        <w:t xml:space="preserve">As Debêntures </w:t>
      </w:r>
      <w:r w:rsidRPr="0013393D" w:rsidR="004B00E6">
        <w:rPr>
          <w:rFonts w:asciiTheme="minorHAnsi" w:hAnsiTheme="minorHAnsi" w:cstheme="minorHAnsi"/>
          <w:bCs/>
          <w:sz w:val="22"/>
          <w:szCs w:val="22"/>
        </w:rPr>
        <w:t>poderão ser convertidas</w:t>
      </w:r>
      <w:r w:rsidRPr="0013393D" w:rsidR="00BF7AB9">
        <w:rPr>
          <w:rFonts w:asciiTheme="minorHAnsi" w:hAnsiTheme="minorHAnsi" w:cstheme="minorHAnsi"/>
          <w:bCs/>
          <w:sz w:val="22"/>
          <w:szCs w:val="22"/>
        </w:rPr>
        <w:t>. a exclusivo critério de seus titulares,</w:t>
      </w:r>
      <w:r w:rsidRPr="0013393D" w:rsidR="004B00E6">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Pr="0013393D" w:rsidR="00BF7AB9">
        <w:rPr>
          <w:rFonts w:asciiTheme="minorHAnsi" w:hAnsiTheme="minorHAnsi" w:cstheme="minorHAnsi"/>
          <w:bCs/>
          <w:sz w:val="22"/>
          <w:szCs w:val="22"/>
        </w:rPr>
        <w:t xml:space="preserve"> ("</w:t>
      </w:r>
      <w:r w:rsidRPr="0013393D" w:rsidR="00BF7AB9">
        <w:rPr>
          <w:rFonts w:asciiTheme="minorHAnsi" w:hAnsiTheme="minorHAnsi" w:cstheme="minorHAnsi"/>
          <w:b/>
          <w:bCs/>
          <w:sz w:val="22"/>
          <w:szCs w:val="22"/>
        </w:rPr>
        <w:t>Conversão Voluntária</w:t>
      </w:r>
      <w:r w:rsidRPr="0013393D" w:rsidR="00BF7AB9">
        <w:rPr>
          <w:rFonts w:asciiTheme="minorHAnsi" w:hAnsiTheme="minorHAnsi" w:cstheme="minorHAnsi"/>
          <w:bCs/>
          <w:sz w:val="22"/>
          <w:szCs w:val="22"/>
        </w:rPr>
        <w:t>")</w:t>
      </w:r>
      <w:r w:rsidRPr="0013393D" w:rsidR="0081480E">
        <w:rPr>
          <w:rFonts w:asciiTheme="minorHAnsi" w:hAnsiTheme="minorHAnsi" w:cstheme="minorHAnsi"/>
          <w:bCs/>
          <w:sz w:val="22"/>
          <w:szCs w:val="22"/>
        </w:rPr>
        <w:t xml:space="preserve"> </w:t>
      </w:r>
      <w:r w:rsidRPr="0013393D" w:rsidR="0081480E">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Pr="007B0385" w:rsidR="0081480E">
        <w:rPr>
          <w:rFonts w:asciiTheme="minorHAnsi" w:hAnsiTheme="minorHAnsi" w:cstheme="minorHAnsi"/>
          <w:b/>
          <w:sz w:val="22"/>
          <w:szCs w:val="22"/>
        </w:rPr>
        <w:t>Ações</w:t>
      </w:r>
      <w:r w:rsidRPr="0013393D" w:rsidR="0081480E">
        <w:rPr>
          <w:rFonts w:asciiTheme="minorHAnsi" w:hAnsiTheme="minorHAnsi" w:cstheme="minorHAnsi"/>
          <w:sz w:val="22"/>
          <w:szCs w:val="22"/>
        </w:rPr>
        <w:t xml:space="preserve">”), bem como a quaisquer direitos deliberados em atos societários da </w:t>
      </w:r>
      <w:r w:rsidRPr="0013393D" w:rsidR="00BE18B5">
        <w:rPr>
          <w:rFonts w:asciiTheme="minorHAnsi" w:hAnsiTheme="minorHAnsi" w:cstheme="minorHAnsi"/>
          <w:bCs/>
          <w:sz w:val="22"/>
          <w:szCs w:val="22"/>
        </w:rPr>
        <w:t>Emissora</w:t>
      </w:r>
      <w:r w:rsidRPr="0013393D" w:rsidR="0081480E">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26"/>
      <w:r w:rsidRPr="0013393D" w:rsidR="00C545E0">
        <w:rPr>
          <w:rFonts w:asciiTheme="minorHAnsi" w:hAnsiTheme="minorHAnsi" w:cstheme="minorHAnsi"/>
          <w:bCs/>
          <w:sz w:val="22"/>
          <w:szCs w:val="22"/>
        </w:rPr>
        <w:t xml:space="preserve"> </w:t>
      </w:r>
      <w:r w:rsidRPr="0013393D" w:rsidR="00BE18B5">
        <w:rPr>
          <w:rFonts w:asciiTheme="minorHAnsi" w:hAnsiTheme="minorHAnsi" w:cstheme="minorHAnsi"/>
          <w:sz w:val="22"/>
          <w:szCs w:val="22"/>
        </w:rPr>
        <w:t xml:space="preserve">Qualquer alteração posterior à Data de Emissão com relação aos direitos, preferências e </w:t>
      </w:r>
      <w:r w:rsidRPr="0013393D" w:rsidR="00BE18B5">
        <w:rPr>
          <w:rFonts w:asciiTheme="minorHAnsi" w:hAnsiTheme="minorHAnsi" w:cstheme="minorHAnsi"/>
          <w:sz w:val="22"/>
          <w:szCs w:val="22"/>
        </w:rPr>
        <w:lastRenderedPageBreak/>
        <w:t xml:space="preserve">vantagens das Ações objeto da conversão somente será válida e eficaz em relação aos Debenturistas se aprovada em Assembleia Geral de Debenturistas, conforme previsto na Escritura. </w:t>
      </w:r>
    </w:p>
    <w:p w:rsidRPr="0013393D" w:rsidR="00BE18B5" w:rsidP="00E83FD8" w:rsidRDefault="00BE18B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r w:rsidRPr="0013393D" w:rsidR="00B3158B">
        <w:rPr>
          <w:rFonts w:asciiTheme="minorHAnsi" w:hAnsiTheme="minorHAnsi" w:cstheme="minorHAnsi"/>
          <w:sz w:val="22"/>
          <w:szCs w:val="22"/>
        </w:rPr>
        <w:t>[</w:t>
      </w:r>
      <w:r w:rsidRPr="007B0385" w:rsidR="00B3158B">
        <w:rPr>
          <w:rFonts w:asciiTheme="minorHAnsi" w:hAnsiTheme="minorHAnsi" w:cstheme="minorHAnsi"/>
          <w:sz w:val="22"/>
          <w:szCs w:val="22"/>
          <w:highlight w:val="yellow"/>
        </w:rPr>
        <w:t xml:space="preserve">Nota TRW: </w:t>
      </w:r>
      <w:r w:rsidRPr="0013393D" w:rsidR="00FC26B4">
        <w:rPr>
          <w:rFonts w:asciiTheme="minorHAnsi" w:hAnsiTheme="minorHAnsi" w:cstheme="minorHAnsi"/>
          <w:sz w:val="22"/>
          <w:szCs w:val="22"/>
          <w:highlight w:val="yellow"/>
        </w:rPr>
        <w:t xml:space="preserve">Nos do </w:t>
      </w:r>
      <w:r w:rsidRPr="0013393D" w:rsidR="001205B4">
        <w:rPr>
          <w:rFonts w:asciiTheme="minorHAnsi" w:hAnsiTheme="minorHAnsi" w:cstheme="minorHAnsi"/>
          <w:sz w:val="22"/>
          <w:szCs w:val="22"/>
          <w:highlight w:val="yellow"/>
        </w:rPr>
        <w:t xml:space="preserve">art. 205 </w:t>
      </w:r>
      <w:r w:rsidRPr="0013393D" w:rsidR="007D71E7">
        <w:rPr>
          <w:rFonts w:asciiTheme="minorHAnsi" w:hAnsiTheme="minorHAnsi" w:cstheme="minorHAnsi"/>
          <w:sz w:val="22"/>
          <w:szCs w:val="22"/>
          <w:highlight w:val="yellow"/>
        </w:rPr>
        <w:t xml:space="preserve">da Lei das Sociedade por Ações </w:t>
      </w:r>
      <w:r w:rsidRPr="0013393D" w:rsidR="00FC26B4">
        <w:rPr>
          <w:rFonts w:asciiTheme="minorHAnsi" w:hAnsiTheme="minorHAnsi" w:cstheme="minorHAnsi"/>
          <w:sz w:val="22"/>
          <w:szCs w:val="22"/>
          <w:highlight w:val="yellow"/>
        </w:rPr>
        <w:t xml:space="preserve">os </w:t>
      </w:r>
      <w:r w:rsidRPr="0013393D" w:rsidR="007D71E7">
        <w:rPr>
          <w:rFonts w:asciiTheme="minorHAnsi" w:hAnsiTheme="minorHAnsi" w:cstheme="minorHAnsi"/>
          <w:sz w:val="22"/>
          <w:szCs w:val="22"/>
          <w:highlight w:val="yellow"/>
        </w:rPr>
        <w:t>dividendos</w:t>
      </w:r>
      <w:r w:rsidRPr="0013393D" w:rsidR="00FC26B4">
        <w:rPr>
          <w:rFonts w:asciiTheme="minorHAnsi" w:hAnsiTheme="minorHAnsi" w:cstheme="minorHAnsi"/>
          <w:sz w:val="22"/>
          <w:szCs w:val="22"/>
          <w:highlight w:val="yellow"/>
        </w:rPr>
        <w:t xml:space="preserve"> são pagos para aqueles que, na data de </w:t>
      </w:r>
      <w:r w:rsidRPr="0013393D" w:rsidR="007D71E7">
        <w:rPr>
          <w:rFonts w:asciiTheme="minorHAnsi" w:hAnsiTheme="minorHAnsi" w:cstheme="minorHAnsi"/>
          <w:sz w:val="22"/>
          <w:szCs w:val="22"/>
          <w:highlight w:val="yellow"/>
        </w:rPr>
        <w:t>declaração</w:t>
      </w:r>
      <w:r w:rsidRPr="0013393D" w:rsidR="00FC26B4">
        <w:rPr>
          <w:rFonts w:asciiTheme="minorHAnsi" w:hAnsiTheme="minorHAnsi" w:cstheme="minorHAnsi"/>
          <w:sz w:val="22"/>
          <w:szCs w:val="22"/>
          <w:highlight w:val="yellow"/>
        </w:rPr>
        <w:t xml:space="preserve"> do </w:t>
      </w:r>
      <w:r w:rsidRPr="0013393D" w:rsidR="007D71E7">
        <w:rPr>
          <w:rFonts w:asciiTheme="minorHAnsi" w:hAnsiTheme="minorHAnsi" w:cstheme="minorHAnsi"/>
          <w:sz w:val="22"/>
          <w:szCs w:val="22"/>
          <w:highlight w:val="yellow"/>
        </w:rPr>
        <w:t>dividendo</w:t>
      </w:r>
      <w:r w:rsidRPr="0013393D" w:rsidR="00FC26B4">
        <w:rPr>
          <w:rFonts w:asciiTheme="minorHAnsi" w:hAnsiTheme="minorHAnsi" w:cstheme="minorHAnsi"/>
          <w:sz w:val="22"/>
          <w:szCs w:val="22"/>
          <w:highlight w:val="yellow"/>
        </w:rPr>
        <w:t>, sejam acionistas da Cia</w:t>
      </w:r>
      <w:r w:rsidRPr="0013393D" w:rsidR="007D71E7">
        <w:rPr>
          <w:rFonts w:asciiTheme="minorHAnsi" w:hAnsiTheme="minorHAnsi" w:cstheme="minorHAnsi"/>
          <w:sz w:val="22"/>
          <w:szCs w:val="22"/>
          <w:highlight w:val="yellow"/>
        </w:rPr>
        <w:t>, ou seja, não temos como pagar dividendos retroativos a conversão</w:t>
      </w:r>
      <w:r w:rsidRPr="007B0385" w:rsidR="007D71E7">
        <w:rPr>
          <w:rFonts w:asciiTheme="minorHAnsi" w:hAnsiTheme="minorHAnsi" w:cstheme="minorHAnsi"/>
          <w:sz w:val="22"/>
          <w:szCs w:val="22"/>
          <w:highlight w:val="yellow"/>
        </w:rPr>
        <w:t>.</w:t>
      </w:r>
      <w:r w:rsidRPr="0013393D" w:rsidR="007D71E7">
        <w:rPr>
          <w:rFonts w:asciiTheme="minorHAnsi" w:hAnsiTheme="minorHAnsi" w:cstheme="minorHAnsi"/>
          <w:sz w:val="22"/>
          <w:szCs w:val="22"/>
        </w:rPr>
        <w:t>]</w:t>
      </w:r>
    </w:p>
    <w:p w:rsidRPr="0013393D" w:rsidR="002408FC" w:rsidP="00E83FD8" w:rsidRDefault="00BE18B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Pr="0013393D" w:rsidR="00C546F4">
        <w:rPr>
          <w:rFonts w:asciiTheme="minorHAnsi" w:hAnsiTheme="minorHAnsi" w:cstheme="minorHAnsi"/>
          <w:sz w:val="22"/>
          <w:szCs w:val="22"/>
        </w:rPr>
        <w:t xml:space="preserve"> </w:t>
      </w:r>
    </w:p>
    <w:p w:rsidRPr="0013393D" w:rsidR="00BE18B5" w:rsidP="002D7D35" w:rsidRDefault="00BE18B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1266093" w:id="27"/>
      <w:bookmarkStart w:name="_Ref57030958" w:id="28"/>
      <w:r w:rsidRPr="0013393D">
        <w:rPr>
          <w:rFonts w:asciiTheme="minorHAnsi" w:hAnsiTheme="minorHAnsi" w:cstheme="minorHAnsi"/>
          <w:bCs/>
          <w:sz w:val="22"/>
          <w:szCs w:val="22"/>
        </w:rPr>
        <w:t>A Conversão Voluntária poderá ocorrer somente nas seguintes datas (cada uma delas uma “</w:t>
      </w:r>
      <w:r w:rsidRPr="0013393D">
        <w:rPr>
          <w:rFonts w:asciiTheme="minorHAnsi" w:hAnsiTheme="minorHAnsi" w:cstheme="minorHAnsi"/>
          <w:b/>
          <w:bCs/>
          <w:sz w:val="22"/>
          <w:szCs w:val="22"/>
        </w:rPr>
        <w:t>Janela de Conversão Trimestral</w:t>
      </w:r>
      <w:r w:rsidRPr="0013393D">
        <w:rPr>
          <w:rFonts w:asciiTheme="minorHAnsi" w:hAnsiTheme="minorHAnsi" w:cstheme="minorHAnsi"/>
          <w:bCs/>
          <w:sz w:val="22"/>
          <w:szCs w:val="22"/>
        </w:rPr>
        <w:t>”), sendo que a última Janela de Conversão Trimestral se dará no 10º (décimo) dia útil após a divulgação, pela Companhia, d</w:t>
      </w:r>
      <w:r w:rsidRPr="0013393D" w:rsidR="00121033">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Pr="0013393D" w:rsidR="00121033">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Pr="0013393D" w:rsidR="006620C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Pr="0013393D" w:rsidR="006620C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Pr="0013393D" w:rsidR="006620C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27"/>
      <w:bookmarkEnd w:id="28"/>
    </w:p>
    <w:tbl>
      <w:tblPr>
        <w:tblStyle w:val="TableGrid"/>
        <w:tblW w:w="0" w:type="auto"/>
        <w:tblLook w:val="04A0" w:firstRow="1" w:lastRow="0" w:firstColumn="1" w:lastColumn="0" w:noHBand="0" w:noVBand="1"/>
      </w:tblPr>
      <w:tblGrid>
        <w:gridCol w:w="4318"/>
        <w:gridCol w:w="4318"/>
      </w:tblGrid>
      <w:tr w:rsidRPr="0013393D" w:rsidR="00BE18B5" w:rsidTr="0034714D">
        <w:tc>
          <w:tcPr>
            <w:tcW w:w="4318" w:type="dxa"/>
            <w:shd w:val="clear" w:color="auto" w:fill="BFBFBF" w:themeFill="background1" w:themeFillShade="BF"/>
          </w:tcPr>
          <w:p w:rsidRPr="0013393D" w:rsidR="00BE18B5" w:rsidP="0034714D" w:rsidRDefault="00BE18B5">
            <w:pPr>
              <w:pStyle w:val="PargrafodaLista1"/>
              <w:tabs>
                <w:tab w:val="left" w:pos="1134"/>
              </w:tabs>
              <w:ind w:left="0"/>
              <w:jc w:val="center"/>
              <w:rPr>
                <w:rFonts w:asciiTheme="minorHAnsi" w:hAnsiTheme="minorHAnsi" w:cstheme="minorHAnsi"/>
                <w:b/>
                <w:bCs/>
                <w:sz w:val="22"/>
                <w:szCs w:val="22"/>
              </w:rPr>
            </w:pPr>
            <w:r w:rsidRPr="0013393D">
              <w:rPr>
                <w:rFonts w:asciiTheme="minorHAnsi" w:hAnsiTheme="minorHAnsi" w:cstheme="minorHAnsi"/>
                <w:b/>
                <w:bCs/>
                <w:sz w:val="22"/>
                <w:szCs w:val="22"/>
              </w:rPr>
              <w:t>Janela de Conversão</w:t>
            </w:r>
          </w:p>
        </w:tc>
        <w:tc>
          <w:tcPr>
            <w:tcW w:w="4318" w:type="dxa"/>
            <w:shd w:val="clear" w:color="auto" w:fill="BFBFBF" w:themeFill="background1" w:themeFillShade="BF"/>
          </w:tcPr>
          <w:p w:rsidRPr="0013393D" w:rsidR="00BE18B5" w:rsidP="0034714D" w:rsidRDefault="00BE18B5">
            <w:pPr>
              <w:pStyle w:val="PargrafodaLista1"/>
              <w:tabs>
                <w:tab w:val="left" w:pos="1134"/>
              </w:tabs>
              <w:ind w:left="0"/>
              <w:jc w:val="center"/>
              <w:rPr>
                <w:rFonts w:asciiTheme="minorHAnsi" w:hAnsiTheme="minorHAnsi" w:cstheme="minorHAnsi"/>
                <w:b/>
                <w:bCs/>
                <w:sz w:val="22"/>
                <w:szCs w:val="22"/>
              </w:rPr>
            </w:pPr>
            <w:r w:rsidRPr="0013393D">
              <w:rPr>
                <w:rFonts w:asciiTheme="minorHAnsi" w:hAnsiTheme="minorHAnsi" w:cstheme="minorHAnsi"/>
                <w:b/>
                <w:bCs/>
                <w:sz w:val="22"/>
                <w:szCs w:val="22"/>
              </w:rPr>
              <w:t>Data</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2ª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3ª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4ª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5ª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6ª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7ª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lastRenderedPageBreak/>
              <w:t>8ª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9ª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Pr="0013393D" w:rsidR="00044C7D">
              <w:rPr>
                <w:rFonts w:asciiTheme="minorHAnsi" w:hAnsiTheme="minorHAnsi" w:cstheme="minorHAnsi"/>
                <w:bCs/>
                <w:sz w:val="22"/>
                <w:szCs w:val="22"/>
              </w:rPr>
              <w:t>1</w:t>
            </w:r>
            <w:r w:rsidRPr="0013393D">
              <w:rPr>
                <w:rFonts w:asciiTheme="minorHAnsi" w:hAnsiTheme="minorHAnsi" w:cstheme="minorHAnsi"/>
                <w:bCs/>
                <w:sz w:val="22"/>
                <w:szCs w:val="22"/>
              </w:rPr>
              <w:t>ª Janela 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Pr="0013393D" w:rsidR="00044C7D" w:rsidTr="0034714D">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12ª Janela de Conversão</w:t>
            </w:r>
          </w:p>
        </w:tc>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Pr="0013393D" w:rsidR="00044C7D" w:rsidTr="0034714D">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Prazo Final para Exercício da Conversão</w:t>
            </w:r>
          </w:p>
        </w:tc>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rsidRPr="0013393D" w:rsidR="00EA44E2" w:rsidP="002D7D35" w:rsidRDefault="00EA44E2">
      <w:pPr>
        <w:pStyle w:val="PargrafodaLista1"/>
        <w:tabs>
          <w:tab w:val="left" w:pos="1134"/>
        </w:tabs>
        <w:spacing w:after="240" w:line="320" w:lineRule="exact"/>
        <w:ind w:left="0"/>
        <w:rPr>
          <w:rFonts w:asciiTheme="minorHAnsi" w:hAnsiTheme="minorHAnsi" w:cstheme="minorHAnsi"/>
          <w:bCs/>
          <w:sz w:val="22"/>
          <w:szCs w:val="22"/>
        </w:rPr>
      </w:pPr>
    </w:p>
    <w:p w:rsidRPr="0013393D" w:rsidR="0026692A" w:rsidP="00E83FD8" w:rsidRDefault="0058520B">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O Debenturista deverá encaminhar solicitação de conversão das Debêntures por meio de carta protocolada, </w:t>
      </w:r>
      <w:r w:rsidRPr="0013393D">
        <w:rPr>
          <w:rFonts w:asciiTheme="minorHAnsi" w:hAnsiTheme="minorHAnsi" w:cstheme="minorHAnsi"/>
          <w:sz w:val="22"/>
          <w:szCs w:val="22"/>
        </w:rPr>
        <w:t>cujo modelo será disponibilizado como [Anexo [=] desta Escritura]</w:t>
      </w:r>
      <w:r w:rsidRPr="0013393D">
        <w:rPr>
          <w:rFonts w:asciiTheme="minorHAnsi" w:hAnsiTheme="minorHAnsi" w:cstheme="minorHAnsi"/>
          <w:bCs/>
          <w:sz w:val="22"/>
          <w:szCs w:val="22"/>
        </w:rPr>
        <w:t xml:space="preserve">, ou por meio do envio de correio eletrônico ao Escriturador ou seu Agente de Custódia, conforme o caso, com cópia para o Agente Fiduciário e a Companhia, contendo o nome ou razão social, CNPJ ou CPF do Debenturista e a quantidade de Debêntures a serem convertidas </w:t>
      </w:r>
      <w:r w:rsidRPr="0013393D" w:rsidR="00BF7AB9">
        <w:rPr>
          <w:rFonts w:asciiTheme="minorHAnsi" w:hAnsiTheme="minorHAnsi" w:cstheme="minorHAnsi"/>
          <w:bCs/>
          <w:sz w:val="22"/>
          <w:szCs w:val="22"/>
        </w:rPr>
        <w:t>("</w:t>
      </w:r>
      <w:r w:rsidRPr="0013393D" w:rsidR="00BF7AB9">
        <w:rPr>
          <w:rFonts w:asciiTheme="minorHAnsi" w:hAnsiTheme="minorHAnsi" w:cstheme="minorHAnsi"/>
          <w:b/>
          <w:bCs/>
          <w:sz w:val="22"/>
          <w:szCs w:val="22"/>
        </w:rPr>
        <w:t>Solicitação de Conversão</w:t>
      </w:r>
      <w:r w:rsidRPr="0013393D" w:rsidR="00BF7AB9">
        <w:rPr>
          <w:rFonts w:asciiTheme="minorHAnsi" w:hAnsiTheme="minorHAnsi" w:cstheme="minorHAnsi"/>
          <w:bCs/>
          <w:sz w:val="22"/>
          <w:szCs w:val="22"/>
        </w:rPr>
        <w:t>")</w:t>
      </w:r>
      <w:r w:rsidRPr="0013393D" w:rsidR="0026692A">
        <w:rPr>
          <w:rFonts w:asciiTheme="minorHAnsi" w:hAnsiTheme="minorHAnsi" w:cstheme="minorHAnsi"/>
          <w:bCs/>
          <w:sz w:val="22"/>
          <w:szCs w:val="22"/>
        </w:rPr>
        <w:t>.</w:t>
      </w:r>
    </w:p>
    <w:p w:rsidRPr="0013393D" w:rsidR="007C0198" w:rsidP="00E83FD8" w:rsidRDefault="007C019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Escriturador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rsidRPr="0013393D" w:rsidR="0058520B" w:rsidP="00E83FD8" w:rsidRDefault="0058520B">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B3 ou o Agente Escriturador conforme o caso, processará o pedido de conversão correspondente junto ao Escriturador das Ações, requerendo a conversão das Debêntures na quantidade solicitada pelos debenturistas, respeitados os prazos e procedimentos constantes na Escritura e nas normas da B3.</w:t>
      </w:r>
    </w:p>
    <w:p w:rsidRPr="0013393D" w:rsidR="002F3493" w:rsidP="00E83FD8" w:rsidRDefault="0058520B">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7030971" w:id="29"/>
      <w:r w:rsidRPr="0013393D">
        <w:rPr>
          <w:rFonts w:asciiTheme="minorHAnsi" w:hAnsiTheme="minorHAnsi" w:cstheme="minorHAnsi"/>
          <w:sz w:val="22"/>
          <w:szCs w:val="22"/>
        </w:rPr>
        <w:t>Para todos os efeitos legais, será considerada como data de conversão das Debêntures o segundo Dia Útil contado da Janela de Conversão Trimestral para a qual a Solicitação de Conversão foi recebida (“</w:t>
      </w:r>
      <w:r w:rsidRPr="0013393D">
        <w:rPr>
          <w:rFonts w:asciiTheme="minorHAnsi" w:hAnsiTheme="minorHAnsi" w:cstheme="minorHAnsi"/>
          <w:b/>
          <w:sz w:val="22"/>
          <w:szCs w:val="22"/>
        </w:rPr>
        <w:t>Data de Conversão</w:t>
      </w:r>
      <w:r w:rsidRPr="0013393D">
        <w:rPr>
          <w:rFonts w:asciiTheme="minorHAnsi" w:hAnsiTheme="minorHAnsi" w:cstheme="minorHAnsi"/>
          <w:sz w:val="22"/>
          <w:szCs w:val="22"/>
        </w:rPr>
        <w:t xml:space="preserve">”) (i) pelo Agente Escriturador ou (ii) pela B3. As Solicitações de 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w:t>
      </w:r>
      <w:r w:rsidRPr="007B0385">
        <w:rPr>
          <w:rFonts w:asciiTheme="minorHAnsi" w:hAnsiTheme="minorHAnsi" w:cstheme="minorHAnsi"/>
          <w:sz w:val="22"/>
          <w:szCs w:val="22"/>
        </w:rPr>
        <w:lastRenderedPageBreak/>
        <w:t>Conversão recebidas após as Janelas de Conversão Trimestrais previstas acima serão consideradas como uma Solicitação de Conversão na Janela de Conversão Trimestral imediatamente posterior à data do recebimento, sem necessidade de qualquer procedimento adicional por parte do Debenturista, ressalvado contudo que Solicitações de Conversão recebidas após o Prazo Final para Exercício da Conversão não serão atendidas pela Companhia e serão consideradas sem qualquer efeito</w:t>
      </w:r>
      <w:r w:rsidRPr="0013393D">
        <w:rPr>
          <w:rFonts w:asciiTheme="minorHAnsi" w:hAnsiTheme="minorHAnsi" w:cstheme="minorHAnsi"/>
          <w:sz w:val="22"/>
          <w:szCs w:val="22"/>
        </w:rPr>
        <w:t>.</w:t>
      </w:r>
      <w:bookmarkEnd w:id="29"/>
    </w:p>
    <w:p w:rsidRPr="0013393D" w:rsidR="00A55AAC" w:rsidP="002D7D35" w:rsidRDefault="00950BE4">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Pr="0013393D" w:rsidR="004B00E6">
        <w:rPr>
          <w:rFonts w:asciiTheme="minorHAnsi" w:hAnsiTheme="minorHAnsi" w:cstheme="minorHAnsi"/>
          <w:bCs/>
          <w:sz w:val="22"/>
          <w:szCs w:val="22"/>
        </w:rPr>
        <w:t>.</w:t>
      </w:r>
    </w:p>
    <w:p w:rsidRPr="0013393D" w:rsidR="00816A55" w:rsidP="00E83FD8" w:rsidRDefault="00A55AAC">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Pr="0013393D" w:rsidR="00BC2B58">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ocorrer a partir da Data de Emissão.</w:t>
      </w:r>
      <w:r w:rsidRPr="0013393D" w:rsidR="00BC2B58">
        <w:rPr>
          <w:rFonts w:asciiTheme="minorHAnsi" w:hAnsiTheme="minorHAnsi" w:cstheme="minorHAnsi"/>
          <w:sz w:val="22"/>
          <w:szCs w:val="22"/>
        </w:rPr>
        <w:t xml:space="preserve"> </w:t>
      </w:r>
    </w:p>
    <w:p w:rsidRPr="0013393D" w:rsidR="0077007A" w:rsidP="00E83FD8" w:rsidRDefault="00BF7AB9">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 xml:space="preserve">O </w:t>
      </w:r>
      <w:r w:rsidRPr="0013393D" w:rsidR="00541606">
        <w:rPr>
          <w:rFonts w:asciiTheme="minorHAnsi" w:hAnsiTheme="minorHAnsi" w:cstheme="minorHAnsi"/>
          <w:bCs/>
          <w:sz w:val="22"/>
          <w:szCs w:val="22"/>
        </w:rPr>
        <w:t>preço de conversão</w:t>
      </w:r>
      <w:r w:rsidRPr="0013393D" w:rsidR="00F609BE">
        <w:rPr>
          <w:rFonts w:asciiTheme="minorHAnsi" w:hAnsiTheme="minorHAnsi" w:cstheme="minorHAnsi"/>
          <w:bCs/>
          <w:sz w:val="22"/>
          <w:szCs w:val="22"/>
        </w:rPr>
        <w:t xml:space="preserve"> (“</w:t>
      </w:r>
      <w:r w:rsidRPr="0013393D" w:rsidR="00F609BE">
        <w:rPr>
          <w:rFonts w:asciiTheme="minorHAnsi" w:hAnsiTheme="minorHAnsi" w:cstheme="minorHAnsi"/>
          <w:b/>
          <w:bCs/>
          <w:sz w:val="22"/>
          <w:szCs w:val="22"/>
        </w:rPr>
        <w:t>Preço de Conversão</w:t>
      </w:r>
      <w:r w:rsidRPr="0013393D" w:rsidR="00F609BE">
        <w:rPr>
          <w:rFonts w:asciiTheme="minorHAnsi" w:hAnsiTheme="minorHAnsi" w:cstheme="minorHAnsi"/>
          <w:bCs/>
          <w:sz w:val="22"/>
          <w:szCs w:val="22"/>
        </w:rPr>
        <w:t>”)</w:t>
      </w:r>
      <w:r w:rsidRPr="0013393D" w:rsidR="00541606">
        <w:rPr>
          <w:rFonts w:asciiTheme="minorHAnsi" w:hAnsiTheme="minorHAnsi" w:cstheme="minorHAnsi"/>
          <w:bCs/>
          <w:sz w:val="22"/>
          <w:szCs w:val="22"/>
        </w:rPr>
        <w:t xml:space="preserve">, </w:t>
      </w:r>
      <w:r w:rsidRPr="0013393D" w:rsidR="0077007A">
        <w:rPr>
          <w:rFonts w:asciiTheme="minorHAnsi" w:hAnsiTheme="minorHAnsi" w:cstheme="minorHAnsi"/>
          <w:bCs/>
          <w:sz w:val="22"/>
          <w:szCs w:val="22"/>
        </w:rPr>
        <w:t xml:space="preserve">para fins da Emissão, </w:t>
      </w:r>
      <w:r w:rsidRPr="0013393D" w:rsidR="00541606">
        <w:rPr>
          <w:rFonts w:asciiTheme="minorHAnsi" w:hAnsiTheme="minorHAnsi" w:cstheme="minorHAnsi"/>
          <w:bCs/>
          <w:sz w:val="22"/>
          <w:szCs w:val="22"/>
        </w:rPr>
        <w:t xml:space="preserve">será resultado obtido </w:t>
      </w:r>
      <w:r w:rsidRPr="0013393D" w:rsidR="0077007A">
        <w:rPr>
          <w:rFonts w:asciiTheme="minorHAnsi" w:hAnsiTheme="minorHAnsi" w:cstheme="minorHAnsi"/>
          <w:bCs/>
          <w:sz w:val="22"/>
          <w:szCs w:val="22"/>
        </w:rPr>
        <w:t xml:space="preserve">com base no seguinte cálculo, na Data de </w:t>
      </w:r>
      <w:r w:rsidRPr="0013393D" w:rsidR="00541606">
        <w:rPr>
          <w:rFonts w:asciiTheme="minorHAnsi" w:hAnsiTheme="minorHAnsi" w:cstheme="minorHAnsi"/>
          <w:bCs/>
          <w:sz w:val="22"/>
          <w:szCs w:val="22"/>
        </w:rPr>
        <w:t>Conversão</w:t>
      </w:r>
      <w:r w:rsidRPr="0013393D" w:rsidR="0077007A">
        <w:rPr>
          <w:rFonts w:asciiTheme="minorHAnsi" w:hAnsiTheme="minorHAnsi" w:cstheme="minorHAnsi"/>
          <w:bCs/>
          <w:sz w:val="22"/>
          <w:szCs w:val="22"/>
        </w:rPr>
        <w:t>:</w:t>
      </w:r>
    </w:p>
    <w:p w:rsidRPr="0013393D" w:rsidR="00950BE4" w:rsidP="002D7D35" w:rsidRDefault="00950BE4">
      <w:pPr>
        <w:pStyle w:val="PargrafodaLista1"/>
        <w:tabs>
          <w:tab w:val="left" w:pos="1134"/>
        </w:tabs>
        <w:spacing w:after="240" w:line="320" w:lineRule="exact"/>
        <w:ind w:left="0"/>
        <w:rPr>
          <w:rFonts w:asciiTheme="minorHAnsi" w:hAnsiTheme="minorHAnsi" w:cstheme="minorHAnsi"/>
          <w:bCs/>
          <w:sz w:val="22"/>
          <w:szCs w:val="22"/>
        </w:rPr>
      </w:pPr>
    </w:p>
    <w:p w:rsidRPr="0013393D" w:rsidR="00BF7AB9" w:rsidP="002D7D35" w:rsidRDefault="00541606">
      <w:pPr>
        <w:pStyle w:val="PargrafodaLista1"/>
        <w:tabs>
          <w:tab w:val="left" w:pos="1134"/>
        </w:tabs>
        <w:spacing w:after="240" w:line="500" w:lineRule="exact"/>
        <w:ind w:left="706"/>
        <w:rPr>
          <w:rFonts w:asciiTheme="minorHAnsi" w:hAnsiTheme="minorHAnsi" w:cstheme="minorHAnsi"/>
          <w:bCs/>
          <w:sz w:val="22"/>
          <w:szCs w:val="22"/>
        </w:rPr>
      </w:pPr>
      <m:oMathPara>
        <m:oMathParaPr>
          <m:jc m:val="center"/>
        </m:oMathParaPr>
        <m:oMath>
          <m:r>
            <w:rPr>
              <w:rFonts w:ascii="Cambria Math" w:hAnsi="Cambria Math" w:cstheme="minorHAnsi"/>
              <w:sz w:val="22"/>
              <w:szCs w:val="22"/>
            </w:rPr>
            <m:t>PC=</m:t>
          </m:r>
          <m:f>
            <m:fPr>
              <m:ctrlPr>
                <w:rPr>
                  <w:rFonts w:ascii="Cambria Math" w:hAnsi="Cambria Math" w:cstheme="minorHAnsi"/>
                  <w:bCs/>
                  <w:i/>
                  <w:sz w:val="22"/>
                  <w:szCs w:val="22"/>
                </w:rPr>
              </m:ctrlPr>
            </m:fPr>
            <m:num>
              <m:r>
                <w:rPr>
                  <w:rFonts w:ascii="Cambria Math" w:hAnsi="Cambria Math" w:cstheme="minorHAnsi"/>
                  <w:sz w:val="22"/>
                  <w:szCs w:val="22"/>
                </w:rPr>
                <m:t>VNU</m:t>
              </m:r>
            </m:num>
            <m:den>
              <m:r>
                <w:rPr>
                  <w:rFonts w:ascii="Cambria Math" w:hAnsi="Cambria Math" w:cstheme="minorHAnsi"/>
                  <w:sz w:val="22"/>
                  <w:szCs w:val="22"/>
                </w:rPr>
                <m:t>1.000</m:t>
              </m:r>
            </m:den>
          </m:f>
        </m:oMath>
      </m:oMathPara>
    </w:p>
    <w:p w:rsidRPr="0013393D" w:rsidR="00F609BE" w:rsidP="00BF7AB9" w:rsidRDefault="00F609BE">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onde:</w:t>
      </w:r>
    </w:p>
    <w:p w:rsidRPr="0013393D" w:rsidR="00F609BE" w:rsidP="00BF7AB9" w:rsidRDefault="00F609BE">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“PC” significa o Preço de Conversão na Data de Conversão; e</w:t>
      </w:r>
    </w:p>
    <w:p w:rsidRPr="0013393D" w:rsidR="00F609BE" w:rsidP="00E83FD8" w:rsidRDefault="00F609BE">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“VNU” significa o Valor Nominal Unitário, acrescido da Remuneração desde a </w:t>
      </w:r>
      <w:r w:rsidRPr="0013393D" w:rsidR="001E4527">
        <w:rPr>
          <w:rFonts w:asciiTheme="minorHAnsi" w:hAnsiTheme="minorHAnsi" w:cstheme="minorHAnsi"/>
          <w:bCs/>
          <w:sz w:val="22"/>
          <w:szCs w:val="22"/>
        </w:rPr>
        <w:t xml:space="preserve">Primeira </w:t>
      </w:r>
      <w:r w:rsidRPr="0013393D">
        <w:rPr>
          <w:rFonts w:asciiTheme="minorHAnsi" w:hAnsiTheme="minorHAnsi" w:cstheme="minorHAnsi"/>
          <w:bCs/>
          <w:sz w:val="22"/>
          <w:szCs w:val="22"/>
        </w:rPr>
        <w:t xml:space="preserve">Data de </w:t>
      </w:r>
      <w:r w:rsidRPr="0013393D" w:rsidR="001E4527">
        <w:rPr>
          <w:rFonts w:asciiTheme="minorHAnsi" w:hAnsiTheme="minorHAnsi" w:cstheme="minorHAnsi"/>
          <w:bCs/>
          <w:sz w:val="22"/>
          <w:szCs w:val="22"/>
        </w:rPr>
        <w:t>Integralização</w:t>
      </w:r>
      <w:r w:rsidRPr="0013393D">
        <w:rPr>
          <w:rFonts w:asciiTheme="minorHAnsi" w:hAnsiTheme="minorHAnsi" w:cstheme="minorHAnsi"/>
          <w:bCs/>
          <w:sz w:val="22"/>
          <w:szCs w:val="22"/>
        </w:rPr>
        <w:t xml:space="preserve"> até a Data de Conversão.</w:t>
      </w:r>
    </w:p>
    <w:p w:rsidRPr="0013393D" w:rsidR="0005693F" w:rsidP="00E83FD8" w:rsidRDefault="0005693F">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 xml:space="preserve">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(ii) envidar os melhores esforços para obter qualquer consentimento de terceiros </w:t>
      </w:r>
      <w:r w:rsidRPr="0013393D">
        <w:rPr>
          <w:rFonts w:asciiTheme="minorHAnsi" w:hAnsiTheme="minorHAnsi" w:cstheme="minorHAnsi"/>
          <w:bCs/>
          <w:sz w:val="22"/>
          <w:szCs w:val="22"/>
        </w:rPr>
        <w:lastRenderedPageBreak/>
        <w:t>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rsidRPr="0013393D" w:rsidR="0005693F" w:rsidP="00E83FD8"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Sem prejuízo do disposto acima, a Emissora se obriga a disponibilizar as ações ordinárias, resultantes da Conversão Voluntária, aos Debenturistas, em até [</w:t>
      </w:r>
      <w:r w:rsidRPr="0013393D">
        <w:rPr>
          <w:rFonts w:asciiTheme="minorHAnsi" w:hAnsiTheme="minorHAnsi" w:cstheme="minorHAnsi"/>
          <w:bCs/>
          <w:sz w:val="22"/>
          <w:szCs w:val="22"/>
          <w:highlight w:val="yellow"/>
        </w:rPr>
        <w:t>15 (quinze) Dias Úteis</w:t>
      </w:r>
      <w:r w:rsidRPr="0013393D">
        <w:rPr>
          <w:rFonts w:asciiTheme="minorHAnsi" w:hAnsiTheme="minorHAnsi" w:cstheme="minorHAnsi"/>
          <w:bCs/>
          <w:sz w:val="22"/>
          <w:szCs w:val="22"/>
        </w:rPr>
        <w:t>] contados da Data de Conversão.</w:t>
      </w:r>
    </w:p>
    <w:p w:rsidRPr="0013393D" w:rsidR="0005693F"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aumento de capital resultante da emissão de novas ações em decorrência da Conversão Voluntária das Debêntures será realizado em até [</w:t>
      </w:r>
      <w:r w:rsidRPr="0013393D">
        <w:rPr>
          <w:rFonts w:asciiTheme="minorHAnsi" w:hAnsiTheme="minorHAnsi" w:cstheme="minorHAnsi"/>
          <w:bCs/>
          <w:sz w:val="22"/>
          <w:szCs w:val="22"/>
          <w:highlight w:val="yellow"/>
        </w:rPr>
        <w:t>5 (cinco) Dias Úteis</w:t>
      </w:r>
      <w:r w:rsidRPr="0013393D">
        <w:rPr>
          <w:rFonts w:asciiTheme="minorHAnsi" w:hAnsiTheme="minorHAnsi" w:cstheme="minorHAnsi"/>
          <w:bCs/>
          <w:sz w:val="22"/>
          <w:szCs w:val="22"/>
        </w:rPr>
        <w:t>] contados da Data de Conversão e a ata do ato societário que averba o referido aumento de capital deverá ser registrada na Junta Comercial da sede da Emissora, no prazo de 30 (trinta) dias subsequentes à efetivação do aumento de capital, observada a forma estabelecida no inciso III, do artigo 166, da Lei das Sociedades por Ações.</w:t>
      </w:r>
    </w:p>
    <w:p w:rsidRPr="0013393D" w:rsidR="00A86DB9" w:rsidP="00E83FD8" w:rsidRDefault="00A86DB9">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Pr="0013393D" w:rsidR="00F76887">
        <w:rPr>
          <w:rFonts w:asciiTheme="minorHAnsi" w:hAnsiTheme="minorHAnsi" w:cstheme="minorHAnsi"/>
          <w:sz w:val="22"/>
          <w:szCs w:val="22"/>
        </w:rPr>
        <w:t xml:space="preserve"> e demais proventos</w:t>
      </w:r>
      <w:r w:rsidRPr="0013393D" w:rsidR="008F396A">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rsidRPr="0013393D" w:rsidR="004B15B8" w:rsidP="00EF3B55" w:rsidRDefault="00F7688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capital social da Companhia é e permanecerá integralmente dividido em ações ordinárias, independentente da Emissão e da Conversão das Debêntures. </w:t>
      </w:r>
      <w:r w:rsidRPr="0013393D" w:rsidR="00EF3B55">
        <w:rPr>
          <w:rFonts w:asciiTheme="minorHAnsi" w:hAnsiTheme="minorHAnsi" w:cstheme="minorHAnsi"/>
          <w:sz w:val="22"/>
          <w:szCs w:val="22"/>
        </w:rPr>
        <w:t xml:space="preserve">A </w:t>
      </w:r>
      <w:r w:rsidRPr="0013393D" w:rsidR="00EF3B55">
        <w:rPr>
          <w:rFonts w:asciiTheme="minorHAnsi" w:hAnsiTheme="minorHAnsi" w:cstheme="minorHAnsi"/>
          <w:bCs/>
          <w:sz w:val="22"/>
          <w:szCs w:val="22"/>
        </w:rPr>
        <w:t>composição</w:t>
      </w:r>
      <w:r w:rsidRPr="0013393D" w:rsidR="00EF3B55">
        <w:rPr>
          <w:rFonts w:asciiTheme="minorHAnsi" w:hAnsiTheme="minorHAnsi" w:cstheme="minorHAnsi"/>
          <w:sz w:val="22"/>
          <w:szCs w:val="22"/>
        </w:rPr>
        <w:t xml:space="preserve"> do capital social da Emissora, na data de </w:t>
      </w:r>
      <w:r w:rsidRPr="0013393D" w:rsidR="002335BA">
        <w:rPr>
          <w:rFonts w:asciiTheme="minorHAnsi" w:hAnsiTheme="minorHAnsi" w:cstheme="minorHAnsi"/>
          <w:sz w:val="22"/>
          <w:szCs w:val="22"/>
        </w:rPr>
        <w:t>emissão e após a conversão das D</w:t>
      </w:r>
      <w:r w:rsidRPr="0013393D" w:rsidR="00EF3B55">
        <w:rPr>
          <w:rFonts w:asciiTheme="minorHAnsi" w:hAnsiTheme="minorHAnsi" w:cstheme="minorHAnsi"/>
          <w:sz w:val="22"/>
          <w:szCs w:val="22"/>
        </w:rPr>
        <w:t xml:space="preserve">ebêntures em ações (na hipótese </w:t>
      </w:r>
      <w:r w:rsidRPr="0013393D" w:rsidR="002335BA">
        <w:rPr>
          <w:rFonts w:asciiTheme="minorHAnsi" w:hAnsiTheme="minorHAnsi" w:cstheme="minorHAnsi"/>
          <w:sz w:val="22"/>
          <w:szCs w:val="22"/>
        </w:rPr>
        <w:t>de conversão da totalidade das D</w:t>
      </w:r>
      <w:r w:rsidRPr="0013393D" w:rsidR="00EF3B55">
        <w:rPr>
          <w:rFonts w:asciiTheme="minorHAnsi" w:hAnsiTheme="minorHAnsi" w:cstheme="minorHAnsi"/>
          <w:sz w:val="22"/>
          <w:szCs w:val="22"/>
        </w:rPr>
        <w:t xml:space="preserve">ebêntures desta </w:t>
      </w:r>
      <w:r w:rsidRPr="0013393D" w:rsidR="002335BA">
        <w:rPr>
          <w:rFonts w:asciiTheme="minorHAnsi" w:hAnsiTheme="minorHAnsi" w:cstheme="minorHAnsi"/>
          <w:sz w:val="22"/>
          <w:szCs w:val="22"/>
        </w:rPr>
        <w:t>E</w:t>
      </w:r>
      <w:r w:rsidRPr="0013393D" w:rsidR="00EF3B55">
        <w:rPr>
          <w:rFonts w:asciiTheme="minorHAnsi" w:hAnsiTheme="minorHAnsi" w:cstheme="minorHAnsi"/>
          <w:sz w:val="22"/>
          <w:szCs w:val="22"/>
        </w:rPr>
        <w:t>missão, e desconsiderando-se eventuais novos aumentos de capital da Emissora), encontra-se descrita no quadro abaixo:</w:t>
      </w:r>
    </w:p>
    <w:p w:rsidRPr="0013393D" w:rsidR="00EF3B55" w:rsidP="007B0385" w:rsidRDefault="00EF3B5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Pr="0013393D" w:rsidR="00F76887" w:rsidTr="00F07855">
        <w:trPr>
          <w:jc w:val="center"/>
        </w:trPr>
        <w:tc>
          <w:tcPr>
            <w:tcW w:w="2693" w:type="dxa"/>
            <w:tcBorders>
              <w:top w:val="single" w:color="auto" w:sz="4" w:space="0"/>
              <w:left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Atual</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lastRenderedPageBreak/>
              <w:t>Após a Conversão*</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rsidRPr="0013393D" w:rsidR="0034184E" w:rsidP="00D86AAC" w:rsidRDefault="0034184E">
      <w:pPr>
        <w:pStyle w:val="CommentText"/>
        <w:rPr>
          <w:rFonts w:asciiTheme="minorHAnsi" w:hAnsiTheme="minorHAnsi" w:cstheme="minorHAnsi"/>
          <w:bCs/>
          <w:sz w:val="22"/>
          <w:szCs w:val="22"/>
        </w:rPr>
      </w:pPr>
    </w:p>
    <w:p w:rsidRPr="0013393D" w:rsidR="00D86AAC" w:rsidP="007B0385" w:rsidRDefault="00D86AAC">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7034095" w:id="30"/>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Pr="0013393D" w:rsidR="0034184E">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Pr="0013393D" w:rsidR="0034184E">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Pr="0013393D" w:rsidR="003E2543">
        <w:rPr>
          <w:rFonts w:asciiTheme="minorHAnsi" w:hAnsiTheme="minorHAnsi" w:cstheme="minorHAnsi"/>
          <w:bCs/>
          <w:sz w:val="22"/>
          <w:szCs w:val="22"/>
        </w:rPr>
        <w:t xml:space="preserve">(i) </w:t>
      </w:r>
      <w:r w:rsidRPr="0013393D" w:rsidR="003E2543">
        <w:rPr>
          <w:rFonts w:asciiTheme="minorHAnsi" w:hAnsiTheme="minorHAnsi" w:cstheme="minorHAnsi"/>
          <w:sz w:val="22"/>
          <w:szCs w:val="22"/>
        </w:rPr>
        <w:t xml:space="preserve">caso ocorra uma Reorganização Societária envolvendo Emissora na hipótese descrita na Cláusula 6.20.2, K.(i) abaixo; (ii) seja aprovado aumento de capital da Emissora, seja por meio de aumento de capital público ou privado; ou (iii) seja aprovada a emissão de valores mobiliários </w:t>
      </w:r>
      <w:r w:rsidRPr="007B0385" w:rsidR="003E2543">
        <w:rPr>
          <w:rFonts w:asciiTheme="minorHAnsi" w:hAnsiTheme="minorHAnsi" w:cstheme="minorHAnsi"/>
          <w:sz w:val="22"/>
          <w:szCs w:val="22"/>
        </w:rPr>
        <w:t xml:space="preserve">conversíveis em ações de emissão da Emissora; a Emissora deverá criar uma </w:t>
      </w:r>
      <w:r w:rsidRPr="007B0385" w:rsidR="008B2057">
        <w:rPr>
          <w:rFonts w:asciiTheme="minorHAnsi" w:hAnsiTheme="minorHAnsi" w:cstheme="minorHAnsi"/>
          <w:sz w:val="22"/>
          <w:szCs w:val="22"/>
        </w:rPr>
        <w:t xml:space="preserve">janela de conversão para que os Debenturistas, a seu exclusivo critério, possam realizar a </w:t>
      </w:r>
      <w:r w:rsidRPr="007B0385" w:rsidR="008B2057">
        <w:rPr>
          <w:rFonts w:asciiTheme="minorHAnsi" w:hAnsiTheme="minorHAnsi" w:cstheme="minorHAnsi"/>
          <w:bCs/>
          <w:sz w:val="22"/>
          <w:szCs w:val="22"/>
        </w:rPr>
        <w:t>Conversão Voluntária conforme os procedimentos previstos nesta Cláusula 6.9</w:t>
      </w:r>
      <w:r w:rsidRPr="0013393D" w:rsidR="004B15B8">
        <w:rPr>
          <w:rFonts w:asciiTheme="minorHAnsi" w:hAnsiTheme="minorHAnsi" w:cstheme="minorHAnsi"/>
          <w:bCs/>
          <w:sz w:val="22"/>
          <w:szCs w:val="22"/>
        </w:rPr>
        <w:t>, incluindo o pagamento do Preço de Conversão</w:t>
      </w:r>
      <w:r w:rsidRPr="007B0385" w:rsidR="008B2057">
        <w:rPr>
          <w:rFonts w:asciiTheme="minorHAnsi" w:hAnsiTheme="minorHAnsi" w:cstheme="minorHAnsi"/>
          <w:bCs/>
          <w:sz w:val="22"/>
          <w:szCs w:val="22"/>
        </w:rPr>
        <w:t xml:space="preserve"> ("</w:t>
      </w:r>
      <w:r w:rsidRPr="0013393D" w:rsidR="008B2057">
        <w:rPr>
          <w:rFonts w:asciiTheme="minorHAnsi" w:hAnsiTheme="minorHAnsi" w:cstheme="minorHAnsi"/>
          <w:b/>
          <w:bCs/>
          <w:sz w:val="22"/>
          <w:szCs w:val="22"/>
        </w:rPr>
        <w:t>Janela de Conversão Adicional</w:t>
      </w:r>
      <w:r w:rsidRPr="007B0385" w:rsidR="008B2057">
        <w:rPr>
          <w:rFonts w:asciiTheme="minorHAnsi" w:hAnsiTheme="minorHAnsi" w:cstheme="minorHAnsi"/>
          <w:bCs/>
          <w:sz w:val="22"/>
          <w:szCs w:val="22"/>
        </w:rPr>
        <w:t>")</w:t>
      </w:r>
      <w:r w:rsidRPr="0013393D" w:rsidR="008B2057">
        <w:rPr>
          <w:rFonts w:asciiTheme="minorHAnsi" w:hAnsiTheme="minorHAnsi" w:cstheme="minorHAnsi"/>
          <w:bCs/>
          <w:sz w:val="22"/>
          <w:szCs w:val="22"/>
        </w:rPr>
        <w:t>.</w:t>
      </w:r>
      <w:bookmarkEnd w:id="30"/>
    </w:p>
    <w:p w:rsidRPr="0013393D" w:rsidR="008B2057" w:rsidP="007B0385" w:rsidRDefault="008B2057">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Janela Conversão Adicional deverá ser realizada pela Emissora mediante o envio de comunicação nesse sentido aos Debenturistas, </w:t>
      </w:r>
      <w:r w:rsidRPr="0013393D" w:rsidR="0034184E">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que deverá conter a respectiva Data de Conversão das Debêntures</w:t>
      </w:r>
      <w:r w:rsidRPr="0013393D" w:rsidR="00F93A13">
        <w:rPr>
          <w:rFonts w:asciiTheme="minorHAnsi" w:hAnsiTheme="minorHAnsi" w:cstheme="minorHAnsi"/>
          <w:bCs/>
          <w:sz w:val="22"/>
          <w:szCs w:val="22"/>
        </w:rPr>
        <w:t xml:space="preserve"> e o prazo final para envio da </w:t>
      </w:r>
      <w:r w:rsidRPr="007B0385" w:rsidR="00F93A13">
        <w:rPr>
          <w:rFonts w:asciiTheme="minorHAnsi" w:hAnsiTheme="minorHAnsi" w:cstheme="minorHAnsi"/>
          <w:bCs/>
          <w:sz w:val="22"/>
          <w:szCs w:val="22"/>
        </w:rPr>
        <w:t>Solicitação de Conversão</w:t>
      </w:r>
      <w:r w:rsidRPr="0013393D" w:rsidR="0034184E">
        <w:rPr>
          <w:rFonts w:asciiTheme="minorHAnsi" w:hAnsiTheme="minorHAnsi" w:cstheme="minorHAnsi"/>
          <w:bCs/>
          <w:sz w:val="22"/>
          <w:szCs w:val="22"/>
        </w:rPr>
        <w:t xml:space="preserve">, observada que tal Data de Conversão deverá ser anterior à data base de corte dos eventos descritos nos itens (ii) e (iii) </w:t>
      </w:r>
      <w:r w:rsidRPr="0013393D" w:rsidR="00F93A13">
        <w:rPr>
          <w:rFonts w:asciiTheme="minorHAnsi" w:hAnsiTheme="minorHAnsi" w:cstheme="minorHAnsi"/>
          <w:bCs/>
          <w:sz w:val="22"/>
          <w:szCs w:val="22"/>
        </w:rPr>
        <w:t xml:space="preserve">da Cláusula </w:t>
      </w:r>
      <w:r w:rsidRPr="0013393D" w:rsidR="00F93A13">
        <w:rPr>
          <w:rFonts w:asciiTheme="minorHAnsi" w:hAnsiTheme="minorHAnsi" w:cstheme="minorHAnsi"/>
          <w:bCs/>
          <w:sz w:val="22"/>
          <w:szCs w:val="22"/>
        </w:rPr>
        <w:fldChar w:fldCharType="begin"/>
      </w:r>
      <w:r w:rsidRPr="0013393D" w:rsidR="00F93A13">
        <w:rPr>
          <w:rFonts w:asciiTheme="minorHAnsi" w:hAnsiTheme="minorHAnsi" w:cstheme="minorHAnsi"/>
          <w:bCs/>
          <w:sz w:val="22"/>
          <w:szCs w:val="22"/>
        </w:rPr>
        <w:instrText xml:space="preserve"> REF _Ref57034095 \r \h </w:instrText>
      </w:r>
      <w:r w:rsidRPr="0013393D" w:rsidR="0013393D">
        <w:rPr>
          <w:rFonts w:asciiTheme="minorHAnsi" w:hAnsiTheme="minorHAnsi" w:cstheme="minorHAnsi"/>
          <w:bCs/>
          <w:sz w:val="22"/>
          <w:szCs w:val="22"/>
        </w:rPr>
        <w:instrText xml:space="preserve"> \* MERGEFORMAT </w:instrText>
      </w:r>
      <w:r w:rsidRPr="0013393D" w:rsidR="00F93A13">
        <w:rPr>
          <w:rFonts w:asciiTheme="minorHAnsi" w:hAnsiTheme="minorHAnsi" w:cstheme="minorHAnsi"/>
          <w:bCs/>
          <w:sz w:val="22"/>
          <w:szCs w:val="22"/>
        </w:rPr>
      </w:r>
      <w:r w:rsidRPr="0013393D" w:rsidR="00F93A13">
        <w:rPr>
          <w:rFonts w:asciiTheme="minorHAnsi" w:hAnsiTheme="minorHAnsi" w:cstheme="minorHAnsi"/>
          <w:bCs/>
          <w:sz w:val="22"/>
          <w:szCs w:val="22"/>
        </w:rPr>
        <w:fldChar w:fldCharType="separate"/>
      </w:r>
      <w:r w:rsidRPr="0013393D" w:rsidR="00F93A13">
        <w:rPr>
          <w:rFonts w:asciiTheme="minorHAnsi" w:hAnsiTheme="minorHAnsi" w:cstheme="minorHAnsi"/>
          <w:bCs/>
          <w:sz w:val="22"/>
          <w:szCs w:val="22"/>
        </w:rPr>
        <w:t>6.9.9</w:t>
      </w:r>
      <w:r w:rsidRPr="0013393D" w:rsidR="00F93A13">
        <w:rPr>
          <w:rFonts w:asciiTheme="minorHAnsi" w:hAnsiTheme="minorHAnsi" w:cstheme="minorHAnsi"/>
          <w:bCs/>
          <w:sz w:val="22"/>
          <w:szCs w:val="22"/>
        </w:rPr>
        <w:fldChar w:fldCharType="end"/>
      </w:r>
      <w:r w:rsidRPr="0013393D" w:rsidR="00F93A13">
        <w:rPr>
          <w:rFonts w:asciiTheme="minorHAnsi" w:hAnsiTheme="minorHAnsi" w:cstheme="minorHAnsi"/>
          <w:bCs/>
          <w:sz w:val="22"/>
          <w:szCs w:val="22"/>
        </w:rPr>
        <w:t xml:space="preserve"> </w:t>
      </w:r>
      <w:r w:rsidRPr="0013393D" w:rsidR="0034184E">
        <w:rPr>
          <w:rFonts w:asciiTheme="minorHAnsi" w:hAnsiTheme="minorHAnsi" w:cstheme="minorHAnsi"/>
          <w:bCs/>
          <w:sz w:val="22"/>
          <w:szCs w:val="22"/>
        </w:rPr>
        <w:t>acima</w:t>
      </w:r>
      <w:r w:rsidRPr="0013393D" w:rsidR="00B12A2E">
        <w:rPr>
          <w:rFonts w:asciiTheme="minorHAnsi" w:hAnsiTheme="minorHAnsi" w:cstheme="minorHAnsi"/>
          <w:bCs/>
          <w:sz w:val="22"/>
          <w:szCs w:val="22"/>
        </w:rPr>
        <w:t xml:space="preserve"> ou anterior à </w:t>
      </w:r>
      <w:r w:rsidRPr="0013393D" w:rsidR="00B12A2E">
        <w:rPr>
          <w:rFonts w:asciiTheme="minorHAnsi" w:hAnsiTheme="minorHAnsi" w:cstheme="minorHAnsi"/>
          <w:sz w:val="22"/>
          <w:szCs w:val="22"/>
        </w:rPr>
        <w:t>Reorganização Societária envolvendo Emissora na hipótese descrita na Cláusula 6.20.2, K.(i)</w:t>
      </w:r>
      <w:r w:rsidRPr="0013393D" w:rsidR="0034184E">
        <w:rPr>
          <w:rFonts w:asciiTheme="minorHAnsi" w:hAnsiTheme="minorHAnsi" w:cstheme="minorHAnsi"/>
          <w:bCs/>
          <w:sz w:val="22"/>
          <w:szCs w:val="22"/>
        </w:rPr>
        <w:t>, de forma que os Debenturistas possam participar de tais eventos como acionistas da Emissora.</w:t>
      </w:r>
    </w:p>
    <w:p w:rsidRPr="0013393D" w:rsidR="0053597F" w:rsidP="007B0385" w:rsidRDefault="0053597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rsidRPr="0013393D" w:rsidR="007D71E7" w:rsidP="007B0385" w:rsidRDefault="007D71E7">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O disposto </w:t>
      </w:r>
      <w:r w:rsidRPr="0013393D" w:rsidR="007761BE">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Pr="0013393D" w:rsidR="007761BE">
        <w:rPr>
          <w:rFonts w:asciiTheme="minorHAnsi" w:hAnsiTheme="minorHAnsi" w:cstheme="minorHAnsi"/>
          <w:sz w:val="22"/>
          <w:szCs w:val="22"/>
        </w:rPr>
        <w:t>na Cláusula 6.9.9.</w:t>
      </w:r>
    </w:p>
    <w:p w:rsidRPr="0013393D" w:rsidR="002408FC" w:rsidP="00D86AAC" w:rsidRDefault="002408FC">
      <w:pPr>
        <w:pStyle w:val="PargrafodaLista1"/>
        <w:tabs>
          <w:tab w:val="left" w:pos="1134"/>
        </w:tabs>
        <w:spacing w:after="240" w:line="320" w:lineRule="exact"/>
        <w:ind w:left="0"/>
        <w:rPr>
          <w:rFonts w:asciiTheme="minorHAnsi" w:hAnsiTheme="minorHAnsi" w:cstheme="minorHAnsi"/>
          <w:bCs/>
          <w:sz w:val="22"/>
          <w:szCs w:val="22"/>
        </w:rPr>
      </w:pPr>
    </w:p>
    <w:p w:rsidRPr="0013393D" w:rsidR="002F3493" w:rsidP="00E83FD8" w:rsidRDefault="002F3493">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lastRenderedPageBreak/>
        <w:t>Espécie</w:t>
      </w:r>
    </w:p>
    <w:p w:rsidRPr="0013393D" w:rsidR="007E5584" w:rsidP="00653099"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Pr="0013393D" w:rsidR="000304E4">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Pr="0013393D" w:rsidR="00120AC0">
        <w:rPr>
          <w:rFonts w:asciiTheme="minorHAnsi" w:hAnsiTheme="minorHAnsi" w:cstheme="minorHAnsi"/>
          <w:sz w:val="22"/>
          <w:szCs w:val="22"/>
        </w:rPr>
        <w:t xml:space="preserve"> </w:t>
      </w:r>
      <w:r w:rsidRPr="0013393D" w:rsidR="000304E4">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Pr="0013393D" w:rsidR="00414B55">
        <w:rPr>
          <w:rFonts w:asciiTheme="minorHAnsi" w:hAnsiTheme="minorHAnsi" w:cstheme="minorHAnsi"/>
          <w:sz w:val="22"/>
          <w:szCs w:val="22"/>
        </w:rPr>
        <w:t>6</w:t>
      </w:r>
      <w:r w:rsidRPr="0013393D" w:rsidR="007339B1">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414B55">
        <w:rPr>
          <w:rFonts w:asciiTheme="minorHAnsi" w:hAnsiTheme="minorHAnsi" w:cstheme="minorHAnsi"/>
          <w:sz w:val="22"/>
          <w:szCs w:val="22"/>
        </w:rPr>
        <w:t>seis</w:t>
      </w:r>
      <w:r w:rsidRPr="0013393D">
        <w:rPr>
          <w:rFonts w:asciiTheme="minorHAnsi" w:hAnsiTheme="minorHAnsi" w:cstheme="minorHAnsi"/>
          <w:sz w:val="22"/>
          <w:szCs w:val="22"/>
        </w:rPr>
        <w:t xml:space="preserve">) </w:t>
      </w:r>
      <w:r w:rsidRPr="0013393D" w:rsidR="0021210C">
        <w:rPr>
          <w:rFonts w:asciiTheme="minorHAnsi" w:hAnsiTheme="minorHAnsi" w:cstheme="minorHAnsi"/>
          <w:sz w:val="22"/>
          <w:szCs w:val="22"/>
        </w:rPr>
        <w:t>anos</w:t>
      </w:r>
      <w:r w:rsidRPr="0013393D" w:rsidR="004B15B8">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F31431">
        <w:rPr>
          <w:rFonts w:asciiTheme="minorHAnsi" w:hAnsiTheme="minorHAnsi" w:cstheme="minorHAnsi"/>
          <w:sz w:val="22"/>
          <w:szCs w:val="22"/>
        </w:rPr>
        <w:t xml:space="preserve">seis meses </w:t>
      </w:r>
      <w:r w:rsidRPr="0013393D" w:rsidR="004B15B8">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Pr="0013393D" w:rsidR="00F31431">
        <w:rPr>
          <w:rFonts w:asciiTheme="minorHAnsi" w:hAnsiTheme="minorHAnsi" w:cstheme="minorHAnsi"/>
          <w:sz w:val="22"/>
          <w:szCs w:val="22"/>
        </w:rPr>
        <w:t>30 de junho de 2027</w:t>
      </w:r>
      <w:r w:rsidRPr="0013393D" w:rsidR="007339B1">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Vencimento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C07B7C">
        <w:rPr>
          <w:rFonts w:asciiTheme="minorHAnsi" w:hAnsiTheme="minorHAnsi" w:cstheme="minorHAnsi"/>
          <w:sz w:val="22"/>
          <w:szCs w:val="22"/>
        </w:rPr>
        <w:t>,</w:t>
      </w:r>
      <w:r w:rsidRPr="0013393D" w:rsidR="00C07B7C">
        <w:rPr>
          <w:rFonts w:asciiTheme="minorHAnsi" w:hAnsiTheme="minorHAnsi" w:cstheme="minorHAnsi"/>
          <w:sz w:val="22"/>
          <w:szCs w:val="22"/>
          <w:lang w:eastAsia="pt-BR"/>
        </w:rPr>
        <w:t xml:space="preserve"> </w:t>
      </w:r>
      <w:r w:rsidRPr="0013393D" w:rsidR="000F708C">
        <w:rPr>
          <w:rFonts w:asciiTheme="minorHAnsi" w:hAnsiTheme="minorHAnsi" w:cstheme="minorHAnsi"/>
          <w:sz w:val="22"/>
          <w:szCs w:val="22"/>
        </w:rPr>
        <w:t xml:space="preserve">ou na data em que ocorrer o </w:t>
      </w:r>
      <w:r w:rsidRPr="0013393D" w:rsidR="006273F8">
        <w:rPr>
          <w:rFonts w:asciiTheme="minorHAnsi" w:hAnsiTheme="minorHAnsi" w:cstheme="minorHAnsi"/>
          <w:sz w:val="22"/>
          <w:szCs w:val="22"/>
        </w:rPr>
        <w:t>resgate decorrente d</w:t>
      </w:r>
      <w:r w:rsidRPr="0013393D" w:rsidR="00414B55">
        <w:rPr>
          <w:rFonts w:asciiTheme="minorHAnsi" w:hAnsiTheme="minorHAnsi" w:cstheme="minorHAnsi"/>
          <w:sz w:val="22"/>
          <w:szCs w:val="22"/>
        </w:rPr>
        <w:t>o</w:t>
      </w:r>
      <w:r w:rsidRPr="0013393D" w:rsidR="006273F8">
        <w:rPr>
          <w:rFonts w:asciiTheme="minorHAnsi" w:hAnsiTheme="minorHAnsi" w:cstheme="minorHAnsi"/>
          <w:sz w:val="22"/>
          <w:szCs w:val="22"/>
        </w:rPr>
        <w:t xml:space="preserve"> </w:t>
      </w:r>
      <w:r w:rsidRPr="0013393D" w:rsidR="000F708C">
        <w:rPr>
          <w:rFonts w:asciiTheme="minorHAnsi" w:hAnsiTheme="minorHAnsi" w:cstheme="minorHAnsi"/>
          <w:sz w:val="22"/>
          <w:szCs w:val="22"/>
        </w:rPr>
        <w:t xml:space="preserve">Resgate Antecipado </w:t>
      </w:r>
      <w:r w:rsidRPr="0013393D" w:rsidR="00050652">
        <w:rPr>
          <w:rFonts w:asciiTheme="minorHAnsi" w:hAnsiTheme="minorHAnsi" w:cstheme="minorHAnsi"/>
          <w:sz w:val="22"/>
          <w:szCs w:val="22"/>
        </w:rPr>
        <w:t>Facultativo Total,</w:t>
      </w:r>
      <w:r w:rsidRPr="0013393D" w:rsidR="000F708C">
        <w:rPr>
          <w:rFonts w:asciiTheme="minorHAnsi" w:hAnsiTheme="minorHAnsi" w:cstheme="minorHAnsi"/>
          <w:sz w:val="22"/>
          <w:szCs w:val="22"/>
        </w:rPr>
        <w:t xml:space="preserve"> vencimento antecipado das Debêntures</w:t>
      </w:r>
      <w:r w:rsidRPr="0013393D" w:rsidR="00050652">
        <w:rPr>
          <w:rFonts w:asciiTheme="minorHAnsi" w:hAnsiTheme="minorHAnsi" w:cstheme="minorHAnsi"/>
          <w:sz w:val="22"/>
          <w:szCs w:val="22"/>
        </w:rPr>
        <w:t xml:space="preserve">, </w:t>
      </w:r>
      <w:r w:rsidRPr="0013393D" w:rsidR="000F708C">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rsidRPr="0013393D" w:rsidR="00151990" w:rsidP="004543E0" w:rsidRDefault="008A69BA">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Pr="0013393D" w:rsidR="007E5584">
        <w:rPr>
          <w:rFonts w:asciiTheme="minorHAnsi" w:hAnsiTheme="minorHAnsi" w:cstheme="minorHAnsi"/>
          <w:sz w:val="22"/>
          <w:szCs w:val="22"/>
        </w:rPr>
        <w:t xml:space="preserve"> amortização do </w:t>
      </w:r>
      <w:r w:rsidRPr="0013393D" w:rsidR="005B3B4A">
        <w:rPr>
          <w:rFonts w:asciiTheme="minorHAnsi" w:hAnsiTheme="minorHAnsi" w:cstheme="minorHAnsi"/>
          <w:sz w:val="22"/>
          <w:szCs w:val="22"/>
        </w:rPr>
        <w:t>Valor Nominal Unitário</w:t>
      </w:r>
      <w:r w:rsidRPr="0013393D" w:rsidR="00AE7825">
        <w:rPr>
          <w:rFonts w:asciiTheme="minorHAnsi" w:hAnsiTheme="minorHAnsi" w:cstheme="minorHAnsi"/>
          <w:sz w:val="22"/>
          <w:szCs w:val="22"/>
        </w:rPr>
        <w:t xml:space="preserve"> não convertido</w:t>
      </w:r>
      <w:r w:rsidRPr="0013393D" w:rsidR="005B3B4A">
        <w:rPr>
          <w:rFonts w:asciiTheme="minorHAnsi" w:hAnsiTheme="minorHAnsi" w:cstheme="minorHAnsi"/>
          <w:sz w:val="22"/>
          <w:szCs w:val="22"/>
        </w:rPr>
        <w:t xml:space="preserve"> </w:t>
      </w:r>
      <w:r w:rsidRPr="0013393D" w:rsidR="00177EDC">
        <w:rPr>
          <w:rFonts w:asciiTheme="minorHAnsi" w:hAnsiTheme="minorHAnsi" w:cstheme="minorHAnsi"/>
          <w:sz w:val="22"/>
          <w:szCs w:val="22"/>
        </w:rPr>
        <w:t xml:space="preserve">das Debêntures </w:t>
      </w:r>
      <w:r w:rsidRPr="0013393D" w:rsidR="007E5584">
        <w:rPr>
          <w:rFonts w:asciiTheme="minorHAnsi" w:hAnsiTheme="minorHAnsi" w:cstheme="minorHAnsi"/>
          <w:sz w:val="22"/>
          <w:szCs w:val="22"/>
        </w:rPr>
        <w:t xml:space="preserve">será realizada em </w:t>
      </w:r>
      <w:r w:rsidRPr="0013393D" w:rsidR="00AE7825">
        <w:rPr>
          <w:rFonts w:asciiTheme="minorHAnsi" w:hAnsiTheme="minorHAnsi" w:cstheme="minorHAnsi"/>
          <w:sz w:val="22"/>
          <w:szCs w:val="22"/>
        </w:rPr>
        <w:t>4</w:t>
      </w:r>
      <w:r w:rsidRPr="0013393D" w:rsidR="00EA7753">
        <w:rPr>
          <w:rFonts w:asciiTheme="minorHAnsi" w:hAnsiTheme="minorHAnsi" w:cstheme="minorHAnsi"/>
          <w:sz w:val="22"/>
          <w:szCs w:val="22"/>
        </w:rPr>
        <w:t xml:space="preserve"> </w:t>
      </w:r>
      <w:r w:rsidRPr="0013393D" w:rsidR="007E5584">
        <w:rPr>
          <w:rFonts w:asciiTheme="minorHAnsi" w:hAnsiTheme="minorHAnsi" w:cstheme="minorHAnsi"/>
          <w:sz w:val="22"/>
          <w:szCs w:val="22"/>
        </w:rPr>
        <w:t>(</w:t>
      </w:r>
      <w:r w:rsidRPr="0013393D" w:rsidR="00AE7825">
        <w:rPr>
          <w:rFonts w:asciiTheme="minorHAnsi" w:hAnsiTheme="minorHAnsi" w:cstheme="minorHAnsi"/>
          <w:sz w:val="22"/>
          <w:szCs w:val="22"/>
        </w:rPr>
        <w:t>quatro</w:t>
      </w:r>
      <w:r w:rsidRPr="0013393D" w:rsidR="007E5584">
        <w:rPr>
          <w:rFonts w:asciiTheme="minorHAnsi" w:hAnsiTheme="minorHAnsi" w:cstheme="minorHAnsi"/>
          <w:sz w:val="22"/>
          <w:szCs w:val="22"/>
        </w:rPr>
        <w:t xml:space="preserve">) </w:t>
      </w:r>
      <w:r w:rsidRPr="0013393D" w:rsidR="002D155E">
        <w:rPr>
          <w:rFonts w:asciiTheme="minorHAnsi" w:hAnsiTheme="minorHAnsi" w:cstheme="minorHAnsi"/>
          <w:sz w:val="22"/>
          <w:szCs w:val="22"/>
        </w:rPr>
        <w:t>parcela</w:t>
      </w:r>
      <w:r w:rsidRPr="0013393D" w:rsidR="00F40F2C">
        <w:rPr>
          <w:rFonts w:asciiTheme="minorHAnsi" w:hAnsiTheme="minorHAnsi" w:cstheme="minorHAnsi"/>
          <w:sz w:val="22"/>
          <w:szCs w:val="22"/>
        </w:rPr>
        <w:t>s</w:t>
      </w:r>
      <w:r w:rsidRPr="0013393D" w:rsidR="004134BB">
        <w:rPr>
          <w:rFonts w:asciiTheme="minorHAnsi" w:hAnsiTheme="minorHAnsi" w:cstheme="minorHAnsi"/>
          <w:sz w:val="22"/>
          <w:szCs w:val="22"/>
        </w:rPr>
        <w:t xml:space="preserve"> iguais, sucessivas e anuais</w:t>
      </w:r>
      <w:r w:rsidRPr="0013393D" w:rsidR="007E5584">
        <w:rPr>
          <w:rFonts w:asciiTheme="minorHAnsi" w:hAnsiTheme="minorHAnsi" w:cstheme="minorHAnsi"/>
          <w:sz w:val="22"/>
          <w:szCs w:val="22"/>
        </w:rPr>
        <w:t xml:space="preserve">, </w:t>
      </w:r>
      <w:r w:rsidRPr="0013393D" w:rsidR="002B05CE">
        <w:rPr>
          <w:rFonts w:asciiTheme="minorHAnsi" w:hAnsiTheme="minorHAnsi" w:cstheme="minorHAnsi"/>
          <w:sz w:val="22"/>
          <w:szCs w:val="22"/>
        </w:rPr>
        <w:t>a ser</w:t>
      </w:r>
      <w:r w:rsidRPr="0013393D" w:rsidR="00F40F2C">
        <w:rPr>
          <w:rFonts w:asciiTheme="minorHAnsi" w:hAnsiTheme="minorHAnsi" w:cstheme="minorHAnsi"/>
          <w:sz w:val="22"/>
          <w:szCs w:val="22"/>
        </w:rPr>
        <w:t>em</w:t>
      </w:r>
      <w:r w:rsidRPr="0013393D" w:rsidR="002B05CE">
        <w:rPr>
          <w:rFonts w:asciiTheme="minorHAnsi" w:hAnsiTheme="minorHAnsi" w:cstheme="minorHAnsi"/>
          <w:sz w:val="22"/>
          <w:szCs w:val="22"/>
        </w:rPr>
        <w:t xml:space="preserve"> paga</w:t>
      </w:r>
      <w:r w:rsidRPr="0013393D" w:rsidR="00F40F2C">
        <w:rPr>
          <w:rFonts w:asciiTheme="minorHAnsi" w:hAnsiTheme="minorHAnsi" w:cstheme="minorHAnsi"/>
          <w:sz w:val="22"/>
          <w:szCs w:val="22"/>
        </w:rPr>
        <w:t>s</w:t>
      </w:r>
      <w:r w:rsidRPr="0013393D" w:rsidR="00735C23">
        <w:rPr>
          <w:rFonts w:asciiTheme="minorHAnsi" w:hAnsiTheme="minorHAnsi" w:cstheme="minorHAnsi"/>
          <w:sz w:val="22"/>
          <w:szCs w:val="22"/>
        </w:rPr>
        <w:t xml:space="preserve"> nas datas indicadas abaixo</w:t>
      </w:r>
      <w:r w:rsidRPr="0013393D" w:rsidR="00F40F2C">
        <w:rPr>
          <w:rFonts w:asciiTheme="minorHAnsi" w:hAnsiTheme="minorHAnsi" w:cstheme="minorHAnsi"/>
          <w:sz w:val="22"/>
          <w:szCs w:val="22"/>
        </w:rPr>
        <w:t xml:space="preserve">, </w:t>
      </w:r>
      <w:r w:rsidRPr="0013393D" w:rsidR="00F454EC">
        <w:rPr>
          <w:rFonts w:asciiTheme="minorHAnsi" w:hAnsiTheme="minorHAnsi" w:cstheme="minorHAnsi"/>
          <w:sz w:val="22"/>
          <w:szCs w:val="22"/>
        </w:rPr>
        <w:t xml:space="preserve">e/ou </w:t>
      </w:r>
      <w:r w:rsidRPr="0013393D" w:rsidR="007E5584">
        <w:rPr>
          <w:rFonts w:asciiTheme="minorHAnsi" w:hAnsiTheme="minorHAnsi" w:cstheme="minorHAnsi"/>
          <w:sz w:val="22"/>
          <w:szCs w:val="22"/>
        </w:rPr>
        <w:t>na data em que ocorrer o Resgate Antecipado</w:t>
      </w:r>
      <w:r w:rsidRPr="0013393D" w:rsidR="00AE7825">
        <w:rPr>
          <w:rFonts w:asciiTheme="minorHAnsi" w:hAnsiTheme="minorHAnsi" w:cstheme="minorHAnsi"/>
          <w:sz w:val="22"/>
          <w:szCs w:val="22"/>
        </w:rPr>
        <w:t xml:space="preserve"> ou</w:t>
      </w:r>
      <w:r w:rsidRPr="0013393D" w:rsidR="007E5584">
        <w:rPr>
          <w:rFonts w:asciiTheme="minorHAnsi" w:hAnsiTheme="minorHAnsi" w:cstheme="minorHAnsi"/>
          <w:sz w:val="22"/>
          <w:szCs w:val="22"/>
        </w:rPr>
        <w:t xml:space="preserve"> </w:t>
      </w:r>
      <w:r w:rsidRPr="0013393D" w:rsidR="002D155E">
        <w:rPr>
          <w:rFonts w:asciiTheme="minorHAnsi" w:hAnsiTheme="minorHAnsi" w:cstheme="minorHAnsi"/>
          <w:sz w:val="22"/>
          <w:szCs w:val="22"/>
        </w:rPr>
        <w:t>v</w:t>
      </w:r>
      <w:r w:rsidRPr="0013393D" w:rsidR="00B93386">
        <w:rPr>
          <w:rFonts w:asciiTheme="minorHAnsi" w:hAnsiTheme="minorHAnsi" w:cstheme="minorHAnsi"/>
          <w:sz w:val="22"/>
          <w:szCs w:val="22"/>
        </w:rPr>
        <w:t xml:space="preserve">encimento </w:t>
      </w:r>
      <w:r w:rsidRPr="0013393D" w:rsidR="002D155E">
        <w:rPr>
          <w:rFonts w:asciiTheme="minorHAnsi" w:hAnsiTheme="minorHAnsi" w:cstheme="minorHAnsi"/>
          <w:sz w:val="22"/>
          <w:szCs w:val="22"/>
        </w:rPr>
        <w:t>a</w:t>
      </w:r>
      <w:r w:rsidRPr="0013393D" w:rsidR="00B93386">
        <w:rPr>
          <w:rFonts w:asciiTheme="minorHAnsi" w:hAnsiTheme="minorHAnsi" w:cstheme="minorHAnsi"/>
          <w:sz w:val="22"/>
          <w:szCs w:val="22"/>
        </w:rPr>
        <w:t xml:space="preserve">ntecipado </w:t>
      </w:r>
      <w:r w:rsidRPr="0013393D" w:rsidR="007E5584">
        <w:rPr>
          <w:rFonts w:asciiTheme="minorHAnsi" w:hAnsiTheme="minorHAnsi" w:cstheme="minorHAnsi"/>
          <w:sz w:val="22"/>
          <w:szCs w:val="22"/>
        </w:rPr>
        <w:t>das Debêntures, conforme previsto nesta Escritura de Emissão, se for o caso</w:t>
      </w:r>
      <w:r w:rsidRPr="0013393D" w:rsidR="008F22C0">
        <w:rPr>
          <w:rFonts w:asciiTheme="minorHAnsi" w:hAnsiTheme="minorHAnsi" w:cstheme="minorHAnsi"/>
          <w:sz w:val="22"/>
          <w:szCs w:val="22"/>
        </w:rPr>
        <w:t xml:space="preserve">, nos termos </w:t>
      </w:r>
      <w:r w:rsidRPr="0013393D" w:rsidR="009D648F">
        <w:rPr>
          <w:rFonts w:asciiTheme="minorHAnsi" w:hAnsiTheme="minorHAnsi" w:cstheme="minorHAnsi"/>
          <w:sz w:val="22"/>
          <w:szCs w:val="22"/>
        </w:rPr>
        <w:t xml:space="preserve">do </w:t>
      </w:r>
      <w:r w:rsidRPr="0013393D" w:rsidR="0056442C">
        <w:rPr>
          <w:rFonts w:asciiTheme="minorHAnsi" w:hAnsiTheme="minorHAnsi" w:cstheme="minorHAnsi"/>
          <w:sz w:val="22"/>
          <w:szCs w:val="22"/>
        </w:rPr>
        <w:t xml:space="preserve">cronograma de pagamento </w:t>
      </w:r>
      <w:r w:rsidRPr="0013393D" w:rsidR="00663449">
        <w:rPr>
          <w:rFonts w:asciiTheme="minorHAnsi" w:hAnsiTheme="minorHAnsi" w:cstheme="minorHAnsi"/>
          <w:sz w:val="22"/>
          <w:szCs w:val="22"/>
        </w:rPr>
        <w:t>abaixo</w:t>
      </w:r>
      <w:r w:rsidRPr="0013393D" w:rsidR="0056442C">
        <w:rPr>
          <w:rFonts w:asciiTheme="minorHAnsi" w:hAnsiTheme="minorHAnsi" w:cstheme="minorHAnsi"/>
          <w:sz w:val="22"/>
          <w:szCs w:val="22"/>
        </w:rPr>
        <w:t>.</w:t>
      </w:r>
    </w:p>
    <w:tbl>
      <w:tblPr>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96"/>
        <w:gridCol w:w="3686"/>
        <w:gridCol w:w="2693"/>
      </w:tblGrid>
      <w:tr w:rsidRPr="0013393D" w:rsidR="00191482" w:rsidTr="004543E0">
        <w:trPr>
          <w:trHeight w:val="730"/>
          <w:tblHeader/>
          <w:jc w:val="center"/>
        </w:trPr>
        <w:tc>
          <w:tcPr>
            <w:tcW w:w="1696" w:type="dxa"/>
            <w:shd w:val="clear" w:color="auto" w:fill="BFBFBF"/>
            <w:vAlign w:val="center"/>
          </w:tcPr>
          <w:p w:rsidRPr="0013393D" w:rsidR="00663449" w:rsidP="00191482" w:rsidRDefault="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Pr="0013393D" w:rsidR="00663449">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rsidRPr="0013393D" w:rsidR="00663449" w:rsidP="004543E0" w:rsidRDefault="00663449">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Pr="0013393D" w:rsidR="00191482">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Pr="0013393D" w:rsidR="00191482">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rsidRPr="0013393D" w:rsidR="00663449" w:rsidP="002D7D35" w:rsidRDefault="00663449">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Pr="0013393D" w:rsidR="005D10F9">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Pr="0013393D" w:rsidR="00A97C3F">
              <w:rPr>
                <w:rFonts w:asciiTheme="minorHAnsi" w:hAnsiTheme="minorHAnsi" w:cstheme="minorHAnsi"/>
                <w:b/>
                <w:bCs/>
                <w:smallCaps/>
                <w:sz w:val="22"/>
                <w:szCs w:val="22"/>
              </w:rPr>
              <w:t xml:space="preserve"> Unitário</w:t>
            </w:r>
            <w:r w:rsidRPr="0013393D" w:rsidR="004134BB">
              <w:rPr>
                <w:rFonts w:asciiTheme="minorHAnsi" w:hAnsiTheme="minorHAnsi" w:cstheme="minorHAnsi"/>
                <w:b/>
                <w:bCs/>
                <w:smallCaps/>
                <w:sz w:val="22"/>
                <w:szCs w:val="22"/>
              </w:rPr>
              <w:t xml:space="preserve"> </w:t>
            </w:r>
            <w:r w:rsidRPr="0013393D" w:rsidR="00BD1048">
              <w:rPr>
                <w:rFonts w:asciiTheme="minorHAnsi" w:hAnsiTheme="minorHAnsi" w:cstheme="minorHAnsi"/>
                <w:b/>
                <w:bCs/>
                <w:smallCaps/>
                <w:sz w:val="22"/>
                <w:szCs w:val="22"/>
              </w:rPr>
              <w:t>[Nota TRW: Agente Fiduciário favor validar percentuais de forma que contemplem o saldo</w:t>
            </w:r>
            <w:r w:rsidRPr="0013393D" w:rsidR="007556AA">
              <w:rPr>
                <w:rFonts w:asciiTheme="minorHAnsi" w:hAnsiTheme="minorHAnsi" w:cstheme="minorHAnsi"/>
                <w:b/>
                <w:bCs/>
                <w:smallCaps/>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rsidRPr="0013393D" w:rsidR="00104A3E" w:rsidP="00104A3E" w:rsidRDefault="007616C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rsidRPr="0013393D" w:rsidR="00104A3E" w:rsidP="00104A3E" w:rsidRDefault="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rsidRPr="0013393D" w:rsidR="00104A3E" w:rsidP="002D7D35" w:rsidRDefault="007616C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rsidRPr="0013393D" w:rsidR="00104A3E" w:rsidRDefault="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rsidRPr="0013393D" w:rsidR="00104A3E" w:rsidP="002D7D35" w:rsidRDefault="007616C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rsidRPr="0013393D" w:rsidR="00104A3E" w:rsidRDefault="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rsidRPr="0013393D" w:rsidR="00104A3E" w:rsidP="00104A3E" w:rsidRDefault="005D10F9">
            <w:pPr>
              <w:spacing w:line="189" w:lineRule="atLeast"/>
              <w:jc w:val="center"/>
              <w:rPr>
                <w:rFonts w:asciiTheme="minorHAnsi" w:hAnsiTheme="minorHAnsi" w:cstheme="minorHAnsi"/>
                <w:sz w:val="22"/>
                <w:szCs w:val="22"/>
              </w:rPr>
            </w:pPr>
            <w:r w:rsidRPr="0013393D">
              <w:rPr>
                <w:rFonts w:asciiTheme="minorHAnsi" w:hAnsiTheme="minorHAnsi" w:cstheme="minorHAnsi"/>
                <w:sz w:val="22"/>
                <w:szCs w:val="22"/>
              </w:rPr>
              <w:t>Saldo devedor das Debêntures</w:t>
            </w:r>
          </w:p>
        </w:tc>
      </w:tr>
    </w:tbl>
    <w:p w:rsidRPr="0013393D" w:rsidR="00663449" w:rsidP="004543E0" w:rsidRDefault="00663449">
      <w:pPr>
        <w:pStyle w:val="PargrafodaLista1"/>
        <w:tabs>
          <w:tab w:val="left" w:pos="-1985"/>
          <w:tab w:val="left" w:pos="1134"/>
        </w:tabs>
        <w:spacing w:after="240" w:line="320" w:lineRule="exact"/>
        <w:rPr>
          <w:rFonts w:asciiTheme="minorHAnsi" w:hAnsiTheme="minorHAnsi" w:cstheme="minorHAnsi"/>
          <w:sz w:val="22"/>
          <w:szCs w:val="22"/>
        </w:rPr>
      </w:pPr>
    </w:p>
    <w:p w:rsidRPr="0013393D" w:rsidR="007E5584" w:rsidP="008C6862" w:rsidRDefault="00104A3E">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 xml:space="preserve">Atualização Monetária e </w:t>
      </w:r>
      <w:r w:rsidRPr="0013393D" w:rsidR="007E5584">
        <w:rPr>
          <w:rFonts w:asciiTheme="minorHAnsi" w:hAnsiTheme="minorHAnsi" w:cstheme="minorHAnsi"/>
          <w:b/>
          <w:bCs/>
          <w:sz w:val="22"/>
          <w:szCs w:val="22"/>
        </w:rPr>
        <w:t xml:space="preserve">Remuneração das Debêntures </w:t>
      </w:r>
      <w:bookmarkStart w:name="_Ref535067474" w:id="31"/>
    </w:p>
    <w:p w:rsidRPr="0013393D" w:rsidR="007E5584" w:rsidP="00653099" w:rsidRDefault="00474E26">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name="_DV_M100" w:id="32"/>
      <w:bookmarkEnd w:id="32"/>
      <w:r w:rsidRPr="0013393D">
        <w:rPr>
          <w:rFonts w:asciiTheme="minorHAnsi" w:hAnsiTheme="minorHAnsi" w:cstheme="minorHAnsi"/>
          <w:sz w:val="22"/>
          <w:szCs w:val="22"/>
        </w:rPr>
        <w:t xml:space="preserve">O Valor Nominal Unitário não será atualizado monetariamente. Sobre o Valor Nominal Unitário </w:t>
      </w:r>
      <w:r w:rsidRPr="0013393D" w:rsidR="005B3B4A">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Pr="0013393D" w:rsidR="00C736CE">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Pr="0013393D" w:rsidR="00966399">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Pr="0013393D" w:rsidR="00966399">
        <w:rPr>
          <w:rFonts w:asciiTheme="minorHAnsi" w:hAnsiTheme="minorHAnsi" w:cstheme="minorHAnsi"/>
          <w:i/>
          <w:sz w:val="22"/>
          <w:szCs w:val="22"/>
        </w:rPr>
        <w:t>extra</w:t>
      </w:r>
      <w:r w:rsidRPr="0013393D" w:rsidR="00051860">
        <w:rPr>
          <w:rFonts w:asciiTheme="minorHAnsi" w:hAnsiTheme="minorHAnsi" w:cstheme="minorHAnsi"/>
          <w:i/>
          <w:sz w:val="22"/>
          <w:szCs w:val="22"/>
        </w:rPr>
        <w:t xml:space="preserve"> </w:t>
      </w:r>
      <w:r w:rsidRPr="0013393D" w:rsidR="00966399">
        <w:rPr>
          <w:rFonts w:asciiTheme="minorHAnsi" w:hAnsiTheme="minorHAnsi" w:cstheme="minorHAnsi"/>
          <w:i/>
          <w:sz w:val="22"/>
          <w:szCs w:val="22"/>
        </w:rPr>
        <w:t>grupo</w:t>
      </w:r>
      <w:r w:rsidRPr="0013393D" w:rsidR="00966399">
        <w:rPr>
          <w:rFonts w:asciiTheme="minorHAnsi" w:hAnsiTheme="minorHAnsi" w:cstheme="minorHAnsi"/>
          <w:sz w:val="22"/>
          <w:szCs w:val="22"/>
        </w:rPr>
        <w:t xml:space="preserve">", expressas na </w:t>
      </w:r>
      <w:r w:rsidRPr="0013393D" w:rsidR="00966399">
        <w:rPr>
          <w:rFonts w:asciiTheme="minorHAnsi" w:hAnsiTheme="minorHAnsi" w:cstheme="minorHAnsi"/>
          <w:sz w:val="22"/>
          <w:szCs w:val="22"/>
        </w:rPr>
        <w:lastRenderedPageBreak/>
        <w:t>forma percentual ao ano, base 252 (duzentos e cinquenta e dois) Dias Úteis, calculada</w:t>
      </w:r>
      <w:r w:rsidRPr="0013393D" w:rsidR="00051860">
        <w:rPr>
          <w:rFonts w:asciiTheme="minorHAnsi" w:hAnsiTheme="minorHAnsi" w:cstheme="minorHAnsi"/>
          <w:sz w:val="22"/>
          <w:szCs w:val="22"/>
        </w:rPr>
        <w:t>s</w:t>
      </w:r>
      <w:r w:rsidRPr="0013393D" w:rsidR="00966399">
        <w:rPr>
          <w:rFonts w:asciiTheme="minorHAnsi" w:hAnsiTheme="minorHAnsi" w:cstheme="minorHAnsi"/>
          <w:sz w:val="22"/>
          <w:szCs w:val="22"/>
        </w:rPr>
        <w:t xml:space="preserve"> e divulgada</w:t>
      </w:r>
      <w:r w:rsidRPr="0013393D" w:rsidR="00051860">
        <w:rPr>
          <w:rFonts w:asciiTheme="minorHAnsi" w:hAnsiTheme="minorHAnsi" w:cstheme="minorHAnsi"/>
          <w:sz w:val="22"/>
          <w:szCs w:val="22"/>
        </w:rPr>
        <w:t>s</w:t>
      </w:r>
      <w:r w:rsidRPr="0013393D" w:rsidR="00966399">
        <w:rPr>
          <w:rFonts w:asciiTheme="minorHAnsi" w:hAnsiTheme="minorHAnsi" w:cstheme="minorHAnsi"/>
          <w:sz w:val="22"/>
          <w:szCs w:val="22"/>
        </w:rPr>
        <w:t xml:space="preserve"> diariamente pela B3 </w:t>
      </w:r>
      <w:r w:rsidRPr="0013393D" w:rsidR="00BC46EF">
        <w:rPr>
          <w:rFonts w:asciiTheme="minorHAnsi" w:hAnsiTheme="minorHAnsi" w:cstheme="minorHAnsi"/>
          <w:sz w:val="22"/>
          <w:szCs w:val="22"/>
        </w:rPr>
        <w:t>S.A. - Brasil, Bolsa, Balcão</w:t>
      </w:r>
      <w:r w:rsidRPr="0013393D" w:rsidR="00966399">
        <w:rPr>
          <w:rFonts w:asciiTheme="minorHAnsi" w:hAnsiTheme="minorHAnsi" w:cstheme="minorHAnsi"/>
          <w:sz w:val="22"/>
          <w:szCs w:val="22"/>
        </w:rPr>
        <w:t>, no informativo diário disponível em sua página na Internet (</w:t>
      </w:r>
      <w:hyperlink w:history="1" r:id="rId7">
        <w:r w:rsidRPr="0013393D" w:rsidR="00BC46EF">
          <w:rPr>
            <w:rStyle w:val="Hyperlink"/>
            <w:rFonts w:asciiTheme="minorHAnsi" w:hAnsiTheme="minorHAnsi" w:cstheme="minorHAnsi"/>
            <w:sz w:val="22"/>
            <w:szCs w:val="22"/>
          </w:rPr>
          <w:t>http://www.b3.com.br</w:t>
        </w:r>
      </w:hyperlink>
      <w:r w:rsidRPr="0013393D" w:rsidR="00966399">
        <w:rPr>
          <w:rFonts w:asciiTheme="minorHAnsi" w:hAnsiTheme="minorHAnsi" w:cstheme="minorHAnsi"/>
          <w:sz w:val="22"/>
          <w:szCs w:val="22"/>
        </w:rPr>
        <w:t>) ("</w:t>
      </w:r>
      <w:r w:rsidRPr="0013393D" w:rsidR="00966399">
        <w:rPr>
          <w:rFonts w:asciiTheme="minorHAnsi" w:hAnsiTheme="minorHAnsi" w:cstheme="minorHAnsi"/>
          <w:b/>
          <w:sz w:val="22"/>
          <w:szCs w:val="22"/>
        </w:rPr>
        <w:t>Taxa DI</w:t>
      </w:r>
      <w:r w:rsidRPr="0013393D" w:rsidR="00966399">
        <w:rPr>
          <w:rFonts w:asciiTheme="minorHAnsi" w:hAnsiTheme="minorHAnsi" w:cstheme="minorHAnsi"/>
          <w:sz w:val="22"/>
          <w:szCs w:val="22"/>
        </w:rPr>
        <w:t xml:space="preserve">"), acrescida de spread ou sobretaxa </w:t>
      </w:r>
      <w:r w:rsidRPr="0013393D" w:rsidR="001B0E19">
        <w:rPr>
          <w:rFonts w:asciiTheme="minorHAnsi" w:hAnsiTheme="minorHAnsi" w:cstheme="minorHAnsi"/>
          <w:sz w:val="22"/>
          <w:szCs w:val="22"/>
        </w:rPr>
        <w:t>de</w:t>
      </w:r>
      <w:r w:rsidRPr="0013393D" w:rsidR="00966399">
        <w:rPr>
          <w:rFonts w:asciiTheme="minorHAnsi" w:hAnsiTheme="minorHAnsi" w:cstheme="minorHAnsi"/>
          <w:sz w:val="22"/>
          <w:szCs w:val="22"/>
        </w:rPr>
        <w:t xml:space="preserve"> </w:t>
      </w:r>
      <w:r w:rsidRPr="0013393D" w:rsidR="00AE7825">
        <w:rPr>
          <w:rFonts w:asciiTheme="minorHAnsi" w:hAnsiTheme="minorHAnsi" w:cstheme="minorHAnsi"/>
          <w:sz w:val="22"/>
          <w:szCs w:val="22"/>
        </w:rPr>
        <w:t>1</w:t>
      </w:r>
      <w:r w:rsidRPr="0013393D" w:rsidR="00966399">
        <w:rPr>
          <w:rFonts w:asciiTheme="minorHAnsi" w:hAnsiTheme="minorHAnsi" w:cstheme="minorHAnsi"/>
          <w:sz w:val="22"/>
          <w:szCs w:val="22"/>
        </w:rPr>
        <w:t>,</w:t>
      </w:r>
      <w:r w:rsidRPr="0013393D" w:rsidR="00AE7825">
        <w:rPr>
          <w:rFonts w:asciiTheme="minorHAnsi" w:hAnsiTheme="minorHAnsi" w:cstheme="minorHAnsi"/>
          <w:sz w:val="22"/>
          <w:szCs w:val="22"/>
        </w:rPr>
        <w:t>5</w:t>
      </w:r>
      <w:r w:rsidRPr="0013393D" w:rsidR="00966399">
        <w:rPr>
          <w:rFonts w:asciiTheme="minorHAnsi" w:hAnsiTheme="minorHAnsi" w:cstheme="minorHAnsi"/>
          <w:sz w:val="22"/>
          <w:szCs w:val="22"/>
        </w:rPr>
        <w:t>0% (</w:t>
      </w:r>
      <w:r w:rsidRPr="0013393D" w:rsidR="00AE7825">
        <w:rPr>
          <w:rFonts w:asciiTheme="minorHAnsi" w:hAnsiTheme="minorHAnsi" w:cstheme="minorHAnsi"/>
          <w:sz w:val="22"/>
          <w:szCs w:val="22"/>
        </w:rPr>
        <w:t>um</w:t>
      </w:r>
      <w:r w:rsidRPr="0013393D" w:rsidR="00966399">
        <w:rPr>
          <w:rFonts w:asciiTheme="minorHAnsi" w:hAnsiTheme="minorHAnsi" w:cstheme="minorHAnsi"/>
          <w:sz w:val="22"/>
          <w:szCs w:val="22"/>
        </w:rPr>
        <w:t xml:space="preserve"> inteiro e </w:t>
      </w:r>
      <w:r w:rsidRPr="0013393D" w:rsidR="00AE7825">
        <w:rPr>
          <w:rFonts w:asciiTheme="minorHAnsi" w:hAnsiTheme="minorHAnsi" w:cstheme="minorHAnsi"/>
          <w:sz w:val="22"/>
          <w:szCs w:val="22"/>
        </w:rPr>
        <w:t xml:space="preserve">cinquenta </w:t>
      </w:r>
      <w:r w:rsidRPr="0013393D" w:rsidR="00966399">
        <w:rPr>
          <w:rFonts w:asciiTheme="minorHAnsi" w:hAnsiTheme="minorHAnsi" w:cstheme="minorHAnsi"/>
          <w:sz w:val="22"/>
          <w:szCs w:val="22"/>
        </w:rPr>
        <w:t xml:space="preserve">centésimos por cento) ao ano, base 252 (duzentos e cinquenta e dois) Dias Úteis, calculados de forma exponencial e cumulativa, </w:t>
      </w:r>
      <w:r w:rsidRPr="0013393D" w:rsidR="00966399">
        <w:rPr>
          <w:rFonts w:asciiTheme="minorHAnsi" w:hAnsiTheme="minorHAnsi" w:cstheme="minorHAnsi"/>
          <w:i/>
          <w:sz w:val="22"/>
          <w:szCs w:val="22"/>
        </w:rPr>
        <w:t>pro rata temporis</w:t>
      </w:r>
      <w:r w:rsidRPr="0013393D" w:rsidR="00966399">
        <w:rPr>
          <w:rFonts w:asciiTheme="minorHAnsi" w:hAnsiTheme="minorHAnsi" w:cstheme="minorHAnsi"/>
          <w:sz w:val="22"/>
          <w:szCs w:val="22"/>
        </w:rPr>
        <w:t xml:space="preserve"> por </w:t>
      </w:r>
      <w:r w:rsidRPr="0013393D" w:rsidR="00051860">
        <w:rPr>
          <w:rFonts w:asciiTheme="minorHAnsi" w:hAnsiTheme="minorHAnsi" w:cstheme="minorHAnsi"/>
          <w:sz w:val="22"/>
          <w:szCs w:val="22"/>
        </w:rPr>
        <w:t>D</w:t>
      </w:r>
      <w:r w:rsidRPr="0013393D" w:rsidR="00966399">
        <w:rPr>
          <w:rFonts w:asciiTheme="minorHAnsi" w:hAnsiTheme="minorHAnsi" w:cstheme="minorHAnsi"/>
          <w:sz w:val="22"/>
          <w:szCs w:val="22"/>
        </w:rPr>
        <w:t xml:space="preserve">ias </w:t>
      </w:r>
      <w:r w:rsidRPr="0013393D" w:rsidR="00051860">
        <w:rPr>
          <w:rFonts w:asciiTheme="minorHAnsi" w:hAnsiTheme="minorHAnsi" w:cstheme="minorHAnsi"/>
          <w:sz w:val="22"/>
          <w:szCs w:val="22"/>
        </w:rPr>
        <w:t>Ú</w:t>
      </w:r>
      <w:r w:rsidRPr="0013393D" w:rsidR="00966399">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Pr="0013393D" w:rsidR="00BC3239">
        <w:rPr>
          <w:rFonts w:asciiTheme="minorHAnsi" w:hAnsiTheme="minorHAnsi" w:cstheme="minorHAnsi"/>
          <w:sz w:val="22"/>
          <w:szCs w:val="22"/>
        </w:rPr>
        <w:t xml:space="preserve">Primeira </w:t>
      </w:r>
      <w:r w:rsidRPr="0013393D" w:rsidR="00C11BB8">
        <w:rPr>
          <w:rFonts w:asciiTheme="minorHAnsi" w:hAnsiTheme="minorHAnsi" w:cstheme="minorHAnsi"/>
          <w:sz w:val="22"/>
          <w:szCs w:val="22"/>
        </w:rPr>
        <w:t>D</w:t>
      </w:r>
      <w:r w:rsidRPr="0013393D">
        <w:rPr>
          <w:rFonts w:asciiTheme="minorHAnsi" w:hAnsiTheme="minorHAnsi" w:cstheme="minorHAnsi"/>
          <w:sz w:val="22"/>
          <w:szCs w:val="22"/>
        </w:rPr>
        <w:t xml:space="preserve">ata </w:t>
      </w:r>
      <w:r w:rsidRPr="0013393D" w:rsidR="00C11BB8">
        <w:rPr>
          <w:rFonts w:asciiTheme="minorHAnsi" w:hAnsiTheme="minorHAnsi" w:cstheme="minorHAnsi"/>
          <w:sz w:val="22"/>
          <w:szCs w:val="22"/>
        </w:rPr>
        <w:t>de</w:t>
      </w:r>
      <w:r w:rsidRPr="0013393D">
        <w:rPr>
          <w:rFonts w:asciiTheme="minorHAnsi" w:hAnsiTheme="minorHAnsi" w:cstheme="minorHAnsi"/>
          <w:sz w:val="22"/>
          <w:szCs w:val="22"/>
        </w:rPr>
        <w:t xml:space="preserve"> </w:t>
      </w:r>
      <w:r w:rsidRPr="0013393D" w:rsidR="00C11BB8">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Pr="0013393D" w:rsidR="00BC46EF">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Pr="0013393D" w:rsidR="0014669F">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Pr="0013393D" w:rsidR="006F3920">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Pr="0013393D" w:rsidR="006F3920">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Pr="0013393D" w:rsidR="000F1452">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Pr="0013393D" w:rsidR="000F1452">
        <w:rPr>
          <w:rFonts w:asciiTheme="minorHAnsi" w:hAnsiTheme="minorHAnsi" w:cstheme="minorHAnsi"/>
          <w:snapToGrid w:val="0"/>
          <w:sz w:val="22"/>
          <w:szCs w:val="22"/>
        </w:rPr>
        <w:t>abaixo)</w:t>
      </w:r>
      <w:r w:rsidRPr="0013393D" w:rsidR="006F3920">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Pr="0013393D" w:rsidR="00872B44">
        <w:rPr>
          <w:rFonts w:asciiTheme="minorHAnsi" w:hAnsiTheme="minorHAnsi" w:cstheme="minorHAnsi"/>
          <w:snapToGrid w:val="0"/>
          <w:sz w:val="22"/>
          <w:szCs w:val="22"/>
        </w:rPr>
        <w:fldChar w:fldCharType="begin"/>
      </w:r>
      <w:r w:rsidRPr="0013393D" w:rsidR="00872B44">
        <w:rPr>
          <w:rFonts w:asciiTheme="minorHAnsi" w:hAnsiTheme="minorHAnsi" w:cstheme="minorHAnsi"/>
          <w:snapToGrid w:val="0"/>
          <w:sz w:val="22"/>
          <w:szCs w:val="22"/>
        </w:rPr>
        <w:instrText xml:space="preserve"> REF _Ref509502098 \n \p \h </w:instrText>
      </w:r>
      <w:r w:rsidRPr="0013393D" w:rsidR="00AA5A91">
        <w:rPr>
          <w:rFonts w:asciiTheme="minorHAnsi" w:hAnsiTheme="minorHAnsi" w:cstheme="minorHAnsi"/>
          <w:snapToGrid w:val="0"/>
          <w:sz w:val="22"/>
          <w:szCs w:val="22"/>
        </w:rPr>
        <w:instrText xml:space="preserve"> \* MERGEFORMAT </w:instrText>
      </w:r>
      <w:r w:rsidRPr="0013393D" w:rsidR="00872B44">
        <w:rPr>
          <w:rFonts w:asciiTheme="minorHAnsi" w:hAnsiTheme="minorHAnsi" w:cstheme="minorHAnsi"/>
          <w:snapToGrid w:val="0"/>
          <w:sz w:val="22"/>
          <w:szCs w:val="22"/>
        </w:rPr>
      </w:r>
      <w:r w:rsidRPr="0013393D" w:rsidR="00872B44">
        <w:rPr>
          <w:rFonts w:asciiTheme="minorHAnsi" w:hAnsiTheme="minorHAnsi" w:cstheme="minorHAnsi"/>
          <w:snapToGrid w:val="0"/>
          <w:sz w:val="22"/>
          <w:szCs w:val="22"/>
        </w:rPr>
        <w:fldChar w:fldCharType="separate"/>
      </w:r>
      <w:r w:rsidRPr="0013393D" w:rsidR="005B1BFC">
        <w:rPr>
          <w:rFonts w:asciiTheme="minorHAnsi" w:hAnsiTheme="minorHAnsi" w:cstheme="minorHAnsi"/>
          <w:snapToGrid w:val="0"/>
          <w:sz w:val="22"/>
          <w:szCs w:val="22"/>
        </w:rPr>
        <w:t>6.13.2 abaixo</w:t>
      </w:r>
      <w:r w:rsidRPr="0013393D" w:rsidR="00872B44">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Pr="0013393D" w:rsidR="00A56DA2">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Remuneração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name="_Ref509502098" w:id="33"/>
      <w:r w:rsidRPr="0013393D">
        <w:rPr>
          <w:rFonts w:asciiTheme="minorHAnsi" w:hAnsiTheme="minorHAnsi" w:cstheme="minorHAnsi"/>
          <w:snapToGrid w:val="0"/>
          <w:sz w:val="22"/>
          <w:szCs w:val="22"/>
        </w:rPr>
        <w:t>O cálculo da Remuneração obedecerá à seguinte fórmula:</w:t>
      </w:r>
      <w:bookmarkEnd w:id="33"/>
    </w:p>
    <w:p w:rsidRPr="0013393D" w:rsidR="007E5584" w:rsidP="008C6862" w:rsidRDefault="00966399">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J = VNe x (FatorJuros</w:t>
      </w:r>
      <w:r w:rsidRPr="0013393D" w:rsidR="007E5584">
        <w:rPr>
          <w:rFonts w:asciiTheme="minorHAnsi" w:hAnsiTheme="minorHAnsi" w:cstheme="minorHAnsi"/>
          <w:b/>
          <w:bCs/>
          <w:snapToGrid w:val="0"/>
          <w:sz w:val="22"/>
          <w:szCs w:val="22"/>
        </w:rPr>
        <w:t xml:space="preserve"> – 1)</w:t>
      </w:r>
    </w:p>
    <w:p w:rsidRPr="0013393D" w:rsidR="007E5584" w:rsidP="008C6862" w:rsidRDefault="007E5584">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Pr="0013393D" w:rsidR="00537E65">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VNe</w:t>
      </w:r>
      <w:r w:rsidRPr="0013393D">
        <w:rPr>
          <w:rFonts w:asciiTheme="minorHAnsi" w:hAnsiTheme="minorHAnsi" w:cstheme="minorHAnsi"/>
          <w:snapToGrid w:val="0"/>
          <w:sz w:val="22"/>
          <w:szCs w:val="22"/>
        </w:rPr>
        <w:tab/>
        <w:t>Valor Nominal Unitário</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Pr="0013393D" w:rsidR="001A6474">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rsidRPr="0013393D" w:rsidR="00966399" w:rsidP="00966399" w:rsidRDefault="00966399">
      <w:pPr>
        <w:spacing w:after="240" w:line="320" w:lineRule="exact"/>
        <w:ind w:left="2124" w:hanging="1416"/>
        <w:rPr>
          <w:rFonts w:asciiTheme="minorHAnsi" w:hAnsiTheme="minorHAnsi" w:cstheme="minorHAnsi"/>
          <w:color w:val="000000" w:themeColor="text1"/>
          <w:sz w:val="22"/>
          <w:szCs w:val="22"/>
        </w:rPr>
      </w:pPr>
      <w:r w:rsidRPr="0013393D">
        <w:rPr>
          <w:rFonts w:asciiTheme="minorHAnsi" w:hAnsiTheme="minorHAnsi" w:cstheme="minorHAnsi"/>
          <w:snapToGrid w:val="0"/>
          <w:sz w:val="22"/>
          <w:szCs w:val="22"/>
        </w:rPr>
        <w:t>FatorJuros</w:t>
      </w:r>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rsidRPr="0013393D" w:rsidR="00966399" w:rsidP="00966399" w:rsidRDefault="00966399">
      <w:pPr>
        <w:spacing w:line="340" w:lineRule="exact"/>
        <w:rPr>
          <w:rFonts w:asciiTheme="minorHAnsi" w:hAnsiTheme="minorHAnsi" w:cstheme="minorHAnsi"/>
          <w:color w:val="000000" w:themeColor="text1"/>
          <w:sz w:val="22"/>
          <w:szCs w:val="22"/>
        </w:rPr>
      </w:pPr>
    </w:p>
    <w:p w:rsidRPr="0013393D" w:rsidR="00966399" w:rsidP="00966399" w:rsidRDefault="00966399">
      <w:pPr>
        <w:spacing w:line="340" w:lineRule="exact"/>
        <w:jc w:val="center"/>
        <w:rPr>
          <w:rFonts w:asciiTheme="minorHAnsi" w:hAnsiTheme="minorHAnsi" w:cstheme="minorHAnsi"/>
          <w:color w:val="000000" w:themeColor="text1"/>
          <w:sz w:val="22"/>
          <w:szCs w:val="22"/>
        </w:rPr>
      </w:pPr>
      <w:r w:rsidRPr="0013393D">
        <w:rPr>
          <w:rFonts w:asciiTheme="minorHAnsi" w:hAnsiTheme="minorHAnsi" w:cstheme="minorHAnsi"/>
          <w:snapToGrid w:val="0"/>
          <w:sz w:val="22"/>
          <w:szCs w:val="22"/>
        </w:rPr>
        <w:t>FatorJuros = FatorDI x FatorSpread</w:t>
      </w:r>
    </w:p>
    <w:p w:rsidRPr="0013393D" w:rsidR="00966399" w:rsidP="00966399" w:rsidRDefault="00966399">
      <w:pPr>
        <w:spacing w:line="340" w:lineRule="exact"/>
        <w:rPr>
          <w:rFonts w:asciiTheme="minorHAnsi" w:hAnsiTheme="minorHAnsi" w:cstheme="minorHAnsi"/>
          <w:color w:val="000000" w:themeColor="text1"/>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rsidRPr="0013393D" w:rsidR="00966399" w:rsidP="008C6862" w:rsidRDefault="00966399">
      <w:pPr>
        <w:spacing w:after="240" w:line="320" w:lineRule="exact"/>
        <w:ind w:left="2124" w:hanging="1416"/>
        <w:rPr>
          <w:rFonts w:asciiTheme="minorHAnsi" w:hAnsiTheme="minorHAnsi" w:cstheme="minorHAnsi"/>
          <w:snapToGrid w:val="0"/>
          <w:sz w:val="22"/>
          <w:szCs w:val="22"/>
        </w:rPr>
      </w:pP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FatorDI</w:t>
      </w:r>
      <w:r w:rsidRPr="0013393D">
        <w:rPr>
          <w:rFonts w:asciiTheme="minorHAnsi" w:hAnsiTheme="minorHAnsi" w:cstheme="minorHAnsi"/>
          <w:snapToGrid w:val="0"/>
          <w:sz w:val="22"/>
          <w:szCs w:val="22"/>
        </w:rPr>
        <w:tab/>
        <w:t>produtório da</w:t>
      </w:r>
      <w:r w:rsidRPr="0013393D" w:rsidR="0087493F">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Pr="0013393D" w:rsidR="0087493F">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Pr="0013393D" w:rsidR="00BC46EF">
        <w:rPr>
          <w:rFonts w:asciiTheme="minorHAnsi" w:hAnsiTheme="minorHAnsi" w:cstheme="minorHAnsi"/>
          <w:snapToGrid w:val="0"/>
          <w:sz w:val="22"/>
          <w:szCs w:val="22"/>
        </w:rPr>
        <w:t>desde a Primeira Data de Integralização ou a Data de Pagamento d</w:t>
      </w:r>
      <w:r w:rsidRPr="0013393D" w:rsidR="0014669F">
        <w:rPr>
          <w:rFonts w:asciiTheme="minorHAnsi" w:hAnsiTheme="minorHAnsi" w:cstheme="minorHAnsi"/>
          <w:snapToGrid w:val="0"/>
          <w:sz w:val="22"/>
          <w:szCs w:val="22"/>
        </w:rPr>
        <w:t>a</w:t>
      </w:r>
      <w:r w:rsidRPr="0013393D" w:rsidR="00BC46EF">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rsidRPr="0013393D" w:rsidR="007E5584" w:rsidP="008C6862" w:rsidRDefault="004762FC">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3C62E14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132.8pt;margin-top:1.2pt;width:198.4pt;height:42.8pt;z-index:251658240" alt="" fillcolor="window" type="#_x0000_t75">
            <v:fill type="gradient" color2="fill lighten(137)" angle="-135" focus="50%" method="linear sigma"/>
            <v:imagedata o:title="" r:id="rId8"/>
          </v:shape>
        </w:pict>
      </w:r>
      <w:r w:rsidRPr="0013393D" w:rsidR="007E5584">
        <w:rPr>
          <w:rFonts w:asciiTheme="minorHAnsi" w:hAnsiTheme="minorHAnsi" w:cstheme="minorHAnsi"/>
          <w:snapToGrid w:val="0"/>
          <w:sz w:val="22"/>
          <w:szCs w:val="22"/>
        </w:rPr>
        <w:tab/>
      </w:r>
      <w:r w:rsidRPr="0013393D" w:rsidR="007E5584">
        <w:rPr>
          <w:rFonts w:asciiTheme="minorHAnsi" w:hAnsiTheme="minorHAnsi" w:cstheme="minorHAnsi"/>
          <w:snapToGrid w:val="0"/>
          <w:sz w:val="22"/>
          <w:szCs w:val="22"/>
        </w:rPr>
        <w:tab/>
      </w:r>
    </w:p>
    <w:p w:rsidRPr="0013393D" w:rsidR="007E5584" w:rsidP="008C6862" w:rsidRDefault="007E5584">
      <w:pPr>
        <w:spacing w:after="240" w:line="320" w:lineRule="exact"/>
        <w:ind w:left="1080" w:hanging="1080"/>
        <w:jc w:val="center"/>
        <w:rPr>
          <w:rFonts w:asciiTheme="minorHAnsi" w:hAnsiTheme="minorHAnsi" w:cstheme="minorHAnsi"/>
          <w:snapToGrid w:val="0"/>
          <w:sz w:val="22"/>
          <w:szCs w:val="22"/>
        </w:rPr>
      </w:pPr>
    </w:p>
    <w:p w:rsidRPr="0013393D" w:rsidR="007E5584" w:rsidP="008C6862" w:rsidRDefault="007E5584">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onde:</w:t>
      </w:r>
    </w:p>
    <w:p w:rsidRPr="0013393D" w:rsidR="007E5584" w:rsidP="008C6862" w:rsidRDefault="007E5584">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Pr="0013393D" w:rsidR="006F3920">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Pr="0013393D" w:rsidR="007F1EE4">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Pr="0013393D" w:rsidR="007F1EE4">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rsidRPr="0013393D" w:rsidR="007E5584" w:rsidP="008C6862" w:rsidRDefault="007E5584">
      <w:pPr>
        <w:spacing w:after="240" w:line="320" w:lineRule="exact"/>
        <w:ind w:left="2160" w:hanging="1080"/>
        <w:rPr>
          <w:rFonts w:asciiTheme="minorHAnsi" w:hAnsiTheme="minorHAnsi" w:cstheme="minorHAnsi"/>
          <w:snapToGrid w:val="0"/>
          <w:sz w:val="22"/>
          <w:szCs w:val="22"/>
        </w:rPr>
      </w:pPr>
      <w:r w:rsidRPr="0013393D">
        <w:rPr>
          <w:rFonts w:asciiTheme="minorHAnsi" w:hAnsiTheme="minorHAnsi" w:cstheme="minorHAnsi"/>
          <w:snapToGrid w:val="0"/>
          <w:sz w:val="22"/>
          <w:szCs w:val="22"/>
        </w:rPr>
        <w:t>n</w:t>
      </w:r>
      <w:r w:rsidRPr="0013393D" w:rsidR="00F454EC">
        <w:rPr>
          <w:rFonts w:asciiTheme="minorHAnsi" w:hAnsiTheme="minorHAnsi" w:cstheme="minorHAnsi"/>
          <w:snapToGrid w:val="0"/>
          <w:sz w:val="22"/>
          <w:szCs w:val="22"/>
          <w:vertAlign w:val="subscript"/>
        </w:rPr>
        <w:t>DI</w:t>
      </w:r>
      <w:r w:rsidRPr="0013393D">
        <w:rPr>
          <w:rFonts w:asciiTheme="minorHAnsi" w:hAnsiTheme="minorHAnsi" w:cstheme="minorHAnsi"/>
          <w:snapToGrid w:val="0"/>
          <w:sz w:val="22"/>
          <w:szCs w:val="22"/>
        </w:rPr>
        <w:tab/>
        <w:t>número total de Taxas DI</w:t>
      </w:r>
      <w:r w:rsidRPr="0013393D" w:rsidR="0065075C">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Pr="0013393D" w:rsidR="00081F14">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Pr="0013393D" w:rsidR="00081F14">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rsidRPr="0013393D" w:rsidR="007E5584" w:rsidP="008C6862" w:rsidRDefault="007E5584">
      <w:pPr>
        <w:spacing w:after="240" w:line="320" w:lineRule="exact"/>
        <w:ind w:left="2160" w:hanging="1080"/>
        <w:rPr>
          <w:rFonts w:asciiTheme="minorHAnsi" w:hAnsiTheme="minorHAnsi" w:cstheme="minorHAnsi"/>
          <w:sz w:val="22"/>
          <w:szCs w:val="22"/>
        </w:rPr>
      </w:pPr>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r w:rsidRPr="0013393D">
        <w:rPr>
          <w:rFonts w:asciiTheme="minorHAnsi" w:hAnsiTheme="minorHAnsi" w:cstheme="minorHAnsi"/>
          <w:snapToGrid w:val="0"/>
          <w:sz w:val="22"/>
          <w:szCs w:val="22"/>
        </w:rPr>
        <w:tab/>
        <w:t>Taxa DI</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seguinte forma:</w:t>
      </w:r>
    </w:p>
    <w:p w:rsidRPr="0013393D" w:rsidR="007E5584" w:rsidP="008C6862" w:rsidRDefault="00082361">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editId="1E2AB3D9" wp14:anchorId="38688E5F">
            <wp:simplePos x="0" y="0"/>
            <wp:positionH relativeFrom="column">
              <wp:posOffset>2387600</wp:posOffset>
            </wp:positionH>
            <wp:positionV relativeFrom="paragraph">
              <wp:posOffset>183515</wp:posOffset>
            </wp:positionV>
            <wp:extent cx="1493520" cy="519430"/>
            <wp:effectExtent l="0" t="0" r="0" b="0"/>
            <wp:wrapTopAndBottom/>
            <wp:docPr id="3"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Pr="0013393D" w:rsidR="007E5584" w:rsidP="008C6862" w:rsidRDefault="007E5584">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rsidRPr="0013393D" w:rsidR="007E5584" w:rsidP="008C6862" w:rsidRDefault="007E5584">
      <w:pPr>
        <w:spacing w:after="240" w:line="320" w:lineRule="exact"/>
        <w:ind w:left="2832" w:hanging="1698"/>
        <w:rPr>
          <w:rFonts w:asciiTheme="minorHAnsi" w:hAnsiTheme="minorHAnsi" w:cstheme="minorHAnsi"/>
          <w:snapToGrid w:val="0"/>
          <w:sz w:val="22"/>
          <w:szCs w:val="22"/>
        </w:rPr>
      </w:pPr>
      <w:r w:rsidRPr="0013393D">
        <w:rPr>
          <w:rFonts w:asciiTheme="minorHAnsi" w:hAnsiTheme="minorHAnsi" w:cstheme="minorHAnsi"/>
          <w:snapToGrid w:val="0"/>
          <w:sz w:val="22"/>
          <w:szCs w:val="22"/>
        </w:rPr>
        <w:t>DI</w:t>
      </w:r>
      <w:r w:rsidRPr="0013393D" w:rsidR="00F454EC">
        <w:rPr>
          <w:rFonts w:asciiTheme="minorHAnsi" w:hAnsiTheme="minorHAnsi" w:cstheme="minorHAnsi"/>
          <w:snapToGrid w:val="0"/>
          <w:sz w:val="22"/>
          <w:szCs w:val="22"/>
          <w:vertAlign w:val="subscript"/>
        </w:rPr>
        <w:t>k</w:t>
      </w:r>
      <w:r w:rsidRPr="0013393D">
        <w:rPr>
          <w:rFonts w:asciiTheme="minorHAnsi" w:hAnsiTheme="minorHAnsi" w:cstheme="minorHAnsi"/>
          <w:snapToGrid w:val="0"/>
          <w:sz w:val="22"/>
          <w:szCs w:val="22"/>
        </w:rPr>
        <w:tab/>
      </w:r>
      <w:r w:rsidRPr="0013393D" w:rsidR="00966399">
        <w:rPr>
          <w:rFonts w:asciiTheme="minorHAnsi" w:hAnsiTheme="minorHAnsi" w:cstheme="minorHAnsi"/>
          <w:snapToGrid w:val="0"/>
          <w:sz w:val="22"/>
          <w:szCs w:val="22"/>
        </w:rPr>
        <w:t>Taxa DI-Over</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Pr="0013393D" w:rsidR="00966399">
        <w:rPr>
          <w:rFonts w:asciiTheme="minorHAnsi" w:hAnsiTheme="minorHAnsi" w:cstheme="minorHAnsi"/>
          <w:snapToGrid w:val="0"/>
          <w:sz w:val="22"/>
          <w:szCs w:val="22"/>
        </w:rPr>
        <w:t xml:space="preserve">divulgada pela B3 – </w:t>
      </w:r>
      <w:r w:rsidRPr="0013393D" w:rsidR="00BC46EF">
        <w:rPr>
          <w:rFonts w:asciiTheme="minorHAnsi" w:hAnsiTheme="minorHAnsi" w:cstheme="minorHAnsi"/>
          <w:sz w:val="22"/>
          <w:szCs w:val="22"/>
        </w:rPr>
        <w:t>Brasil, Bolsa, Balcão</w:t>
      </w:r>
      <w:r w:rsidRPr="0013393D" w:rsidR="00BC46EF">
        <w:rPr>
          <w:rFonts w:asciiTheme="minorHAnsi" w:hAnsiTheme="minorHAnsi" w:cstheme="minorHAnsi"/>
          <w:snapToGrid w:val="0"/>
          <w:sz w:val="22"/>
          <w:szCs w:val="22"/>
        </w:rPr>
        <w:t>, por meio do site www.b3.com.br</w:t>
      </w:r>
      <w:r w:rsidRPr="0013393D" w:rsidR="00966399">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rsidRPr="0013393D" w:rsidR="00966399" w:rsidP="00966399" w:rsidRDefault="00966399">
      <w:pPr>
        <w:spacing w:after="240" w:line="320" w:lineRule="exact"/>
        <w:ind w:left="2832" w:hanging="1698"/>
        <w:rPr>
          <w:rFonts w:asciiTheme="minorHAnsi" w:hAnsiTheme="minorHAnsi" w:cstheme="minorHAnsi"/>
          <w:snapToGrid w:val="0"/>
          <w:sz w:val="22"/>
          <w:szCs w:val="22"/>
        </w:rPr>
      </w:pPr>
      <w:r w:rsidRPr="0013393D">
        <w:rPr>
          <w:rFonts w:asciiTheme="minorHAnsi" w:hAnsiTheme="minorHAnsi" w:cstheme="minorHAnsi"/>
          <w:snapToGrid w:val="0"/>
          <w:sz w:val="22"/>
          <w:szCs w:val="22"/>
        </w:rPr>
        <w:t>FatorSpread</w:t>
      </w:r>
      <w:r w:rsidRPr="0013393D">
        <w:rPr>
          <w:rFonts w:asciiTheme="minorHAnsi" w:hAnsiTheme="minorHAnsi" w:cstheme="minorHAnsi"/>
          <w:snapToGrid w:val="0"/>
          <w:sz w:val="22"/>
          <w:szCs w:val="22"/>
        </w:rPr>
        <w:tab/>
        <w:t xml:space="preserve">Sobretaxa, calculada com 9 (nove) casas decimais, com arredondamento, apurado da seguinte forma: </w:t>
      </w: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editId="733BAE9A" wp14:anchorId="67423D6F">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13393D" w:rsidR="00966399" w:rsidP="00966399" w:rsidRDefault="00966399">
      <w:pPr>
        <w:tabs>
          <w:tab w:val="left" w:pos="6096"/>
        </w:tabs>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rsidRPr="0013393D" w:rsidR="00966399" w:rsidP="00966399" w:rsidRDefault="00966399">
      <w:pPr>
        <w:spacing w:line="340" w:lineRule="exact"/>
        <w:ind w:left="1276" w:hanging="1276"/>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Pr="0013393D" w:rsidR="00AE7825">
        <w:rPr>
          <w:rFonts w:asciiTheme="minorHAnsi" w:hAnsiTheme="minorHAnsi" w:cstheme="minorHAnsi"/>
          <w:snapToGrid w:val="0"/>
          <w:sz w:val="22"/>
          <w:szCs w:val="22"/>
        </w:rPr>
        <w:t>1</w:t>
      </w:r>
      <w:r w:rsidRPr="0013393D" w:rsidR="00BC46EF">
        <w:rPr>
          <w:rFonts w:asciiTheme="minorHAnsi" w:hAnsiTheme="minorHAnsi" w:cstheme="minorHAnsi"/>
          <w:snapToGrid w:val="0"/>
          <w:sz w:val="22"/>
          <w:szCs w:val="22"/>
        </w:rPr>
        <w:t>,</w:t>
      </w:r>
      <w:r w:rsidRPr="0013393D" w:rsidR="00AE7825">
        <w:rPr>
          <w:rFonts w:asciiTheme="minorHAnsi" w:hAnsiTheme="minorHAnsi" w:cstheme="minorHAnsi"/>
          <w:snapToGrid w:val="0"/>
          <w:sz w:val="22"/>
          <w:szCs w:val="22"/>
        </w:rPr>
        <w:t>5</w:t>
      </w:r>
      <w:r w:rsidRPr="0013393D" w:rsidR="00BC46EF">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Pr="0013393D" w:rsidR="00BC46EF">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Pr="0013393D" w:rsidR="00BC46EF">
        <w:rPr>
          <w:rFonts w:asciiTheme="minorHAnsi" w:hAnsiTheme="minorHAnsi" w:cstheme="minorHAnsi"/>
          <w:snapToGrid w:val="0"/>
          <w:sz w:val="22"/>
          <w:szCs w:val="22"/>
        </w:rPr>
        <w:t>Pagamento d</w:t>
      </w:r>
      <w:r w:rsidRPr="0013393D" w:rsidR="0014669F">
        <w:rPr>
          <w:rFonts w:asciiTheme="minorHAnsi" w:hAnsiTheme="minorHAnsi" w:cstheme="minorHAnsi"/>
          <w:snapToGrid w:val="0"/>
          <w:sz w:val="22"/>
          <w:szCs w:val="22"/>
        </w:rPr>
        <w:t>a</w:t>
      </w:r>
      <w:r w:rsidRPr="0013393D" w:rsidR="00BC46EF">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rsidRPr="0013393D" w:rsidR="00966399" w:rsidP="00966399" w:rsidRDefault="00966399">
      <w:pPr>
        <w:spacing w:after="240" w:line="320" w:lineRule="exact"/>
        <w:rPr>
          <w:rFonts w:asciiTheme="minorHAnsi" w:hAnsiTheme="minorHAnsi" w:cstheme="minorHAnsi"/>
          <w:snapToGrid w:val="0"/>
          <w:sz w:val="22"/>
          <w:szCs w:val="22"/>
        </w:rPr>
      </w:pPr>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Efetua-se o produtório dos fatores diários, sendo que a cada fator diário acumulado, trunca-se o resultado com 16 (dezesseis) casas decimais, aplicando-se o próximo fator diário, e assim por diante até o último considerado.</w:t>
      </w:r>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Pr="0013393D" w:rsidR="00B76F45">
        <w:rPr>
          <w:rFonts w:asciiTheme="minorHAnsi" w:hAnsiTheme="minorHAnsi" w:cstheme="minorHAnsi"/>
          <w:snapToGrid w:val="0"/>
          <w:sz w:val="22"/>
          <w:szCs w:val="22"/>
        </w:rPr>
        <w:t xml:space="preserve"> </w:t>
      </w:r>
      <w:r w:rsidRPr="0013393D" w:rsidR="00BC629A">
        <w:rPr>
          <w:rFonts w:asciiTheme="minorHAnsi" w:hAnsiTheme="minorHAnsi" w:cstheme="minorHAnsi"/>
          <w:snapToGrid w:val="0"/>
          <w:sz w:val="22"/>
          <w:szCs w:val="22"/>
        </w:rPr>
        <w:t>dever</w:t>
      </w:r>
      <w:r w:rsidRPr="0013393D" w:rsidR="00F67140">
        <w:rPr>
          <w:rFonts w:asciiTheme="minorHAnsi" w:hAnsiTheme="minorHAnsi" w:cstheme="minorHAnsi"/>
          <w:snapToGrid w:val="0"/>
          <w:sz w:val="22"/>
          <w:szCs w:val="22"/>
        </w:rPr>
        <w:t>á</w:t>
      </w:r>
      <w:r w:rsidRPr="0013393D" w:rsidR="00BC629A">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Pr="0013393D" w:rsidR="00BC46EF">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rsidRPr="0013393D" w:rsidR="00BC46EF" w:rsidP="008C6862" w:rsidRDefault="00BC46EF">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name="_cp_text_1_67" w:id="34"/>
      <w:bookmarkStart w:name="_cp_blt_1_66" w:id="35"/>
      <w:bookmarkEnd w:id="34"/>
      <w:r w:rsidRPr="0013393D">
        <w:rPr>
          <w:rFonts w:asciiTheme="minorHAnsi" w:hAnsiTheme="minorHAnsi" w:cstheme="minorHAnsi"/>
          <w:snapToGrid w:val="0"/>
          <w:sz w:val="22"/>
          <w:szCs w:val="22"/>
        </w:rPr>
        <w:t>E</w:t>
      </w:r>
      <w:bookmarkEnd w:id="35"/>
      <w:r w:rsidRPr="0013393D">
        <w:rPr>
          <w:rFonts w:asciiTheme="minorHAnsi" w:hAnsiTheme="minorHAnsi" w:cstheme="minorHAnsi"/>
          <w:snapToGrid w:val="0"/>
          <w:sz w:val="22"/>
          <w:szCs w:val="22"/>
        </w:rPr>
        <w:t>stando os fatores acumulados, conside</w:t>
      </w:r>
      <w:r w:rsidRPr="0013393D" w:rsidR="007065D5">
        <w:rPr>
          <w:rFonts w:asciiTheme="minorHAnsi" w:hAnsiTheme="minorHAnsi" w:cstheme="minorHAnsi"/>
          <w:snapToGrid w:val="0"/>
          <w:sz w:val="22"/>
          <w:szCs w:val="22"/>
        </w:rPr>
        <w:t>ra-se o fator resultante "FatorDI"</w:t>
      </w:r>
      <w:r w:rsidRPr="0013393D">
        <w:rPr>
          <w:rFonts w:asciiTheme="minorHAnsi" w:hAnsiTheme="minorHAnsi" w:cstheme="minorHAnsi"/>
          <w:snapToGrid w:val="0"/>
          <w:sz w:val="22"/>
          <w:szCs w:val="22"/>
        </w:rPr>
        <w:t xml:space="preserve"> com 8 (oito) casas decimais, com arredondamento.</w:t>
      </w:r>
    </w:p>
    <w:p w:rsidRPr="0013393D" w:rsidR="00BC46EF" w:rsidP="007725F3" w:rsidRDefault="00BC46EF">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name="_cp_text_1_69" w:id="36"/>
      <w:bookmarkStart w:name="_cp_blt_1_68" w:id="37"/>
      <w:bookmarkEnd w:id="36"/>
      <w:r w:rsidRPr="0013393D">
        <w:rPr>
          <w:rFonts w:asciiTheme="minorHAnsi" w:hAnsiTheme="minorHAnsi" w:cstheme="minorHAnsi"/>
          <w:snapToGrid w:val="0"/>
          <w:sz w:val="22"/>
          <w:szCs w:val="22"/>
        </w:rPr>
        <w:t>O</w:t>
      </w:r>
      <w:bookmarkEnd w:id="37"/>
      <w:r w:rsidRPr="0013393D">
        <w:rPr>
          <w:rFonts w:asciiTheme="minorHAnsi" w:hAnsiTheme="minorHAnsi" w:cstheme="minorHAnsi"/>
          <w:snapToGrid w:val="0"/>
          <w:sz w:val="22"/>
          <w:szCs w:val="22"/>
        </w:rPr>
        <w:t xml:space="preserve"> fator resultante da expressão (FatorDI x Fator Spread) deve ser considerado com 9 (nove) casas decimais, com arredondamento</w:t>
      </w:r>
      <w:r w:rsidRPr="0013393D" w:rsidR="000B1DDE">
        <w:rPr>
          <w:rFonts w:asciiTheme="minorHAnsi" w:hAnsiTheme="minorHAnsi" w:cstheme="minorHAnsi"/>
          <w:snapToGrid w:val="0"/>
          <w:sz w:val="22"/>
          <w:szCs w:val="22"/>
        </w:rPr>
        <w:t>;</w:t>
      </w:r>
    </w:p>
    <w:p w:rsidRPr="0013393D" w:rsidR="007E5584" w:rsidP="007725F3" w:rsidRDefault="007E5584">
      <w:pPr>
        <w:pStyle w:val="BodyTextIndent"/>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name="_Ref509502091" w:id="38"/>
      <w:r w:rsidRPr="0013393D">
        <w:rPr>
          <w:rFonts w:asciiTheme="minorHAnsi" w:hAnsiTheme="minorHAnsi" w:cstheme="minorHAnsi"/>
          <w:sz w:val="22"/>
          <w:szCs w:val="22"/>
        </w:rPr>
        <w:t>O período de capitalização da Remuneração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Pr="0013393D" w:rsidR="00BC3239">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Pr="0013393D" w:rsidR="007F1EE4">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Pr="0013393D" w:rsidR="00537E65">
        <w:rPr>
          <w:rFonts w:asciiTheme="minorHAnsi" w:hAnsiTheme="minorHAnsi" w:cstheme="minorHAnsi"/>
          <w:sz w:val="22"/>
          <w:szCs w:val="22"/>
        </w:rPr>
        <w:t xml:space="preserve"> </w:t>
      </w:r>
      <w:r w:rsidRPr="0013393D" w:rsidR="007F1EE4">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Pr="0013393D" w:rsidR="00EA69FF">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Pr="0013393D" w:rsidR="00120AC0">
        <w:rPr>
          <w:rFonts w:asciiTheme="minorHAnsi" w:hAnsiTheme="minorHAnsi" w:cstheme="minorHAnsi"/>
          <w:sz w:val="22"/>
          <w:szCs w:val="22"/>
        </w:rPr>
        <w:t xml:space="preserve"> </w:t>
      </w:r>
      <w:r w:rsidRPr="0013393D" w:rsidR="007F1EE4">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Pr="0013393D" w:rsidR="008F0D25">
        <w:rPr>
          <w:rFonts w:asciiTheme="minorHAnsi" w:hAnsiTheme="minorHAnsi" w:cstheme="minorHAnsi"/>
          <w:sz w:val="22"/>
          <w:szCs w:val="22"/>
        </w:rPr>
        <w:t>subsequente</w:t>
      </w:r>
      <w:r w:rsidRPr="0013393D" w:rsidR="007F1EE4">
        <w:rPr>
          <w:rFonts w:asciiTheme="minorHAnsi" w:hAnsiTheme="minorHAnsi" w:cstheme="minorHAnsi"/>
          <w:sz w:val="22"/>
          <w:szCs w:val="22"/>
        </w:rPr>
        <w:t xml:space="preserve"> (exclusive)</w:t>
      </w:r>
      <w:r w:rsidRPr="0013393D" w:rsidR="00EA69FF">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_Ref509502123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6.19 abaixo</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Pr="0013393D" w:rsidR="0037621B">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Pr="0013393D" w:rsidR="0037621B">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38"/>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171" w:id="39"/>
      <w:r w:rsidRPr="0013393D">
        <w:rPr>
          <w:rFonts w:asciiTheme="minorHAnsi" w:hAnsiTheme="minorHAnsi" w:cstheme="minorHAnsi"/>
          <w:sz w:val="22"/>
          <w:szCs w:val="22"/>
        </w:rPr>
        <w:t>Caso a Taxa DI</w:t>
      </w:r>
      <w:r w:rsidRPr="0013393D" w:rsidR="00B76F45">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Pr="0013393D" w:rsidR="007F1EE4">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39"/>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z w:val="22"/>
          <w:szCs w:val="22"/>
        </w:rPr>
      </w:pPr>
      <w:bookmarkStart w:name="_Ref509502159" w:id="40"/>
      <w:r w:rsidRPr="0013393D">
        <w:rPr>
          <w:rFonts w:asciiTheme="minorHAnsi" w:hAnsiTheme="minorHAnsi" w:cstheme="minorHAnsi"/>
          <w:sz w:val="22"/>
          <w:szCs w:val="22"/>
        </w:rPr>
        <w:t xml:space="preserve">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w:t>
      </w:r>
      <w:r w:rsidRPr="0013393D">
        <w:rPr>
          <w:rFonts w:asciiTheme="minorHAnsi" w:hAnsiTheme="minorHAnsi" w:cstheme="minorHAnsi"/>
          <w:sz w:val="22"/>
          <w:szCs w:val="22"/>
        </w:rPr>
        <w:lastRenderedPageBreak/>
        <w:t>da Remuneração. Caso não haja acordo sobre o novo parâmetro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Pr="0013393D" w:rsidR="00C84A34">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Pr="0013393D" w:rsidR="00772635">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Pr="0013393D" w:rsidR="008C6862">
        <w:rPr>
          <w:rFonts w:asciiTheme="minorHAnsi" w:hAnsiTheme="minorHAnsi" w:cstheme="minorHAnsi"/>
          <w:sz w:val="22"/>
          <w:szCs w:val="22"/>
        </w:rPr>
        <w:t>em Circulação (conforme abaixo definido)</w:t>
      </w:r>
      <w:r w:rsidRPr="0013393D" w:rsidR="00AD39F5">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Pr="0013393D" w:rsidR="00EE03B3">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Pr="0013393D" w:rsidR="009A7D55">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Fonts w:asciiTheme="minorHAnsi" w:hAnsiTheme="minorHAnsi" w:cstheme="minorHAnsi"/>
          <w:sz w:val="22"/>
          <w:szCs w:val="22"/>
        </w:rPr>
        <w:t xml:space="preserve">, a partir da </w:t>
      </w:r>
      <w:r w:rsidRPr="0013393D" w:rsidR="00BC3239">
        <w:rPr>
          <w:rFonts w:asciiTheme="minorHAnsi" w:hAnsiTheme="minorHAnsi" w:cstheme="minorHAnsi"/>
          <w:sz w:val="22"/>
          <w:szCs w:val="22"/>
        </w:rPr>
        <w:t xml:space="preserve">Primeira </w:t>
      </w:r>
      <w:r w:rsidRPr="0013393D" w:rsidR="00C11BB8">
        <w:rPr>
          <w:rFonts w:asciiTheme="minorHAnsi" w:hAnsiTheme="minorHAnsi" w:cstheme="minorHAnsi"/>
          <w:sz w:val="22"/>
          <w:szCs w:val="22"/>
        </w:rPr>
        <w:t>Data de I</w:t>
      </w:r>
      <w:r w:rsidRPr="0013393D" w:rsidR="0009033E">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Pr="0013393D" w:rsidR="0009033E">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Pr="0013393D" w:rsidR="00A24582">
        <w:rPr>
          <w:rFonts w:asciiTheme="minorHAnsi" w:hAnsiTheme="minorHAnsi" w:cstheme="minorHAnsi"/>
          <w:sz w:val="22"/>
          <w:szCs w:val="22"/>
        </w:rPr>
        <w:t>p</w:t>
      </w:r>
      <w:r w:rsidRPr="0013393D">
        <w:rPr>
          <w:rFonts w:asciiTheme="minorHAnsi" w:hAnsiTheme="minorHAnsi" w:cstheme="minorHAnsi"/>
          <w:sz w:val="22"/>
          <w:szCs w:val="22"/>
        </w:rPr>
        <w:t>rêmio de Resgate</w:t>
      </w:r>
      <w:r w:rsidRPr="0013393D" w:rsidR="00AF38DB">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Pr="0013393D" w:rsidR="00415FDF">
        <w:rPr>
          <w:rFonts w:asciiTheme="minorHAnsi" w:hAnsiTheme="minorHAnsi" w:cstheme="minorHAnsi"/>
          <w:sz w:val="22"/>
          <w:szCs w:val="22"/>
        </w:rPr>
        <w:fldChar w:fldCharType="begin"/>
      </w:r>
      <w:r w:rsidRPr="0013393D" w:rsidR="00415FDF">
        <w:rPr>
          <w:rFonts w:asciiTheme="minorHAnsi" w:hAnsiTheme="minorHAnsi" w:cstheme="minorHAnsi"/>
          <w:sz w:val="22"/>
          <w:szCs w:val="22"/>
        </w:rPr>
        <w:instrText xml:space="preserve"> REF _Ref509586845 \n \p \h </w:instrText>
      </w:r>
      <w:r w:rsidRPr="0013393D" w:rsidR="00AA5A91">
        <w:rPr>
          <w:rFonts w:asciiTheme="minorHAnsi" w:hAnsiTheme="minorHAnsi" w:cstheme="minorHAnsi"/>
          <w:sz w:val="22"/>
          <w:szCs w:val="22"/>
        </w:rPr>
        <w:instrText xml:space="preserve"> \* MERGEFORMAT </w:instrText>
      </w:r>
      <w:r w:rsidRPr="0013393D" w:rsidR="00415FDF">
        <w:rPr>
          <w:rFonts w:asciiTheme="minorHAnsi" w:hAnsiTheme="minorHAnsi" w:cstheme="minorHAnsi"/>
          <w:sz w:val="22"/>
          <w:szCs w:val="22"/>
        </w:rPr>
      </w:r>
      <w:r w:rsidRPr="0013393D" w:rsidR="00415FD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6.17.1 abaixo</w:t>
      </w:r>
      <w:r w:rsidRPr="0013393D" w:rsidR="00415FDF">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Pr="0013393D" w:rsidR="00EE03B3">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Pr="0013393D" w:rsidR="000F708E">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40"/>
    </w:p>
    <w:p w:rsidRPr="0013393D" w:rsidR="007E5584" w:rsidP="008C6862" w:rsidRDefault="007E5584">
      <w:pPr>
        <w:pStyle w:val="PargrafodaLista1"/>
        <w:numPr>
          <w:ilvl w:val="3"/>
          <w:numId w:val="16"/>
        </w:numPr>
        <w:spacing w:after="240" w:line="320" w:lineRule="exact"/>
        <w:ind w:left="1134" w:hanging="1134"/>
        <w:rPr>
          <w:rFonts w:eastAsia="Arial Unicode MS" w:asciiTheme="minorHAnsi"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Pr="0013393D" w:rsidR="00AD39F5">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rsidRPr="0013393D" w:rsidR="00A42468"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176" w:id="41"/>
      <w:r w:rsidRPr="0013393D">
        <w:rPr>
          <w:rFonts w:asciiTheme="minorHAnsi" w:hAnsiTheme="minorHAnsi" w:cstheme="minorHAnsi"/>
          <w:sz w:val="22"/>
          <w:szCs w:val="22"/>
        </w:rPr>
        <w:t>Caso a Taxa DI volte a ser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Pr="0013393D" w:rsidR="00A0026E">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Pr="0013393D" w:rsidR="00A97B09">
        <w:rPr>
          <w:rFonts w:asciiTheme="minorHAnsi" w:hAnsiTheme="minorHAnsi" w:cstheme="minorHAnsi"/>
          <w:sz w:val="22"/>
          <w:szCs w:val="22"/>
        </w:rPr>
        <w:t>ite</w:t>
      </w:r>
      <w:r w:rsidRPr="0013393D" w:rsidR="006C47BC">
        <w:rPr>
          <w:rFonts w:asciiTheme="minorHAnsi" w:hAnsiTheme="minorHAnsi" w:cstheme="minorHAnsi"/>
          <w:sz w:val="22"/>
          <w:szCs w:val="22"/>
        </w:rPr>
        <w:t>m</w:t>
      </w:r>
      <w:r w:rsidRPr="0013393D" w:rsidR="00A97B09">
        <w:rPr>
          <w:rFonts w:asciiTheme="minorHAnsi" w:hAnsiTheme="minorHAnsi" w:cstheme="minorHAnsi"/>
          <w:sz w:val="22"/>
          <w:szCs w:val="22"/>
        </w:rPr>
        <w:t xml:space="preserve"> </w:t>
      </w:r>
      <w:r w:rsidRPr="0013393D" w:rsidR="0030694C">
        <w:rPr>
          <w:rFonts w:asciiTheme="minorHAnsi" w:hAnsiTheme="minorHAnsi" w:cstheme="minorHAnsi"/>
          <w:snapToGrid w:val="0"/>
          <w:sz w:val="22"/>
          <w:szCs w:val="22"/>
        </w:rPr>
        <w:fldChar w:fldCharType="begin"/>
      </w:r>
      <w:r w:rsidRPr="0013393D" w:rsidR="0030694C">
        <w:rPr>
          <w:rFonts w:asciiTheme="minorHAnsi" w:hAnsiTheme="minorHAnsi" w:cstheme="minorHAnsi"/>
          <w:sz w:val="22"/>
          <w:szCs w:val="22"/>
        </w:rPr>
        <w:instrText xml:space="preserve"> REF _Ref509502159 \n \p \h </w:instrText>
      </w:r>
      <w:r w:rsidRPr="0013393D" w:rsidR="00AA5A91">
        <w:rPr>
          <w:rFonts w:asciiTheme="minorHAnsi" w:hAnsiTheme="minorHAnsi" w:cstheme="minorHAnsi"/>
          <w:snapToGrid w:val="0"/>
          <w:sz w:val="22"/>
          <w:szCs w:val="22"/>
        </w:rPr>
        <w:instrText xml:space="preserve"> \* MERGEFORMAT </w:instrText>
      </w:r>
      <w:r w:rsidRPr="0013393D" w:rsidR="0030694C">
        <w:rPr>
          <w:rFonts w:asciiTheme="minorHAnsi" w:hAnsiTheme="minorHAnsi" w:cstheme="minorHAnsi"/>
          <w:snapToGrid w:val="0"/>
          <w:sz w:val="22"/>
          <w:szCs w:val="22"/>
        </w:rPr>
      </w:r>
      <w:r w:rsidRPr="0013393D" w:rsidR="0030694C">
        <w:rPr>
          <w:rFonts w:asciiTheme="minorHAnsi" w:hAnsiTheme="minorHAnsi" w:cstheme="minorHAnsi"/>
          <w:snapToGrid w:val="0"/>
          <w:sz w:val="22"/>
          <w:szCs w:val="22"/>
        </w:rPr>
        <w:fldChar w:fldCharType="separate"/>
      </w:r>
      <w:r w:rsidRPr="0013393D" w:rsidR="005B1BFC">
        <w:rPr>
          <w:rFonts w:asciiTheme="minorHAnsi" w:hAnsiTheme="minorHAnsi" w:cstheme="minorHAnsi"/>
          <w:sz w:val="22"/>
          <w:szCs w:val="22"/>
        </w:rPr>
        <w:t>6.13.4.1 acima</w:t>
      </w:r>
      <w:r w:rsidRPr="0013393D" w:rsidR="0030694C">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41"/>
    </w:p>
    <w:p w:rsidRPr="0013393D" w:rsidR="00291A38" w:rsidP="008C6862" w:rsidRDefault="00291A38">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Os Juros Remuneratórios </w:t>
      </w:r>
      <w:r w:rsidRPr="0013393D" w:rsidR="007F79E4">
        <w:rPr>
          <w:rFonts w:asciiTheme="minorHAnsi" w:hAnsiTheme="minorHAnsi" w:cstheme="minorHAnsi"/>
          <w:sz w:val="22"/>
          <w:szCs w:val="22"/>
        </w:rPr>
        <w:t xml:space="preserve">não </w:t>
      </w:r>
      <w:r w:rsidRPr="0013393D">
        <w:rPr>
          <w:rFonts w:asciiTheme="minorHAnsi" w:hAnsiTheme="minorHAnsi" w:cstheme="minorHAnsi"/>
          <w:sz w:val="22"/>
          <w:szCs w:val="22"/>
        </w:rPr>
        <w:t>serão exigíveis na hipótese de Conversão Voluntária conforme previsto nesta Escritura de Emissão.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31"/>
    </w:p>
    <w:p w:rsidRPr="0013393D" w:rsidR="00663449" w:rsidP="00663449" w:rsidRDefault="000F5EF6">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name="_Ref509502188" w:id="42"/>
      <w:r w:rsidRPr="0013393D">
        <w:rPr>
          <w:rFonts w:asciiTheme="minorHAnsi" w:hAnsiTheme="minorHAnsi" w:cstheme="minorHAnsi"/>
          <w:sz w:val="22"/>
          <w:szCs w:val="22"/>
        </w:rPr>
        <w:t>A</w:t>
      </w:r>
      <w:r w:rsidRPr="0013393D" w:rsidR="00AD6508">
        <w:rPr>
          <w:rFonts w:asciiTheme="minorHAnsi" w:hAnsiTheme="minorHAnsi" w:cstheme="minorHAnsi"/>
          <w:sz w:val="22"/>
          <w:szCs w:val="22"/>
        </w:rPr>
        <w:t>s parcelas devidas da</w:t>
      </w:r>
      <w:r w:rsidRPr="0013393D">
        <w:rPr>
          <w:rFonts w:asciiTheme="minorHAnsi" w:hAnsiTheme="minorHAnsi" w:cstheme="minorHAnsi"/>
          <w:sz w:val="22"/>
          <w:szCs w:val="22"/>
        </w:rPr>
        <w:t xml:space="preserve"> Remuneração</w:t>
      </w:r>
      <w:r w:rsidRPr="0013393D" w:rsidR="00F55EDC">
        <w:rPr>
          <w:rFonts w:asciiTheme="minorHAnsi" w:hAnsiTheme="minorHAnsi" w:cstheme="minorHAnsi"/>
          <w:sz w:val="22"/>
          <w:szCs w:val="22"/>
        </w:rPr>
        <w:t xml:space="preserve"> </w:t>
      </w:r>
      <w:r w:rsidRPr="0013393D" w:rsidR="00AD6508">
        <w:rPr>
          <w:rFonts w:asciiTheme="minorHAnsi" w:hAnsiTheme="minorHAnsi" w:cstheme="minorHAnsi"/>
          <w:sz w:val="22"/>
          <w:szCs w:val="22"/>
        </w:rPr>
        <w:t xml:space="preserve">serão </w:t>
      </w:r>
      <w:r w:rsidRPr="0013393D">
        <w:rPr>
          <w:rFonts w:asciiTheme="minorHAnsi" w:hAnsiTheme="minorHAnsi" w:cstheme="minorHAnsi"/>
          <w:sz w:val="22"/>
          <w:szCs w:val="22"/>
        </w:rPr>
        <w:t>paga</w:t>
      </w:r>
      <w:r w:rsidRPr="0013393D" w:rsidR="00AD6508">
        <w:rPr>
          <w:rFonts w:asciiTheme="minorHAnsi" w:hAnsiTheme="minorHAnsi" w:cstheme="minorHAnsi"/>
          <w:sz w:val="22"/>
          <w:szCs w:val="22"/>
        </w:rPr>
        <w:t>s</w:t>
      </w:r>
      <w:r w:rsidRPr="0013393D">
        <w:rPr>
          <w:rFonts w:asciiTheme="minorHAnsi" w:hAnsiTheme="minorHAnsi" w:cstheme="minorHAnsi"/>
          <w:sz w:val="22"/>
          <w:szCs w:val="22"/>
        </w:rPr>
        <w:t xml:space="preserve"> </w:t>
      </w:r>
      <w:r w:rsidRPr="0013393D" w:rsidR="00323522">
        <w:rPr>
          <w:rFonts w:asciiTheme="minorHAnsi" w:hAnsiTheme="minorHAnsi" w:cstheme="minorHAnsi"/>
          <w:sz w:val="22"/>
          <w:szCs w:val="22"/>
        </w:rPr>
        <w:t>semestralmente, a partir d</w:t>
      </w:r>
      <w:r w:rsidRPr="0013393D" w:rsidR="007F79E4">
        <w:rPr>
          <w:rFonts w:asciiTheme="minorHAnsi" w:hAnsiTheme="minorHAnsi" w:cstheme="minorHAnsi"/>
          <w:sz w:val="22"/>
          <w:szCs w:val="22"/>
        </w:rPr>
        <w:t>o 3</w:t>
      </w:r>
      <w:r w:rsidRPr="0013393D" w:rsidR="00C736CE">
        <w:rPr>
          <w:rFonts w:asciiTheme="minorHAnsi" w:hAnsiTheme="minorHAnsi" w:cstheme="minorHAnsi"/>
          <w:sz w:val="22"/>
          <w:szCs w:val="22"/>
        </w:rPr>
        <w:t>6</w:t>
      </w:r>
      <w:r w:rsidRPr="0013393D" w:rsidR="007F79E4">
        <w:rPr>
          <w:rFonts w:asciiTheme="minorHAnsi" w:hAnsiTheme="minorHAnsi" w:cstheme="minorHAnsi"/>
          <w:sz w:val="22"/>
          <w:szCs w:val="22"/>
        </w:rPr>
        <w:t>º (</w:t>
      </w:r>
      <w:r w:rsidRPr="0013393D" w:rsidR="00C736CE">
        <w:rPr>
          <w:rFonts w:asciiTheme="minorHAnsi" w:hAnsiTheme="minorHAnsi" w:cstheme="minorHAnsi"/>
          <w:sz w:val="22"/>
          <w:szCs w:val="22"/>
        </w:rPr>
        <w:t>trigésimo sexto</w:t>
      </w:r>
      <w:r w:rsidRPr="0013393D" w:rsidR="007F79E4">
        <w:rPr>
          <w:rFonts w:asciiTheme="minorHAnsi" w:hAnsiTheme="minorHAnsi" w:cstheme="minorHAnsi"/>
          <w:sz w:val="22"/>
          <w:szCs w:val="22"/>
        </w:rPr>
        <w:t xml:space="preserve">) </w:t>
      </w:r>
      <w:r w:rsidRPr="0013393D" w:rsidR="00C736CE">
        <w:rPr>
          <w:rFonts w:asciiTheme="minorHAnsi" w:hAnsiTheme="minorHAnsi" w:cstheme="minorHAnsi"/>
          <w:sz w:val="22"/>
          <w:szCs w:val="22"/>
        </w:rPr>
        <w:t>mês</w:t>
      </w:r>
      <w:r w:rsidRPr="0013393D" w:rsidR="007F79E4">
        <w:rPr>
          <w:rFonts w:asciiTheme="minorHAnsi" w:hAnsiTheme="minorHAnsi" w:cstheme="minorHAnsi"/>
          <w:sz w:val="22"/>
          <w:szCs w:val="22"/>
        </w:rPr>
        <w:t xml:space="preserve"> da</w:t>
      </w:r>
      <w:r w:rsidRPr="0013393D" w:rsidR="00323522">
        <w:rPr>
          <w:rFonts w:asciiTheme="minorHAnsi" w:hAnsiTheme="minorHAnsi" w:cstheme="minorHAnsi"/>
          <w:sz w:val="22"/>
          <w:szCs w:val="22"/>
        </w:rPr>
        <w:t xml:space="preserve"> Data de Emissão, sempre no dia </w:t>
      </w:r>
      <w:r w:rsidRPr="0013393D" w:rsidR="00DF2027">
        <w:rPr>
          <w:rFonts w:asciiTheme="minorHAnsi" w:hAnsiTheme="minorHAnsi" w:cstheme="minorHAnsi"/>
          <w:sz w:val="22"/>
          <w:szCs w:val="22"/>
        </w:rPr>
        <w:t xml:space="preserve">30 </w:t>
      </w:r>
      <w:r w:rsidRPr="0013393D" w:rsidR="00323522">
        <w:rPr>
          <w:rFonts w:asciiTheme="minorHAnsi" w:hAnsiTheme="minorHAnsi" w:cstheme="minorHAnsi"/>
          <w:sz w:val="22"/>
          <w:szCs w:val="22"/>
        </w:rPr>
        <w:t xml:space="preserve">dos meses de </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dezembro</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 xml:space="preserve"> </w:t>
      </w:r>
      <w:r w:rsidRPr="0013393D" w:rsidR="00F454EC">
        <w:rPr>
          <w:rFonts w:asciiTheme="minorHAnsi" w:hAnsiTheme="minorHAnsi" w:cstheme="minorHAnsi"/>
          <w:sz w:val="22"/>
          <w:szCs w:val="22"/>
        </w:rPr>
        <w:t>e</w:t>
      </w:r>
      <w:r w:rsidRPr="0013393D" w:rsidR="003A079D">
        <w:rPr>
          <w:rFonts w:asciiTheme="minorHAnsi" w:hAnsiTheme="minorHAnsi" w:cstheme="minorHAnsi"/>
          <w:sz w:val="22"/>
          <w:szCs w:val="22"/>
        </w:rPr>
        <w:t xml:space="preserve"> </w:t>
      </w:r>
      <w:r w:rsidRPr="0013393D" w:rsidR="009F39BD">
        <w:rPr>
          <w:rFonts w:asciiTheme="minorHAnsi" w:hAnsiTheme="minorHAnsi" w:cstheme="minorHAnsi"/>
          <w:sz w:val="22"/>
          <w:szCs w:val="22"/>
        </w:rPr>
        <w:t>[</w:t>
      </w:r>
      <w:r w:rsidRPr="0013393D" w:rsidR="00FD5851">
        <w:rPr>
          <w:rFonts w:asciiTheme="minorHAnsi" w:hAnsiTheme="minorHAnsi" w:cstheme="minorHAnsi"/>
          <w:sz w:val="22"/>
          <w:szCs w:val="22"/>
        </w:rPr>
        <w:t>junho</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 xml:space="preserve"> </w:t>
      </w:r>
      <w:r w:rsidRPr="0013393D" w:rsidR="00323522">
        <w:rPr>
          <w:rFonts w:asciiTheme="minorHAnsi" w:hAnsiTheme="minorHAnsi" w:cstheme="minorHAnsi"/>
          <w:sz w:val="22"/>
          <w:szCs w:val="22"/>
        </w:rPr>
        <w:t xml:space="preserve">de cada ano, sendo o primeiro pagamento devido em </w:t>
      </w:r>
      <w:r w:rsidRPr="0013393D" w:rsidR="00DF2027">
        <w:rPr>
          <w:rFonts w:asciiTheme="minorHAnsi" w:hAnsiTheme="minorHAnsi" w:cstheme="minorHAnsi"/>
          <w:sz w:val="22"/>
          <w:szCs w:val="22"/>
        </w:rPr>
        <w:t xml:space="preserve">30 </w:t>
      </w:r>
      <w:r w:rsidRPr="0013393D" w:rsidR="00BC46EF">
        <w:rPr>
          <w:rFonts w:asciiTheme="minorHAnsi" w:hAnsiTheme="minorHAnsi" w:cstheme="minorHAnsi"/>
          <w:sz w:val="22"/>
          <w:szCs w:val="22"/>
        </w:rPr>
        <w:t xml:space="preserve">de </w:t>
      </w:r>
      <w:r w:rsidRPr="0013393D" w:rsidR="00DF2027">
        <w:rPr>
          <w:rFonts w:asciiTheme="minorHAnsi" w:hAnsiTheme="minorHAnsi" w:cstheme="minorHAnsi"/>
          <w:sz w:val="22"/>
          <w:szCs w:val="22"/>
        </w:rPr>
        <w:t>junho</w:t>
      </w:r>
      <w:r w:rsidRPr="0013393D" w:rsidR="00D80BB1">
        <w:rPr>
          <w:rFonts w:asciiTheme="minorHAnsi" w:hAnsiTheme="minorHAnsi" w:cstheme="minorHAnsi"/>
          <w:sz w:val="22"/>
          <w:szCs w:val="22"/>
        </w:rPr>
        <w:t xml:space="preserve"> de </w:t>
      </w:r>
      <w:r w:rsidRPr="0013393D" w:rsidR="00DF2027">
        <w:rPr>
          <w:rFonts w:asciiTheme="minorHAnsi" w:hAnsiTheme="minorHAnsi" w:cstheme="minorHAnsi"/>
          <w:sz w:val="22"/>
          <w:szCs w:val="22"/>
        </w:rPr>
        <w:t xml:space="preserve">2024 </w:t>
      </w:r>
      <w:r w:rsidRPr="0013393D" w:rsidR="00323522">
        <w:rPr>
          <w:rFonts w:asciiTheme="minorHAnsi" w:hAnsiTheme="minorHAnsi" w:cstheme="minorHAnsi"/>
          <w:sz w:val="22"/>
          <w:szCs w:val="22"/>
        </w:rPr>
        <w:t>e o último pagamento devido</w:t>
      </w:r>
      <w:r w:rsidRPr="0013393D" w:rsidR="006B34C3">
        <w:rPr>
          <w:rFonts w:asciiTheme="minorHAnsi" w:hAnsiTheme="minorHAnsi" w:cstheme="minorHAnsi"/>
          <w:sz w:val="22"/>
          <w:szCs w:val="22"/>
        </w:rPr>
        <w:t xml:space="preserve"> na Data de</w:t>
      </w:r>
      <w:r w:rsidRPr="0013393D" w:rsidR="007725F3">
        <w:rPr>
          <w:rFonts w:asciiTheme="minorHAnsi" w:hAnsiTheme="minorHAnsi" w:cstheme="minorHAnsi"/>
          <w:sz w:val="22"/>
          <w:szCs w:val="22"/>
        </w:rPr>
        <w:t xml:space="preserve"> </w:t>
      </w:r>
      <w:r w:rsidRPr="0013393D" w:rsidR="006B34C3">
        <w:rPr>
          <w:rFonts w:asciiTheme="minorHAnsi" w:hAnsiTheme="minorHAnsi" w:cstheme="minorHAnsi"/>
          <w:sz w:val="22"/>
          <w:szCs w:val="22"/>
        </w:rPr>
        <w:t>Vencimento</w:t>
      </w:r>
      <w:r w:rsidRPr="0013393D">
        <w:rPr>
          <w:rFonts w:asciiTheme="minorHAnsi" w:hAnsiTheme="minorHAnsi" w:cstheme="minorHAnsi"/>
          <w:sz w:val="22"/>
          <w:szCs w:val="22"/>
        </w:rPr>
        <w:t xml:space="preserve"> (ou</w:t>
      </w:r>
      <w:r w:rsidRPr="0013393D" w:rsidR="007725F3">
        <w:rPr>
          <w:rFonts w:asciiTheme="minorHAnsi" w:hAnsiTheme="minorHAnsi" w:cstheme="minorHAnsi"/>
          <w:sz w:val="22"/>
          <w:szCs w:val="22"/>
        </w:rPr>
        <w:t xml:space="preserve"> </w:t>
      </w:r>
      <w:r w:rsidRPr="0013393D">
        <w:rPr>
          <w:rFonts w:asciiTheme="minorHAnsi" w:hAnsiTheme="minorHAnsi" w:cstheme="minorHAnsi"/>
          <w:sz w:val="22"/>
          <w:szCs w:val="22"/>
        </w:rPr>
        <w:t>na data</w:t>
      </w:r>
      <w:r w:rsidRPr="0013393D" w:rsidR="007725F3">
        <w:rPr>
          <w:rFonts w:asciiTheme="minorHAnsi" w:hAnsiTheme="minorHAnsi" w:cstheme="minorHAnsi"/>
          <w:sz w:val="22"/>
          <w:szCs w:val="22"/>
        </w:rPr>
        <w:t xml:space="preserve"> </w:t>
      </w:r>
      <w:r w:rsidRPr="0013393D">
        <w:rPr>
          <w:rFonts w:asciiTheme="minorHAnsi" w:hAnsiTheme="minorHAnsi" w:cstheme="minorHAnsi"/>
          <w:sz w:val="22"/>
          <w:szCs w:val="22"/>
        </w:rPr>
        <w:t>em q</w:t>
      </w:r>
      <w:r w:rsidRPr="0013393D" w:rsidR="007725F3">
        <w:rPr>
          <w:rFonts w:asciiTheme="minorHAnsi" w:hAnsiTheme="minorHAnsi" w:cstheme="minorHAnsi"/>
          <w:sz w:val="22"/>
          <w:szCs w:val="22"/>
        </w:rPr>
        <w:t>ue ocorrer</w:t>
      </w:r>
      <w:r w:rsidRPr="0013393D" w:rsidR="00746736">
        <w:rPr>
          <w:rFonts w:asciiTheme="minorHAnsi" w:hAnsiTheme="minorHAnsi" w:cstheme="minorHAnsi"/>
          <w:sz w:val="22"/>
          <w:szCs w:val="22"/>
        </w:rPr>
        <w:t xml:space="preserve"> </w:t>
      </w:r>
      <w:r w:rsidRPr="0013393D" w:rsidR="007725F3">
        <w:rPr>
          <w:rFonts w:asciiTheme="minorHAnsi" w:hAnsiTheme="minorHAnsi" w:cstheme="minorHAnsi"/>
          <w:sz w:val="22"/>
          <w:szCs w:val="22"/>
        </w:rPr>
        <w:t xml:space="preserve">o Resgate Antecipado </w:t>
      </w:r>
      <w:r w:rsidRPr="0013393D">
        <w:rPr>
          <w:rFonts w:asciiTheme="minorHAnsi" w:hAnsiTheme="minorHAnsi" w:cstheme="minorHAnsi"/>
          <w:sz w:val="22"/>
          <w:szCs w:val="22"/>
        </w:rPr>
        <w:t>ou vencimento antecipado das Debêntures</w:t>
      </w:r>
      <w:r w:rsidRPr="0013393D" w:rsidR="00325CA2">
        <w:rPr>
          <w:rFonts w:asciiTheme="minorHAnsi" w:hAnsiTheme="minorHAnsi" w:cstheme="minorHAnsi"/>
          <w:sz w:val="22"/>
          <w:szCs w:val="22"/>
        </w:rPr>
        <w:t xml:space="preserve">, </w:t>
      </w:r>
      <w:r w:rsidRPr="0013393D">
        <w:rPr>
          <w:rFonts w:asciiTheme="minorHAnsi" w:hAnsiTheme="minorHAnsi" w:cstheme="minorHAnsi"/>
          <w:sz w:val="22"/>
          <w:szCs w:val="22"/>
        </w:rPr>
        <w:t>conforme previsto nesta Escritura de Emissão, se for o caso)</w:t>
      </w:r>
      <w:r w:rsidRPr="0013393D" w:rsidR="00F87231">
        <w:rPr>
          <w:rFonts w:asciiTheme="minorHAnsi" w:hAnsiTheme="minorHAnsi" w:cstheme="minorHAnsi"/>
          <w:sz w:val="22"/>
          <w:szCs w:val="22"/>
        </w:rPr>
        <w:t xml:space="preserve">, </w:t>
      </w:r>
      <w:r w:rsidRPr="0013393D" w:rsidR="00F87231">
        <w:rPr>
          <w:rFonts w:asciiTheme="minorHAnsi" w:hAnsiTheme="minorHAnsi" w:cstheme="minorHAnsi"/>
          <w:sz w:val="22"/>
          <w:szCs w:val="22"/>
        </w:rPr>
        <w:lastRenderedPageBreak/>
        <w:t>respectivamente</w:t>
      </w:r>
      <w:r w:rsidRPr="0013393D">
        <w:rPr>
          <w:rFonts w:asciiTheme="minorHAnsi" w:hAnsiTheme="minorHAnsi" w:cstheme="minorHAnsi"/>
          <w:sz w:val="22"/>
          <w:szCs w:val="22"/>
        </w:rPr>
        <w:t xml:space="preserve"> (cada uma, uma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Pagamento da Remuneração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em conjunto, as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Datas de Pagamento da Remuneração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20003E">
        <w:rPr>
          <w:rFonts w:asciiTheme="minorHAnsi" w:hAnsiTheme="minorHAnsi" w:cstheme="minorHAnsi"/>
          <w:sz w:val="22"/>
          <w:szCs w:val="22"/>
        </w:rPr>
        <w:t>.</w:t>
      </w:r>
      <w:bookmarkEnd w:id="42"/>
    </w:p>
    <w:p w:rsidRPr="0013393D" w:rsidR="000F46CF" w:rsidP="008C6862" w:rsidRDefault="000F46C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Pr="0013393D" w:rsidR="004E5723">
        <w:rPr>
          <w:rFonts w:asciiTheme="minorHAnsi" w:hAnsiTheme="minorHAnsi" w:cstheme="minorHAnsi"/>
          <w:sz w:val="22"/>
          <w:szCs w:val="22"/>
        </w:rPr>
        <w:t>referidos no item</w:t>
      </w:r>
      <w:r w:rsidRPr="0013393D" w:rsidR="006D6BEA">
        <w:rPr>
          <w:rFonts w:asciiTheme="minorHAnsi" w:hAnsiTheme="minorHAnsi" w:cstheme="minorHAnsi"/>
          <w:sz w:val="22"/>
          <w:szCs w:val="22"/>
        </w:rPr>
        <w:t>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_Ref509502188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6.14.1 acima</w:t>
      </w:r>
      <w:r w:rsidRPr="0013393D" w:rsidR="0030694C">
        <w:rPr>
          <w:rFonts w:asciiTheme="minorHAnsi" w:hAnsiTheme="minorHAnsi" w:cstheme="minorHAnsi"/>
          <w:sz w:val="22"/>
          <w:szCs w:val="22"/>
        </w:rPr>
        <w:fldChar w:fldCharType="end"/>
      </w:r>
      <w:r w:rsidRPr="0013393D" w:rsidR="0030694C">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Pr="0013393D" w:rsidR="006D6BEA">
        <w:rPr>
          <w:rFonts w:asciiTheme="minorHAnsi" w:hAnsiTheme="minorHAnsi" w:cstheme="minorHAnsi"/>
          <w:sz w:val="22"/>
          <w:szCs w:val="22"/>
        </w:rPr>
        <w:t>da Remuneração</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rsidRPr="0013393D" w:rsidR="007E5584" w:rsidP="00653099"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rsidRPr="0013393D" w:rsidR="007E5584" w:rsidP="008C6862" w:rsidRDefault="007556AA">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13393D" w:rsidR="00D80BB1">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Pr="0013393D" w:rsidR="00120AC0">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Pr="0013393D" w:rsidR="009373A2">
        <w:rPr>
          <w:rFonts w:asciiTheme="minorHAnsi" w:hAnsiTheme="minorHAnsi" w:cstheme="minorHAnsi"/>
          <w:b/>
          <w:bCs/>
          <w:sz w:val="22"/>
          <w:szCs w:val="22"/>
        </w:rPr>
        <w:t xml:space="preserve"> </w:t>
      </w:r>
    </w:p>
    <w:p w:rsidRPr="0013393D" w:rsidR="000578DC" w:rsidP="00666407" w:rsidRDefault="0018229B">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86845" w:id="43"/>
      <w:bookmarkStart w:name="_Ref509502641" w:id="44"/>
      <w:r w:rsidRPr="0013393D">
        <w:rPr>
          <w:rFonts w:asciiTheme="minorHAnsi" w:hAnsiTheme="minorHAnsi" w:cstheme="minorHAnsi"/>
          <w:sz w:val="22"/>
          <w:szCs w:val="22"/>
        </w:rPr>
        <w:t>Sujeito ao atendimento das condições abaixo, a Emissora poderá, a seu exclusivo critério, realizar, a qualquer tempo</w:t>
      </w:r>
      <w:r w:rsidRPr="0013393D" w:rsidR="00AE7ED1">
        <w:rPr>
          <w:rFonts w:asciiTheme="minorHAnsi" w:hAnsiTheme="minorHAnsi" w:cstheme="minorHAnsi"/>
          <w:sz w:val="22"/>
          <w:szCs w:val="22"/>
        </w:rPr>
        <w:t xml:space="preserve"> a partir</w:t>
      </w:r>
      <w:r w:rsidRPr="0013393D" w:rsidR="001B7979">
        <w:rPr>
          <w:rFonts w:asciiTheme="minorHAnsi" w:hAnsiTheme="minorHAnsi" w:cstheme="minorHAnsi"/>
          <w:bCs/>
          <w:color w:val="000000"/>
          <w:sz w:val="22"/>
          <w:szCs w:val="22"/>
          <w:lang w:eastAsia="pt-BR"/>
        </w:rPr>
        <w:t xml:space="preserve"> </w:t>
      </w:r>
      <w:r w:rsidRPr="0013393D" w:rsidR="00AE7ED1">
        <w:rPr>
          <w:rFonts w:asciiTheme="minorHAnsi" w:hAnsiTheme="minorHAnsi" w:cstheme="minorHAnsi"/>
          <w:sz w:val="22"/>
          <w:szCs w:val="22"/>
        </w:rPr>
        <w:t xml:space="preserve">de </w:t>
      </w:r>
      <w:r w:rsidRPr="0013393D" w:rsidR="002D05C8">
        <w:rPr>
          <w:rFonts w:asciiTheme="minorHAnsi" w:hAnsiTheme="minorHAnsi" w:cstheme="minorHAnsi"/>
          <w:sz w:val="22"/>
          <w:szCs w:val="22"/>
        </w:rPr>
        <w:t xml:space="preserve">30 </w:t>
      </w:r>
      <w:r w:rsidRPr="0013393D" w:rsidR="00D80BB1">
        <w:rPr>
          <w:rFonts w:asciiTheme="minorHAnsi" w:hAnsiTheme="minorHAnsi" w:cstheme="minorHAnsi"/>
          <w:sz w:val="22"/>
          <w:szCs w:val="22"/>
        </w:rPr>
        <w:t xml:space="preserve">de </w:t>
      </w:r>
      <w:r w:rsidRPr="0013393D" w:rsidR="002D05C8">
        <w:rPr>
          <w:rFonts w:asciiTheme="minorHAnsi" w:hAnsiTheme="minorHAnsi" w:cstheme="minorHAnsi"/>
          <w:sz w:val="22"/>
          <w:szCs w:val="22"/>
        </w:rPr>
        <w:t>junho</w:t>
      </w:r>
      <w:r w:rsidRPr="0013393D" w:rsidR="00D80BB1">
        <w:rPr>
          <w:rFonts w:asciiTheme="minorHAnsi" w:hAnsiTheme="minorHAnsi" w:cstheme="minorHAnsi"/>
          <w:sz w:val="22"/>
          <w:szCs w:val="22"/>
        </w:rPr>
        <w:t xml:space="preserve"> de </w:t>
      </w:r>
      <w:r w:rsidRPr="0013393D" w:rsidR="00BC46EF">
        <w:rPr>
          <w:rFonts w:asciiTheme="minorHAnsi" w:hAnsiTheme="minorHAnsi" w:cstheme="minorHAnsi"/>
          <w:sz w:val="22"/>
          <w:szCs w:val="22"/>
        </w:rPr>
        <w:t>202</w:t>
      </w:r>
      <w:r w:rsidRPr="0013393D" w:rsidR="002D05C8">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w:t>
      </w:r>
      <w:r w:rsidRPr="0013393D" w:rsidR="00B54127">
        <w:rPr>
          <w:rFonts w:asciiTheme="minorHAnsi" w:hAnsiTheme="minorHAnsi" w:cstheme="minorHAnsi"/>
          <w:sz w:val="22"/>
          <w:szCs w:val="22"/>
        </w:rPr>
        <w:t>por meio de publicação de anúncio nos termos do item </w:t>
      </w:r>
      <w:r w:rsidRPr="0013393D" w:rsidR="00B54127">
        <w:rPr>
          <w:rFonts w:asciiTheme="minorHAnsi" w:hAnsiTheme="minorHAnsi" w:cstheme="minorHAnsi"/>
          <w:sz w:val="22"/>
          <w:szCs w:val="22"/>
        </w:rPr>
        <w:fldChar w:fldCharType="begin"/>
      </w:r>
      <w:r w:rsidRPr="0013393D" w:rsidR="00B54127">
        <w:rPr>
          <w:rFonts w:asciiTheme="minorHAnsi" w:hAnsiTheme="minorHAnsi" w:cstheme="minorHAnsi"/>
          <w:sz w:val="22"/>
          <w:szCs w:val="22"/>
        </w:rPr>
        <w:instrText xml:space="preserve"> REF _Ref509502204 \n \p \h </w:instrText>
      </w:r>
      <w:r w:rsidRPr="0013393D" w:rsidR="0045470A">
        <w:rPr>
          <w:rFonts w:asciiTheme="minorHAnsi" w:hAnsiTheme="minorHAnsi" w:cstheme="minorHAnsi"/>
          <w:sz w:val="22"/>
          <w:szCs w:val="22"/>
        </w:rPr>
        <w:instrText xml:space="preserve"> \* MERGEFORMAT </w:instrText>
      </w:r>
      <w:r w:rsidRPr="0013393D" w:rsidR="00B54127">
        <w:rPr>
          <w:rFonts w:asciiTheme="minorHAnsi" w:hAnsiTheme="minorHAnsi" w:cstheme="minorHAnsi"/>
          <w:sz w:val="22"/>
          <w:szCs w:val="22"/>
        </w:rPr>
      </w:r>
      <w:r w:rsidRPr="0013393D" w:rsidR="00B54127">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6.28.1 abaixo</w:t>
      </w:r>
      <w:r w:rsidRPr="0013393D" w:rsidR="00B54127">
        <w:rPr>
          <w:rFonts w:asciiTheme="minorHAnsi" w:hAnsiTheme="minorHAnsi" w:cstheme="minorHAnsi"/>
          <w:sz w:val="22"/>
          <w:szCs w:val="22"/>
        </w:rPr>
        <w:fldChar w:fldCharType="end"/>
      </w:r>
      <w:r w:rsidRPr="0013393D" w:rsidR="00B54127">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ao Agente Fiduciário, ao Escriturador, ao Banco Liquidante e à B3, de</w:t>
      </w:r>
      <w:r w:rsidRPr="0013393D" w:rsidR="00C84E26">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Pr="0013393D" w:rsidR="002D0871">
        <w:rPr>
          <w:rFonts w:asciiTheme="minorHAnsi" w:hAnsiTheme="minorHAnsi" w:cstheme="minorHAnsi"/>
          <w:sz w:val="22"/>
          <w:szCs w:val="22"/>
        </w:rPr>
        <w:t>3</w:t>
      </w:r>
      <w:r w:rsidRPr="0013393D">
        <w:rPr>
          <w:rFonts w:asciiTheme="minorHAnsi" w:hAnsiTheme="minorHAnsi" w:cstheme="minorHAnsi"/>
          <w:sz w:val="22"/>
          <w:szCs w:val="22"/>
        </w:rPr>
        <w:t> (</w:t>
      </w:r>
      <w:r w:rsidRPr="0013393D" w:rsidR="002D0871">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do evento, o resgate antecipado da totalidade (sendo vedado o resgate </w:t>
      </w:r>
      <w:r w:rsidRPr="0013393D" w:rsidR="00814465">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Pr="0013393D" w:rsidR="00666407">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Pr="0013393D" w:rsidR="00051708">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Pr="0013393D" w:rsidR="00051708">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pro rata temporis</w:t>
      </w:r>
      <w:r w:rsidRPr="0013393D">
        <w:rPr>
          <w:rFonts w:asciiTheme="minorHAnsi" w:hAnsiTheme="minorHAnsi" w:cstheme="minorHAnsi"/>
          <w:sz w:val="22"/>
          <w:szCs w:val="22"/>
        </w:rPr>
        <w:t xml:space="preserve">, desde a </w:t>
      </w:r>
      <w:r w:rsidRPr="0013393D" w:rsidR="004723A9">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Pr="0013393D" w:rsidR="0014669F">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Pr="0013393D" w:rsidR="0014669F">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Pr="0013393D" w:rsidR="0014669F">
        <w:rPr>
          <w:rFonts w:asciiTheme="minorHAnsi" w:hAnsiTheme="minorHAnsi" w:cstheme="minorHAnsi"/>
          <w:sz w:val="22"/>
          <w:szCs w:val="22"/>
        </w:rPr>
        <w:t>a</w:t>
      </w:r>
      <w:r w:rsidRPr="0013393D">
        <w:rPr>
          <w:rFonts w:asciiTheme="minorHAnsi" w:hAnsiTheme="minorHAnsi" w:cstheme="minorHAnsi"/>
          <w:sz w:val="22"/>
          <w:szCs w:val="22"/>
        </w:rPr>
        <w:t xml:space="preserve"> Remuneração </w:t>
      </w:r>
      <w:r w:rsidRPr="0013393D">
        <w:rPr>
          <w:rFonts w:asciiTheme="minorHAnsi" w:hAnsiTheme="minorHAnsi" w:cstheme="minorHAnsi"/>
          <w:sz w:val="22"/>
          <w:szCs w:val="22"/>
        </w:rPr>
        <w:lastRenderedPageBreak/>
        <w:t>imediatamente anterior, conforme o caso, até a data do efetivo pagamento</w:t>
      </w:r>
      <w:r w:rsidRPr="0013393D" w:rsidR="00A24582">
        <w:rPr>
          <w:rFonts w:asciiTheme="minorHAnsi" w:hAnsiTheme="minorHAnsi" w:cstheme="minorHAnsi"/>
          <w:sz w:val="22"/>
          <w:szCs w:val="22"/>
        </w:rPr>
        <w:t xml:space="preserve"> ("Resgate Antecipado Facultativo Total")</w:t>
      </w:r>
      <w:r w:rsidRPr="0013393D" w:rsidR="00666407">
        <w:rPr>
          <w:rFonts w:asciiTheme="minorHAnsi" w:hAnsiTheme="minorHAnsi" w:cstheme="minorHAnsi"/>
          <w:sz w:val="22"/>
          <w:szCs w:val="22"/>
        </w:rPr>
        <w:t>.</w:t>
      </w:r>
      <w:r w:rsidRPr="0013393D" w:rsidR="006B1DCD">
        <w:rPr>
          <w:rFonts w:asciiTheme="minorHAnsi" w:hAnsiTheme="minorHAnsi" w:cstheme="minorHAnsi"/>
          <w:sz w:val="22"/>
          <w:szCs w:val="22"/>
        </w:rPr>
        <w:t xml:space="preserve"> </w:t>
      </w:r>
    </w:p>
    <w:p w:rsidRPr="0013393D" w:rsidR="007358EE" w:rsidP="007358EE" w:rsidRDefault="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Pr="0013393D" w:rsidR="006657C3">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Pr="0013393D" w:rsidR="006657C3">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rsidRPr="0013393D" w:rsidR="0019036F" w:rsidP="0019036F" w:rsidRDefault="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Pr="0013393D" w:rsidR="006914CC">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Pr="0013393D" w:rsidR="006657C3">
        <w:rPr>
          <w:rFonts w:asciiTheme="minorHAnsi" w:hAnsiTheme="minorHAnsi" w:cstheme="minorHAnsi"/>
          <w:sz w:val="22"/>
          <w:szCs w:val="22"/>
        </w:rPr>
        <w:t>Banco Liquidante e do Escriturador</w:t>
      </w:r>
      <w:r w:rsidRPr="0013393D">
        <w:rPr>
          <w:rFonts w:asciiTheme="minorHAnsi" w:hAnsiTheme="minorHAnsi" w:cstheme="minorHAnsi"/>
          <w:sz w:val="22"/>
          <w:szCs w:val="22"/>
        </w:rPr>
        <w:t>.</w:t>
      </w:r>
    </w:p>
    <w:p w:rsidRPr="0013393D" w:rsidR="0019036F" w:rsidP="0019036F" w:rsidRDefault="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rsidRPr="0013393D" w:rsidR="00284944" w:rsidP="008C6862" w:rsidRDefault="0028494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name="_Ref459901864" w:id="45"/>
      <w:bookmarkEnd w:id="43"/>
      <w:bookmarkEnd w:id="44"/>
      <w:r w:rsidRPr="0013393D">
        <w:rPr>
          <w:rFonts w:asciiTheme="minorHAnsi" w:hAnsiTheme="minorHAnsi" w:cstheme="minorHAnsi"/>
          <w:b/>
          <w:bCs/>
          <w:sz w:val="22"/>
          <w:szCs w:val="22"/>
        </w:rPr>
        <w:t>Oferta de Resgate Antecipado</w:t>
      </w:r>
      <w:bookmarkEnd w:id="45"/>
      <w:r w:rsidRPr="0013393D">
        <w:rPr>
          <w:rFonts w:asciiTheme="minorHAnsi" w:hAnsiTheme="minorHAnsi" w:cstheme="minorHAnsi"/>
          <w:b/>
          <w:bCs/>
          <w:sz w:val="22"/>
          <w:szCs w:val="22"/>
        </w:rPr>
        <w:t xml:space="preserve"> </w:t>
      </w:r>
      <w:r w:rsidRPr="0013393D" w:rsidR="00EE4184">
        <w:rPr>
          <w:rFonts w:asciiTheme="minorHAnsi" w:hAnsiTheme="minorHAnsi" w:cstheme="minorHAnsi"/>
          <w:b/>
          <w:bCs/>
          <w:sz w:val="22"/>
          <w:szCs w:val="22"/>
        </w:rPr>
        <w:t>Obrigatório</w:t>
      </w:r>
    </w:p>
    <w:p w:rsidRPr="0013393D" w:rsidR="00EB2818" w:rsidP="00666407" w:rsidRDefault="008E638E">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7034780" w:id="46"/>
      <w:r w:rsidRPr="0013393D">
        <w:rPr>
          <w:rFonts w:asciiTheme="minorHAnsi" w:hAnsiTheme="minorHAnsi" w:cstheme="minorHAnsi"/>
          <w:sz w:val="22"/>
          <w:szCs w:val="22"/>
        </w:rPr>
        <w:t xml:space="preserve">Caso ocorra uma Reorganização Societária envolvendo Emissora na hipótese descrita na Cláusula </w:t>
      </w:r>
      <w:r w:rsidRPr="0013393D" w:rsidR="0011442B">
        <w:rPr>
          <w:rFonts w:asciiTheme="minorHAnsi" w:hAnsiTheme="minorHAnsi" w:cstheme="minorHAnsi"/>
          <w:sz w:val="22"/>
          <w:szCs w:val="22"/>
        </w:rPr>
        <w:t>6.20.2</w:t>
      </w:r>
      <w:r w:rsidRPr="0013393D">
        <w:rPr>
          <w:rFonts w:asciiTheme="minorHAnsi" w:hAnsiTheme="minorHAnsi" w:cstheme="minorHAnsi"/>
          <w:sz w:val="22"/>
          <w:szCs w:val="22"/>
        </w:rPr>
        <w:t>, K.(i)</w:t>
      </w:r>
      <w:r w:rsidRPr="0013393D" w:rsidR="00EE4184">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Pr="0013393D" w:rsidR="00D31EAE">
        <w:rPr>
          <w:rFonts w:asciiTheme="minorHAnsi" w:hAnsiTheme="minorHAnsi" w:cstheme="minorHAnsi"/>
          <w:sz w:val="22"/>
          <w:szCs w:val="22"/>
        </w:rPr>
        <w:t>Emissora deverá</w:t>
      </w:r>
      <w:r w:rsidRPr="0013393D" w:rsidR="00F65BA7">
        <w:rPr>
          <w:rFonts w:asciiTheme="minorHAnsi" w:hAnsiTheme="minorHAnsi" w:cstheme="minorHAnsi"/>
          <w:sz w:val="22"/>
          <w:szCs w:val="22"/>
        </w:rPr>
        <w:t>, concomitantemente à criação da Janela de Conversão Adicional</w:t>
      </w:r>
      <w:r w:rsidRPr="0013393D" w:rsidR="0053597F">
        <w:rPr>
          <w:rFonts w:asciiTheme="minorHAnsi" w:hAnsiTheme="minorHAnsi" w:cstheme="minorHAnsi"/>
          <w:sz w:val="22"/>
          <w:szCs w:val="22"/>
        </w:rPr>
        <w:t xml:space="preserve"> descrita na Cláusula </w:t>
      </w:r>
      <w:r w:rsidRPr="0013393D" w:rsidR="00B12A2E">
        <w:rPr>
          <w:rFonts w:asciiTheme="minorHAnsi" w:hAnsiTheme="minorHAnsi" w:cstheme="minorHAnsi"/>
          <w:sz w:val="22"/>
          <w:szCs w:val="22"/>
        </w:rPr>
        <w:fldChar w:fldCharType="begin"/>
      </w:r>
      <w:r w:rsidRPr="0013393D" w:rsidR="00B12A2E">
        <w:rPr>
          <w:rFonts w:asciiTheme="minorHAnsi" w:hAnsiTheme="minorHAnsi" w:cstheme="minorHAnsi"/>
          <w:sz w:val="22"/>
          <w:szCs w:val="22"/>
        </w:rPr>
        <w:instrText xml:space="preserve"> REF _Ref57034095 \r \h </w:instrText>
      </w:r>
      <w:r w:rsidRPr="0013393D" w:rsidR="0013393D">
        <w:rPr>
          <w:rFonts w:asciiTheme="minorHAnsi" w:hAnsiTheme="minorHAnsi" w:cstheme="minorHAnsi"/>
          <w:sz w:val="22"/>
          <w:szCs w:val="22"/>
        </w:rPr>
        <w:instrText xml:space="preserve"> \* MERGEFORMAT </w:instrText>
      </w:r>
      <w:r w:rsidRPr="0013393D" w:rsidR="00B12A2E">
        <w:rPr>
          <w:rFonts w:asciiTheme="minorHAnsi" w:hAnsiTheme="minorHAnsi" w:cstheme="minorHAnsi"/>
          <w:sz w:val="22"/>
          <w:szCs w:val="22"/>
        </w:rPr>
      </w:r>
      <w:r w:rsidRPr="0013393D" w:rsidR="00B12A2E">
        <w:rPr>
          <w:rFonts w:asciiTheme="minorHAnsi" w:hAnsiTheme="minorHAnsi" w:cstheme="minorHAnsi"/>
          <w:sz w:val="22"/>
          <w:szCs w:val="22"/>
        </w:rPr>
        <w:fldChar w:fldCharType="separate"/>
      </w:r>
      <w:r w:rsidRPr="0013393D" w:rsidR="00B12A2E">
        <w:rPr>
          <w:rFonts w:asciiTheme="minorHAnsi" w:hAnsiTheme="minorHAnsi" w:cstheme="minorHAnsi"/>
          <w:sz w:val="22"/>
          <w:szCs w:val="22"/>
        </w:rPr>
        <w:t>6.9.9</w:t>
      </w:r>
      <w:r w:rsidRPr="0013393D" w:rsidR="00B12A2E">
        <w:rPr>
          <w:rFonts w:asciiTheme="minorHAnsi" w:hAnsiTheme="minorHAnsi" w:cstheme="minorHAnsi"/>
          <w:sz w:val="22"/>
          <w:szCs w:val="22"/>
        </w:rPr>
        <w:fldChar w:fldCharType="end"/>
      </w:r>
      <w:r w:rsidRPr="0013393D" w:rsidR="0053597F">
        <w:rPr>
          <w:rFonts w:asciiTheme="minorHAnsi" w:hAnsiTheme="minorHAnsi" w:cstheme="minorHAnsi"/>
          <w:sz w:val="22"/>
          <w:szCs w:val="22"/>
        </w:rPr>
        <w:t xml:space="preserve"> acima</w:t>
      </w:r>
      <w:r w:rsidRPr="0013393D" w:rsidR="007761BE">
        <w:rPr>
          <w:rFonts w:asciiTheme="minorHAnsi" w:hAnsiTheme="minorHAnsi" w:cstheme="minorHAnsi"/>
          <w:sz w:val="22"/>
          <w:szCs w:val="22"/>
        </w:rPr>
        <w:t xml:space="preserve"> caso tal Reorganização Societária ocorra até 30 de junho de 2024</w:t>
      </w:r>
      <w:r w:rsidRPr="0013393D" w:rsidR="00F65BA7">
        <w:rPr>
          <w:rFonts w:asciiTheme="minorHAnsi" w:hAnsiTheme="minorHAnsi" w:cstheme="minorHAnsi"/>
          <w:sz w:val="22"/>
          <w:szCs w:val="22"/>
        </w:rPr>
        <w:t>,</w:t>
      </w:r>
      <w:r w:rsidRPr="0013393D" w:rsidR="00D31EAE">
        <w:rPr>
          <w:rFonts w:asciiTheme="minorHAnsi" w:hAnsiTheme="minorHAnsi" w:cstheme="minorHAnsi"/>
          <w:sz w:val="22"/>
          <w:szCs w:val="22"/>
        </w:rPr>
        <w:t xml:space="preserve"> realizar </w:t>
      </w:r>
      <w:r w:rsidRPr="0013393D" w:rsidR="00EE4184">
        <w:rPr>
          <w:rFonts w:asciiTheme="minorHAnsi" w:hAnsiTheme="minorHAnsi" w:cstheme="minorHAnsi"/>
          <w:sz w:val="22"/>
          <w:szCs w:val="22"/>
        </w:rPr>
        <w:t xml:space="preserve">uma </w:t>
      </w:r>
      <w:r w:rsidRPr="0013393D" w:rsidR="00D31EAE">
        <w:rPr>
          <w:rFonts w:asciiTheme="minorHAnsi" w:hAnsiTheme="minorHAnsi" w:cstheme="minorHAnsi"/>
          <w:sz w:val="22"/>
          <w:szCs w:val="22"/>
        </w:rPr>
        <w:t>oferta de resgate antecipado da totalidade das Debêntures</w:t>
      </w:r>
      <w:r w:rsidRPr="0013393D" w:rsidR="00EE5BE2">
        <w:rPr>
          <w:rFonts w:asciiTheme="minorHAnsi" w:hAnsiTheme="minorHAnsi" w:cstheme="minorHAnsi"/>
          <w:sz w:val="22"/>
          <w:szCs w:val="22"/>
        </w:rPr>
        <w:t xml:space="preserve"> não convertidas</w:t>
      </w:r>
      <w:r w:rsidRPr="0013393D" w:rsidR="00D31EAE">
        <w:rPr>
          <w:rFonts w:asciiTheme="minorHAnsi" w:hAnsiTheme="minorHAnsi" w:cstheme="minorHAnsi"/>
          <w:sz w:val="22"/>
          <w:szCs w:val="22"/>
        </w:rPr>
        <w:t>, com o consequente cancelamento d</w:t>
      </w:r>
      <w:r w:rsidRPr="0013393D" w:rsidR="00EE4184">
        <w:rPr>
          <w:rFonts w:asciiTheme="minorHAnsi" w:hAnsiTheme="minorHAnsi" w:cstheme="minorHAnsi"/>
          <w:sz w:val="22"/>
          <w:szCs w:val="22"/>
        </w:rPr>
        <w:t>as Debêntures efetivamente resgatadas (“</w:t>
      </w:r>
      <w:r w:rsidRPr="0013393D" w:rsidR="00EE4184">
        <w:rPr>
          <w:rFonts w:asciiTheme="minorHAnsi" w:hAnsiTheme="minorHAnsi" w:cstheme="minorHAnsi"/>
          <w:b/>
          <w:sz w:val="22"/>
          <w:szCs w:val="22"/>
        </w:rPr>
        <w:t>Oferta de Resgate Antecipado Obrigatório</w:t>
      </w:r>
      <w:r w:rsidRPr="0013393D" w:rsidR="00EE4184">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46"/>
      <w:r w:rsidRPr="0013393D" w:rsidR="00D31EAE">
        <w:rPr>
          <w:rFonts w:asciiTheme="minorHAnsi" w:hAnsiTheme="minorHAnsi" w:cstheme="minorHAnsi"/>
          <w:sz w:val="22"/>
          <w:szCs w:val="22"/>
        </w:rPr>
        <w:t xml:space="preserve"> </w:t>
      </w:r>
    </w:p>
    <w:p w:rsidRPr="0013393D" w:rsidR="00EE4184" w:rsidP="002D7D35" w:rsidRDefault="00EE4184">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eastAsia="Calibri" w:asciiTheme="minorHAns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eastAsia="Calibri" w:asciiTheme="minorHAnsi" w:hAnsiTheme="minorHAnsi" w:cstheme="minorHAnsi"/>
          <w:sz w:val="22"/>
          <w:szCs w:val="22"/>
        </w:rPr>
        <w:t>, a critério da Emissora (“</w:t>
      </w:r>
      <w:r w:rsidRPr="0013393D">
        <w:rPr>
          <w:rFonts w:eastAsia="Calibri" w:asciiTheme="minorHAnsi" w:hAnsiTheme="minorHAnsi" w:cstheme="minorHAnsi"/>
          <w:b/>
          <w:sz w:val="22"/>
          <w:szCs w:val="22"/>
        </w:rPr>
        <w:t>Edital de Oferta de Resgate Antecipado</w:t>
      </w:r>
      <w:r w:rsidRPr="0013393D">
        <w:rPr>
          <w:rFonts w:eastAsia="Calibri" w:asciiTheme="minorHAns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eastAsia="Calibri" w:asciiTheme="minorHAns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(ii) a forma e prazo de manifestação à Emissora dos Debenturistas que optarem pela adesão à Oferta de Resgate Antecipado Obrigatório, que em nenhuma hipótese poderá ser inferior a 06 (seis) meses</w:t>
      </w:r>
      <w:r w:rsidRPr="0013393D" w:rsidR="00FA441D">
        <w:rPr>
          <w:rFonts w:asciiTheme="minorHAnsi" w:hAnsiTheme="minorHAnsi" w:cstheme="minorHAnsi"/>
          <w:sz w:val="22"/>
          <w:szCs w:val="22"/>
        </w:rPr>
        <w:t xml:space="preserve"> contados do envio ou publicação do Edital de Oferta de Resgate Antecipado</w:t>
      </w:r>
      <w:r w:rsidRPr="0013393D">
        <w:rPr>
          <w:rFonts w:asciiTheme="minorHAnsi" w:hAnsiTheme="minorHAnsi" w:cstheme="minorHAnsi"/>
          <w:sz w:val="22"/>
          <w:szCs w:val="22"/>
        </w:rPr>
        <w:t>; e (iii) demais informações necessárias para tomada de decisão pelos Debenturistas e à operacionalização do resgate das Debêntures;</w:t>
      </w:r>
    </w:p>
    <w:p w:rsidRPr="0013393D" w:rsidR="00FA441D" w:rsidP="002D7D35" w:rsidRDefault="00FA441D">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lastRenderedPageBreak/>
        <w:t xml:space="preserve">(b) após o envio ou a publicação, conforme o caso, do Edital de Oferta de Resgate Antecipado, os Debenturistas que optarem pela adesão à Oferta de Resgate Antecipado </w:t>
      </w:r>
      <w:r w:rsidRPr="0013393D" w:rsidR="001726F2">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Pr="0013393D" w:rsidR="001726F2">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rsidRPr="0013393D" w:rsidR="00EE4184" w:rsidP="002D7D35" w:rsidRDefault="00FA441D">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Pr="0013393D" w:rsidR="001726F2">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Pr="0013393D" w:rsidR="001726F2">
        <w:rPr>
          <w:rFonts w:asciiTheme="minorHAnsi" w:hAnsiTheme="minorHAnsi" w:cstheme="minorHAnsi"/>
          <w:sz w:val="22"/>
          <w:szCs w:val="22"/>
        </w:rPr>
        <w:t>ao Valor Nominal Unitário ou saldo do Valor Nominal Unitário das Debêntures, acrescido da Remuneração, calculada pro rata temporis, desde a Primeira Data de Integralização ou a Data de Pagamento de Remuneração imediatamente anterior, conforme o caso, até a data do efetivo pagamento, não sendo devido nenhum prêmio por ocasião do resgate; e</w:t>
      </w:r>
    </w:p>
    <w:p w:rsidRPr="0013393D" w:rsidR="001726F2" w:rsidP="002D7D35" w:rsidRDefault="001726F2">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(d) para as Debêntures custodiadas eletronicamente na B3, o resgate deverá ocorrer segundo os procedimentos operacionais da B3. Para as Debêntures que não estejam custodiadas eletronicamente na B3 o resgate deverá ocorrer segundo os procedimentos operacionais do Escriturador.</w:t>
      </w:r>
    </w:p>
    <w:p w:rsidRPr="0013393D" w:rsidR="00A314B4" w:rsidP="008C6862" w:rsidRDefault="00A314B4">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name="_Ref509502123" w:id="47"/>
      <w:r w:rsidRPr="0013393D">
        <w:rPr>
          <w:rFonts w:asciiTheme="minorHAnsi" w:hAnsiTheme="minorHAnsi" w:cstheme="minorHAnsi"/>
          <w:b/>
          <w:sz w:val="22"/>
          <w:szCs w:val="22"/>
        </w:rPr>
        <w:t>Amortização Extraordinária</w:t>
      </w:r>
      <w:r w:rsidRPr="0013393D" w:rsidR="009D3CE3">
        <w:rPr>
          <w:rFonts w:asciiTheme="minorHAnsi" w:hAnsiTheme="minorHAnsi" w:cstheme="minorHAnsi"/>
          <w:b/>
          <w:sz w:val="22"/>
          <w:szCs w:val="22"/>
        </w:rPr>
        <w:t xml:space="preserve"> Facultativa</w:t>
      </w:r>
    </w:p>
    <w:p w:rsidRPr="0013393D" w:rsidR="00A314B4" w:rsidP="00416405" w:rsidRDefault="00CF29F1">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name="_Ref504164418" w:id="48"/>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Pr="0013393D" w:rsidR="004C4BBA">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Pr="0013393D" w:rsidR="004C4BBA">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Pr="0013393D" w:rsidR="004C4BBA">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Escriturador, ao Banco Liquidante e à B3, de, no mínimo, 3 (três) Dias Úteis da data do evento, a amortização extraordinária facultativa das Debêntures, limitado a </w:t>
      </w:r>
      <w:r w:rsidRPr="0013393D" w:rsidR="008E59BF">
        <w:rPr>
          <w:rFonts w:asciiTheme="minorHAnsi" w:hAnsiTheme="minorHAnsi" w:cstheme="minorHAnsi"/>
          <w:sz w:val="22"/>
          <w:szCs w:val="22"/>
        </w:rPr>
        <w:t>99</w:t>
      </w:r>
      <w:r w:rsidRPr="0013393D">
        <w:rPr>
          <w:rFonts w:asciiTheme="minorHAnsi" w:hAnsiTheme="minorHAnsi" w:cstheme="minorHAnsi"/>
          <w:sz w:val="22"/>
          <w:szCs w:val="22"/>
        </w:rPr>
        <w:t xml:space="preserve">% (noventa e </w:t>
      </w:r>
      <w:r w:rsidRPr="0013393D" w:rsidR="008E59BF">
        <w:rPr>
          <w:rFonts w:asciiTheme="minorHAnsi" w:hAnsiTheme="minorHAnsi" w:cstheme="minorHAnsi"/>
          <w:sz w:val="22"/>
          <w:szCs w:val="22"/>
        </w:rPr>
        <w:t xml:space="preserve">nove </w:t>
      </w:r>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Pr="0013393D" w:rsidR="006914CC">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parcela do saldo do Valor Nominal Unitário ser amortizada, acrescida da Remuneração incidente sobre a parcela a ser amortizada, calculada </w:t>
      </w:r>
      <w:r w:rsidRPr="0013393D">
        <w:rPr>
          <w:rFonts w:asciiTheme="minorHAnsi" w:hAnsiTheme="minorHAnsi" w:cstheme="minorHAnsi"/>
          <w:i/>
          <w:sz w:val="22"/>
          <w:szCs w:val="22"/>
        </w:rPr>
        <w:t>pro rata temporis</w:t>
      </w:r>
      <w:r w:rsidRPr="0013393D">
        <w:rPr>
          <w:rFonts w:asciiTheme="minorHAnsi" w:hAnsiTheme="minorHAnsi" w:cstheme="minorHAnsi"/>
          <w:sz w:val="22"/>
          <w:szCs w:val="22"/>
        </w:rPr>
        <w:t xml:space="preserve"> desde a Primeira Data de Integralização ou da última Data de Pagamento da Remuneração, conforme o caso, até </w:t>
      </w:r>
      <w:r w:rsidRPr="0013393D">
        <w:rPr>
          <w:rFonts w:asciiTheme="minorHAnsi" w:hAnsiTheme="minorHAnsi" w:cstheme="minorHAnsi"/>
          <w:sz w:val="22"/>
          <w:szCs w:val="22"/>
        </w:rPr>
        <w:lastRenderedPageBreak/>
        <w:t>a data da efetiva Amortização Extraordinária Facultativa</w:t>
      </w:r>
      <w:bookmarkEnd w:id="48"/>
      <w:r w:rsidRPr="0013393D" w:rsidR="00A314B4">
        <w:rPr>
          <w:rFonts w:asciiTheme="minorHAnsi" w:hAnsiTheme="minorHAnsi" w:cstheme="minorHAnsi"/>
          <w:sz w:val="22"/>
          <w:szCs w:val="22"/>
        </w:rPr>
        <w:t>.</w:t>
      </w:r>
      <w:r w:rsidRPr="0013393D" w:rsidR="008E59BF">
        <w:rPr>
          <w:rFonts w:asciiTheme="minorHAnsi" w:hAnsiTheme="minorHAnsi" w:cstheme="minorHAnsi"/>
          <w:sz w:val="22"/>
          <w:szCs w:val="22"/>
        </w:rPr>
        <w:t>[</w:t>
      </w:r>
      <w:r w:rsidRPr="007B0385" w:rsidR="008E59BF">
        <w:rPr>
          <w:rFonts w:asciiTheme="minorHAnsi" w:hAnsiTheme="minorHAnsi" w:cstheme="minorHAnsi"/>
          <w:sz w:val="22"/>
          <w:szCs w:val="22"/>
          <w:highlight w:val="yellow"/>
        </w:rPr>
        <w:t>Nota TRW: Podemos aumentar para até 99%. Se deixarmos 100% fica caracterizado como resgate perante a B3.</w:t>
      </w:r>
      <w:r w:rsidRPr="0013393D" w:rsidR="008E59BF">
        <w:rPr>
          <w:rFonts w:asciiTheme="minorHAnsi" w:hAnsiTheme="minorHAnsi" w:cstheme="minorHAnsi"/>
          <w:sz w:val="22"/>
          <w:szCs w:val="22"/>
        </w:rPr>
        <w:t>]</w:t>
      </w:r>
    </w:p>
    <w:p w:rsidRPr="0013393D" w:rsidR="00CF29F1" w:rsidP="002D7D35" w:rsidRDefault="00CF29F1">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Pr="0013393D" w:rsidR="006914CC">
        <w:rPr>
          <w:rFonts w:asciiTheme="minorHAnsi" w:hAnsiTheme="minorHAnsi" w:cstheme="minorHAnsi"/>
          <w:sz w:val="22"/>
          <w:szCs w:val="22"/>
        </w:rPr>
        <w:t>a Amortização Extraordinária Facultativa.</w:t>
      </w:r>
    </w:p>
    <w:p w:rsidRPr="0013393D" w:rsidR="006914CC" w:rsidP="002D7D35" w:rsidRDefault="006914CC">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Escriturador.</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47"/>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Pr="0013393D" w:rsidR="00120AC0">
        <w:rPr>
          <w:rFonts w:asciiTheme="minorHAnsi" w:hAnsiTheme="minorHAnsi" w:cstheme="minorHAnsi"/>
          <w:sz w:val="22"/>
          <w:szCs w:val="22"/>
        </w:rPr>
        <w:t xml:space="preserve"> </w:t>
      </w:r>
      <w:r w:rsidRPr="0013393D" w:rsidR="002543B2">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Style w:val="DeltaViewInsertion"/>
          <w:rFonts w:asciiTheme="minorHAnsi" w:hAnsiTheme="minorHAnsi" w:cstheme="minorHAnsi"/>
          <w:color w:val="00000A"/>
          <w:sz w:val="22"/>
          <w:szCs w:val="22"/>
          <w:u w:val="none"/>
        </w:rPr>
        <w:t>, desde a</w:t>
      </w:r>
      <w:r w:rsidRPr="0013393D" w:rsidR="00B4127A">
        <w:rPr>
          <w:rStyle w:val="DeltaViewInsertion"/>
          <w:rFonts w:asciiTheme="minorHAnsi" w:hAnsiTheme="minorHAnsi" w:cstheme="minorHAnsi"/>
          <w:color w:val="00000A"/>
          <w:sz w:val="22"/>
          <w:szCs w:val="22"/>
          <w:u w:val="none"/>
        </w:rPr>
        <w:t xml:space="preserve"> </w:t>
      </w:r>
      <w:r w:rsidRPr="0013393D" w:rsidR="004723A9">
        <w:rPr>
          <w:rStyle w:val="DeltaViewInsertion"/>
          <w:rFonts w:asciiTheme="minorHAnsi" w:hAnsiTheme="minorHAnsi" w:cstheme="minorHAnsi"/>
          <w:color w:val="00000A"/>
          <w:sz w:val="22"/>
          <w:szCs w:val="22"/>
          <w:u w:val="none"/>
        </w:rPr>
        <w:t xml:space="preserve">Primeira </w:t>
      </w:r>
      <w:r w:rsidRPr="0013393D" w:rsidR="007D135B">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Pr="0013393D" w:rsidR="00120AC0">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Pr="0013393D" w:rsidR="00F93A13">
        <w:rPr>
          <w:rStyle w:val="DeltaViewInsertion"/>
          <w:rFonts w:asciiTheme="minorHAnsi" w:hAnsiTheme="minorHAnsi" w:cstheme="minorHAnsi"/>
          <w:color w:val="00000A"/>
          <w:sz w:val="22"/>
          <w:szCs w:val="22"/>
          <w:u w:val="none"/>
        </w:rPr>
        <w:t>, observado que caso ocorra a declaração do vencimento antecipado das Debêntures</w:t>
      </w:r>
      <w:r w:rsidRPr="0013393D" w:rsidR="00CE3179">
        <w:rPr>
          <w:rStyle w:val="DeltaViewInsertion"/>
          <w:rFonts w:asciiTheme="minorHAnsi" w:hAnsiTheme="minorHAnsi" w:cstheme="minorHAnsi"/>
          <w:color w:val="00000A"/>
          <w:sz w:val="22"/>
          <w:szCs w:val="22"/>
          <w:u w:val="none"/>
        </w:rPr>
        <w:t xml:space="preserve"> </w:t>
      </w:r>
      <w:r w:rsidRPr="0013393D" w:rsidR="00CE3179">
        <w:rPr>
          <w:rFonts w:asciiTheme="minorHAnsi" w:hAnsiTheme="minorHAnsi" w:cstheme="minorHAnsi"/>
          <w:sz w:val="22"/>
          <w:szCs w:val="22"/>
        </w:rPr>
        <w:t xml:space="preserve">antes de 30 de junho de 2024 será devido um prêmio de </w:t>
      </w:r>
      <w:r w:rsidRPr="0013393D" w:rsidR="00BF294C">
        <w:rPr>
          <w:rFonts w:asciiTheme="minorHAnsi" w:hAnsiTheme="minorHAnsi" w:cstheme="minorHAnsi"/>
          <w:sz w:val="22"/>
          <w:szCs w:val="22"/>
        </w:rPr>
        <w:t>[=]</w:t>
      </w:r>
      <w:r w:rsidRPr="0013393D" w:rsidR="00CE3179">
        <w:rPr>
          <w:rFonts w:asciiTheme="minorHAnsi" w:hAnsiTheme="minorHAnsi" w:cstheme="minorHAnsi"/>
          <w:sz w:val="22"/>
          <w:szCs w:val="22"/>
        </w:rPr>
        <w:t>%</w:t>
      </w:r>
      <w:r w:rsidRPr="0013393D" w:rsidR="00B26DA4">
        <w:rPr>
          <w:rStyle w:val="DeltaViewInsertion"/>
          <w:rFonts w:asciiTheme="minorHAnsi" w:hAnsiTheme="minorHAnsi" w:cstheme="minorHAnsi"/>
          <w:color w:val="00000A"/>
          <w:sz w:val="22"/>
          <w:szCs w:val="22"/>
          <w:u w:val="none"/>
        </w:rPr>
        <w:t xml:space="preserve"> </w:t>
      </w:r>
      <w:r w:rsidRPr="0013393D" w:rsidR="00CE3179">
        <w:rPr>
          <w:rStyle w:val="DeltaViewInsertion"/>
          <w:rFonts w:asciiTheme="minorHAnsi" w:hAnsiTheme="minorHAnsi" w:cstheme="minorHAnsi"/>
          <w:color w:val="00000A"/>
          <w:sz w:val="22"/>
          <w:szCs w:val="22"/>
          <w:u w:val="none"/>
        </w:rPr>
        <w:t>(</w:t>
      </w:r>
      <w:r w:rsidRPr="0013393D" w:rsidR="00BF294C">
        <w:rPr>
          <w:rFonts w:asciiTheme="minorHAnsi" w:hAnsiTheme="minorHAnsi" w:cstheme="minorHAnsi"/>
          <w:sz w:val="22"/>
          <w:szCs w:val="22"/>
        </w:rPr>
        <w:t>[=]</w:t>
      </w:r>
      <w:r w:rsidRPr="0013393D" w:rsidR="00CE3179">
        <w:rPr>
          <w:rStyle w:val="DeltaViewInsertion"/>
          <w:rFonts w:asciiTheme="minorHAnsi" w:hAnsiTheme="minorHAnsi" w:cstheme="minorHAnsi"/>
          <w:color w:val="00000A"/>
          <w:sz w:val="22"/>
          <w:szCs w:val="22"/>
          <w:u w:val="none"/>
        </w:rPr>
        <w:t xml:space="preserve"> por cento) flat sobre o V</w:t>
      </w:r>
      <w:r w:rsidRPr="0013393D" w:rsidR="00CE3179">
        <w:rPr>
          <w:rFonts w:asciiTheme="minorHAnsi" w:hAnsiTheme="minorHAnsi" w:cstheme="minorHAnsi"/>
          <w:sz w:val="22"/>
          <w:szCs w:val="22"/>
        </w:rPr>
        <w:t>alor Nominal Unitário ou do saldo do Valor Nominal Unitário, conforme o caso, acrescido da Remuneração</w:t>
      </w:r>
      <w:r w:rsidRPr="0013393D" w:rsidR="00CE3179">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Pr="0013393D" w:rsidR="00621C32">
        <w:rPr>
          <w:rStyle w:val="DeltaViewInsertion"/>
          <w:rFonts w:asciiTheme="minorHAnsi" w:hAnsiTheme="minorHAnsi" w:cstheme="minorHAnsi"/>
          <w:color w:val="00000A"/>
          <w:sz w:val="22"/>
          <w:szCs w:val="22"/>
          <w:u w:val="none"/>
        </w:rPr>
        <w:fldChar w:fldCharType="begin"/>
      </w:r>
      <w:r w:rsidRPr="0013393D" w:rsidR="00621C32">
        <w:rPr>
          <w:rStyle w:val="DeltaViewInsertion"/>
          <w:rFonts w:asciiTheme="minorHAnsi" w:hAnsiTheme="minorHAnsi" w:cstheme="minorHAnsi"/>
          <w:color w:val="00000A"/>
          <w:sz w:val="22"/>
          <w:szCs w:val="22"/>
          <w:u w:val="none"/>
        </w:rPr>
        <w:instrText xml:space="preserve"> REF _Ref509502247 \n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621C32">
        <w:rPr>
          <w:rStyle w:val="DeltaViewInsertion"/>
          <w:rFonts w:asciiTheme="minorHAnsi" w:hAnsiTheme="minorHAnsi" w:cstheme="minorHAnsi"/>
          <w:color w:val="00000A"/>
          <w:sz w:val="22"/>
          <w:szCs w:val="22"/>
          <w:u w:val="none"/>
        </w:rPr>
      </w:r>
      <w:r w:rsidRPr="0013393D" w:rsidR="00621C32">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6.20.2</w:t>
      </w:r>
      <w:r w:rsidRPr="0013393D" w:rsidR="00621C32">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Pr="0013393D" w:rsidR="00120AC0">
        <w:rPr>
          <w:rStyle w:val="DeltaViewInsertion"/>
          <w:rFonts w:asciiTheme="minorHAnsi" w:hAnsiTheme="minorHAnsi" w:cstheme="minorHAnsi"/>
          <w:color w:val="00000A"/>
          <w:sz w:val="22"/>
          <w:szCs w:val="22"/>
          <w:u w:val="none"/>
        </w:rPr>
        <w:t xml:space="preserve"> </w:t>
      </w:r>
      <w:r w:rsidRPr="0013393D" w:rsidR="00621C32">
        <w:rPr>
          <w:rStyle w:val="DeltaViewInsertion"/>
          <w:rFonts w:asciiTheme="minorHAnsi" w:hAnsiTheme="minorHAnsi" w:cstheme="minorHAnsi"/>
          <w:color w:val="00000A"/>
          <w:sz w:val="22"/>
          <w:szCs w:val="22"/>
          <w:u w:val="none"/>
        </w:rPr>
        <w:fldChar w:fldCharType="begin"/>
      </w:r>
      <w:r w:rsidRPr="0013393D" w:rsidR="00621C32">
        <w:rPr>
          <w:rStyle w:val="DeltaViewInsertion"/>
          <w:rFonts w:asciiTheme="minorHAnsi" w:hAnsiTheme="minorHAnsi" w:cstheme="minorHAnsi"/>
          <w:color w:val="00000A"/>
          <w:sz w:val="22"/>
          <w:szCs w:val="22"/>
          <w:u w:val="none"/>
        </w:rPr>
        <w:instrText xml:space="preserve"> REF _Ref509502310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621C32">
        <w:rPr>
          <w:rStyle w:val="DeltaViewInsertion"/>
          <w:rFonts w:asciiTheme="minorHAnsi" w:hAnsiTheme="minorHAnsi" w:cstheme="minorHAnsi"/>
          <w:color w:val="00000A"/>
          <w:sz w:val="22"/>
          <w:szCs w:val="22"/>
          <w:u w:val="none"/>
        </w:rPr>
      </w:r>
      <w:r w:rsidRPr="0013393D" w:rsidR="00621C32">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6.20.3 abaixo</w:t>
      </w:r>
      <w:r w:rsidRPr="0013393D" w:rsidR="00621C32">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Pr="0013393D" w:rsidR="002F05AC">
        <w:rPr>
          <w:rStyle w:val="DeltaViewInsertion"/>
          <w:rFonts w:asciiTheme="minorHAnsi" w:hAnsiTheme="minorHAnsi" w:cstheme="minorHAnsi"/>
          <w:color w:val="00000A"/>
          <w:sz w:val="22"/>
          <w:szCs w:val="22"/>
          <w:u w:val="none"/>
        </w:rPr>
        <w:t xml:space="preserve"> </w:t>
      </w:r>
      <w:r w:rsidRPr="007B0385" w:rsidR="00CE3179">
        <w:rPr>
          <w:rStyle w:val="DeltaViewInsertion"/>
          <w:rFonts w:asciiTheme="minorHAnsi" w:hAnsiTheme="minorHAnsi" w:cstheme="minorHAnsi"/>
          <w:color w:val="00000A"/>
          <w:sz w:val="22"/>
          <w:szCs w:val="22"/>
          <w:highlight w:val="yellow"/>
          <w:u w:val="none"/>
        </w:rPr>
        <w:t>[</w:t>
      </w:r>
      <w:r w:rsidRPr="007B0385" w:rsidR="007761BE">
        <w:rPr>
          <w:rStyle w:val="DeltaViewInsertion"/>
          <w:rFonts w:asciiTheme="minorHAnsi" w:hAnsiTheme="minorHAnsi" w:cstheme="minorHAnsi"/>
          <w:color w:val="00000A"/>
          <w:sz w:val="22"/>
          <w:szCs w:val="22"/>
          <w:highlight w:val="yellow"/>
          <w:u w:val="none"/>
        </w:rPr>
        <w:t>Nota TRW: Aplicabilidade do prêmio e percentual sob revisão da Cia</w:t>
      </w:r>
      <w:r w:rsidRPr="0013393D" w:rsidR="007761BE">
        <w:rPr>
          <w:rStyle w:val="DeltaViewInsertion"/>
          <w:rFonts w:asciiTheme="minorHAnsi" w:hAnsiTheme="minorHAnsi" w:cstheme="minorHAnsi"/>
          <w:color w:val="00000A"/>
          <w:sz w:val="22"/>
          <w:szCs w:val="22"/>
          <w:u w:val="none"/>
        </w:rPr>
        <w:t>]</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247" w:id="49"/>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Pr="0013393D" w:rsidR="00C40A0A">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49"/>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Pr="0013393D" w:rsidR="00E17048">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Debenturistas na respectiva data de pagamento, não sanado no prazo de até </w:t>
      </w:r>
      <w:r w:rsidRPr="0013393D" w:rsidR="00666407">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Pr="0013393D" w:rsidR="00666407">
        <w:rPr>
          <w:rFonts w:asciiTheme="minorHAnsi" w:hAnsiTheme="minorHAnsi" w:cstheme="minorHAnsi"/>
          <w:sz w:val="22"/>
          <w:szCs w:val="22"/>
        </w:rPr>
        <w:t>]</w:t>
      </w:r>
      <w:r w:rsidRPr="0013393D" w:rsidR="0042639C">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9E2F98">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Pr="0013393D" w:rsidR="002C69F0">
        <w:rPr>
          <w:rFonts w:asciiTheme="minorHAnsi" w:hAnsiTheme="minorHAnsi" w:cstheme="minorHAnsi"/>
          <w:sz w:val="22"/>
          <w:szCs w:val="22"/>
        </w:rPr>
        <w:t xml:space="preserve"> </w:t>
      </w:r>
    </w:p>
    <w:p w:rsidRPr="0013393D" w:rsidR="007E5584" w:rsidP="008C6862" w:rsidRDefault="004C02FA">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cessão, promessa de cessão, venda, alienação e/ou qualquer forma de transferência ou promessa de transferência a terceiros não integrantes do Grupo Econômico, por qualquer meio, de forma gratuita ou onerosa, de ativos </w:t>
      </w:r>
      <w:r w:rsidRPr="0013393D" w:rsidR="001B0E19">
        <w:rPr>
          <w:rFonts w:asciiTheme="minorHAnsi" w:hAnsiTheme="minorHAnsi" w:cstheme="minorHAnsi"/>
          <w:sz w:val="22"/>
          <w:szCs w:val="22"/>
        </w:rPr>
        <w:t xml:space="preserve">(excetuados a cessão, promessa de cessão, venda, alienação e/ou qualquer forma de transferência ou promessa de transferência de </w:t>
      </w:r>
      <w:r w:rsidRPr="0013393D" w:rsidR="00CD7BA6">
        <w:rPr>
          <w:rFonts w:asciiTheme="minorHAnsi" w:hAnsiTheme="minorHAnsi" w:cstheme="minorHAnsi"/>
          <w:sz w:val="22"/>
          <w:szCs w:val="22"/>
        </w:rPr>
        <w:t xml:space="preserve">(a) </w:t>
      </w:r>
      <w:r w:rsidRPr="0013393D" w:rsidR="001B0E19">
        <w:rPr>
          <w:rFonts w:asciiTheme="minorHAnsi" w:hAnsiTheme="minorHAnsi" w:cstheme="minorHAnsi"/>
          <w:sz w:val="22"/>
          <w:szCs w:val="22"/>
        </w:rPr>
        <w:t xml:space="preserve">ativos no </w:t>
      </w:r>
      <w:r w:rsidRPr="0013393D" w:rsidR="00966399">
        <w:rPr>
          <w:rFonts w:asciiTheme="minorHAnsi" w:hAnsiTheme="minorHAnsi" w:cstheme="minorHAnsi"/>
          <w:sz w:val="22"/>
          <w:szCs w:val="22"/>
        </w:rPr>
        <w:t xml:space="preserve">curso normal de negócios </w:t>
      </w:r>
      <w:r w:rsidRPr="0013393D" w:rsidR="00CD7BA6">
        <w:rPr>
          <w:rFonts w:asciiTheme="minorHAnsi" w:hAnsiTheme="minorHAnsi" w:cstheme="minorHAnsi"/>
          <w:sz w:val="22"/>
          <w:szCs w:val="22"/>
        </w:rPr>
        <w:t>ou (b) </w:t>
      </w:r>
      <w:r w:rsidRPr="0013393D" w:rsidR="00966399">
        <w:rPr>
          <w:rFonts w:asciiTheme="minorHAnsi" w:hAnsiTheme="minorHAnsi" w:cstheme="minorHAnsi"/>
          <w:sz w:val="22"/>
          <w:szCs w:val="22"/>
        </w:rPr>
        <w:t>recebíveis e créditos tributários</w:t>
      </w:r>
      <w:bookmarkStart w:name="_cp_text_1_31" w:id="50"/>
      <w:bookmarkEnd w:id="50"/>
      <w:r w:rsidRPr="0013393D" w:rsidR="00CD7BA6">
        <w:rPr>
          <w:rFonts w:asciiTheme="minorHAnsi" w:hAnsiTheme="minorHAnsi" w:cstheme="minorHAnsi"/>
          <w:sz w:val="22"/>
          <w:szCs w:val="22"/>
        </w:rPr>
        <w:t>, desde que não afetem a capacidade da Emissora de cumprir as obrigações previstas nesta Escritura de Emissão</w:t>
      </w:r>
      <w:r w:rsidRPr="0013393D" w:rsidR="0096311C">
        <w:rPr>
          <w:rFonts w:asciiTheme="minorHAnsi" w:hAnsiTheme="minorHAnsi" w:cstheme="minorHAnsi"/>
          <w:sz w:val="22"/>
          <w:szCs w:val="22"/>
        </w:rPr>
        <w:t>)</w:t>
      </w:r>
      <w:r w:rsidRPr="0013393D">
        <w:rPr>
          <w:rFonts w:asciiTheme="minorHAnsi" w:hAnsiTheme="minorHAnsi" w:cstheme="minorHAnsi"/>
          <w:sz w:val="22"/>
          <w:szCs w:val="22"/>
        </w:rPr>
        <w:t>, que excedam</w:t>
      </w:r>
      <w:r w:rsidRPr="0013393D" w:rsidR="004B04DE">
        <w:rPr>
          <w:rFonts w:asciiTheme="minorHAnsi" w:hAnsiTheme="minorHAnsi" w:cstheme="minorHAnsi"/>
          <w:sz w:val="22"/>
          <w:szCs w:val="22"/>
        </w:rPr>
        <w:t xml:space="preserve"> </w:t>
      </w:r>
      <w:r w:rsidRPr="0013393D" w:rsidR="007358EE">
        <w:rPr>
          <w:rFonts w:asciiTheme="minorHAnsi" w:hAnsiTheme="minorHAnsi" w:cstheme="minorHAnsi"/>
          <w:sz w:val="22"/>
          <w:szCs w:val="22"/>
        </w:rPr>
        <w:t>[</w:t>
      </w:r>
      <w:r w:rsidRPr="0013393D" w:rsidR="004B04DE">
        <w:rPr>
          <w:rFonts w:asciiTheme="minorHAnsi" w:hAnsiTheme="minorHAnsi" w:cstheme="minorHAnsi"/>
          <w:sz w:val="22"/>
          <w:szCs w:val="22"/>
          <w:highlight w:val="yellow"/>
        </w:rPr>
        <w:t>R$</w:t>
      </w:r>
      <w:r w:rsidRPr="0013393D" w:rsidR="00607A21">
        <w:rPr>
          <w:rFonts w:asciiTheme="minorHAnsi" w:hAnsiTheme="minorHAnsi" w:cstheme="minorHAnsi"/>
          <w:sz w:val="22"/>
          <w:szCs w:val="22"/>
          <w:highlight w:val="yellow"/>
        </w:rPr>
        <w:t>50</w:t>
      </w:r>
      <w:r w:rsidRPr="0013393D" w:rsidR="003A079D">
        <w:rPr>
          <w:rFonts w:asciiTheme="minorHAnsi" w:hAnsiTheme="minorHAnsi" w:cstheme="minorHAnsi"/>
          <w:sz w:val="22"/>
          <w:szCs w:val="22"/>
          <w:highlight w:val="yellow"/>
        </w:rPr>
        <w:t>.000.000,00</w:t>
      </w:r>
      <w:r w:rsidRPr="0013393D" w:rsidR="004B04DE">
        <w:rPr>
          <w:rFonts w:asciiTheme="minorHAnsi" w:hAnsiTheme="minorHAnsi" w:cstheme="minorHAnsi"/>
          <w:sz w:val="22"/>
          <w:szCs w:val="22"/>
          <w:highlight w:val="yellow"/>
        </w:rPr>
        <w:t xml:space="preserve"> (</w:t>
      </w:r>
      <w:r w:rsidRPr="0013393D" w:rsidR="00607A21">
        <w:rPr>
          <w:rFonts w:asciiTheme="minorHAnsi" w:hAnsiTheme="minorHAnsi" w:cstheme="minorHAnsi"/>
          <w:sz w:val="22"/>
          <w:szCs w:val="22"/>
          <w:highlight w:val="yellow"/>
        </w:rPr>
        <w:t xml:space="preserve">cinquenta </w:t>
      </w:r>
      <w:r w:rsidRPr="0013393D" w:rsidR="003A079D">
        <w:rPr>
          <w:rFonts w:asciiTheme="minorHAnsi" w:hAnsiTheme="minorHAnsi" w:cstheme="minorHAnsi"/>
          <w:sz w:val="22"/>
          <w:szCs w:val="22"/>
          <w:highlight w:val="yellow"/>
        </w:rPr>
        <w:t>milhões de</w:t>
      </w:r>
      <w:r w:rsidRPr="0013393D" w:rsidR="00874680">
        <w:rPr>
          <w:rFonts w:asciiTheme="minorHAnsi" w:hAnsiTheme="minorHAnsi" w:cstheme="minorHAnsi"/>
          <w:sz w:val="22"/>
          <w:szCs w:val="22"/>
          <w:highlight w:val="yellow"/>
        </w:rPr>
        <w:t xml:space="preserve"> </w:t>
      </w:r>
      <w:r w:rsidRPr="0013393D" w:rsidR="004B04DE">
        <w:rPr>
          <w:rFonts w:asciiTheme="minorHAnsi" w:hAnsiTheme="minorHAnsi" w:cstheme="minorHAnsi"/>
          <w:sz w:val="22"/>
          <w:szCs w:val="22"/>
          <w:highlight w:val="yellow"/>
        </w:rPr>
        <w:t>reais)</w:t>
      </w:r>
      <w:r w:rsidRPr="0013393D" w:rsidR="007358EE">
        <w:rPr>
          <w:rFonts w:asciiTheme="minorHAnsi" w:hAnsiTheme="minorHAnsi" w:cstheme="minorHAnsi"/>
          <w:sz w:val="22"/>
          <w:szCs w:val="22"/>
        </w:rPr>
        <w:t>]</w:t>
      </w:r>
      <w:r w:rsidRPr="0013393D" w:rsidR="004B04DE">
        <w:rPr>
          <w:rFonts w:asciiTheme="minorHAnsi" w:hAnsiTheme="minorHAnsi" w:cstheme="minorHAnsi"/>
          <w:sz w:val="22"/>
          <w:szCs w:val="22"/>
        </w:rPr>
        <w:t>, de forma individual ou agregada</w:t>
      </w:r>
      <w:r w:rsidRPr="0013393D" w:rsidR="007E5584">
        <w:rPr>
          <w:rFonts w:asciiTheme="minorHAnsi" w:hAnsiTheme="minorHAnsi" w:cstheme="minorHAnsi"/>
          <w:sz w:val="22"/>
          <w:szCs w:val="22"/>
        </w:rPr>
        <w:t>;</w:t>
      </w:r>
    </w:p>
    <w:p w:rsidRPr="0013393D" w:rsidR="004D152E" w:rsidP="004D152E" w:rsidRDefault="00E8435F">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Pr="0013393D" w:rsidR="00EF5B20">
        <w:rPr>
          <w:rFonts w:asciiTheme="minorHAnsi" w:hAnsiTheme="minorHAnsi" w:cstheme="minorHAnsi"/>
          <w:sz w:val="22"/>
          <w:szCs w:val="22"/>
        </w:rPr>
        <w:t xml:space="preserve">alienação </w:t>
      </w:r>
      <w:r w:rsidRPr="0013393D" w:rsidR="004D152E">
        <w:rPr>
          <w:rFonts w:asciiTheme="minorHAnsi" w:hAnsiTheme="minorHAnsi" w:cstheme="minorHAnsi"/>
          <w:sz w:val="22"/>
          <w:szCs w:val="22"/>
        </w:rPr>
        <w:t>do controle acionário</w:t>
      </w:r>
      <w:r w:rsidRPr="0013393D" w:rsidR="00804AD9">
        <w:rPr>
          <w:rFonts w:asciiTheme="minorHAnsi" w:hAnsiTheme="minorHAnsi" w:cstheme="minorHAnsi"/>
          <w:sz w:val="22"/>
          <w:szCs w:val="22"/>
        </w:rPr>
        <w:t xml:space="preserve"> da</w:t>
      </w:r>
      <w:r w:rsidRPr="0013393D" w:rsidR="004D152E">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Pr="0013393D" w:rsidR="00A93DF2">
        <w:rPr>
          <w:rFonts w:asciiTheme="minorHAnsi" w:hAnsiTheme="minorHAnsi" w:cstheme="minorHAnsi"/>
          <w:sz w:val="22"/>
          <w:szCs w:val="22"/>
        </w:rPr>
        <w:t>revista no artigo 116 da Lei das Sociedades por Ações</w:t>
      </w:r>
      <w:r w:rsidRPr="0013393D" w:rsidR="00804AD9">
        <w:rPr>
          <w:rFonts w:asciiTheme="minorHAnsi" w:hAnsiTheme="minorHAnsi" w:cstheme="minorHAnsi"/>
          <w:sz w:val="22"/>
          <w:szCs w:val="22"/>
        </w:rPr>
        <w:t xml:space="preserve">, </w:t>
      </w:r>
      <w:r w:rsidRPr="0013393D" w:rsidR="004D152E">
        <w:rPr>
          <w:rFonts w:asciiTheme="minorHAnsi" w:hAnsiTheme="minorHAnsi" w:cstheme="minorHAnsi"/>
          <w:sz w:val="22"/>
          <w:szCs w:val="22"/>
        </w:rPr>
        <w:t>exceto</w:t>
      </w:r>
      <w:r w:rsidRPr="0013393D" w:rsidR="00CE3179">
        <w:rPr>
          <w:rFonts w:asciiTheme="minorHAnsi" w:hAnsiTheme="minorHAnsi" w:cstheme="minorHAnsi"/>
          <w:sz w:val="22"/>
          <w:szCs w:val="22"/>
        </w:rPr>
        <w:t xml:space="preserve"> </w:t>
      </w:r>
      <w:r w:rsidRPr="0013393D" w:rsidR="00804AD9">
        <w:rPr>
          <w:rFonts w:asciiTheme="minorHAnsi" w:hAnsiTheme="minorHAnsi" w:cstheme="minorHAnsi"/>
          <w:sz w:val="22"/>
          <w:szCs w:val="22"/>
        </w:rPr>
        <w:t xml:space="preserve">se </w:t>
      </w:r>
      <w:r w:rsidRPr="0013393D" w:rsidR="004D152E">
        <w:rPr>
          <w:rFonts w:asciiTheme="minorHAnsi" w:hAnsiTheme="minorHAnsi" w:cstheme="minorHAnsi"/>
          <w:sz w:val="22"/>
          <w:szCs w:val="22"/>
        </w:rPr>
        <w:t xml:space="preserve">referida </w:t>
      </w:r>
      <w:r w:rsidRPr="0013393D" w:rsidR="00234CC2">
        <w:rPr>
          <w:rFonts w:asciiTheme="minorHAnsi" w:hAnsiTheme="minorHAnsi" w:cstheme="minorHAnsi"/>
          <w:sz w:val="22"/>
          <w:szCs w:val="22"/>
        </w:rPr>
        <w:t xml:space="preserve">alienação </w:t>
      </w:r>
      <w:r w:rsidRPr="0013393D" w:rsidR="004D152E">
        <w:rPr>
          <w:rFonts w:asciiTheme="minorHAnsi" w:hAnsiTheme="minorHAnsi" w:cstheme="minorHAnsi"/>
          <w:sz w:val="22"/>
          <w:szCs w:val="22"/>
        </w:rPr>
        <w:t xml:space="preserve">seja decorrente de operação permitida nos termos do subitem </w:t>
      </w:r>
      <w:r w:rsidRPr="0013393D" w:rsidR="004D152E">
        <w:rPr>
          <w:rFonts w:asciiTheme="minorHAnsi" w:hAnsiTheme="minorHAnsi" w:cstheme="minorHAnsi"/>
          <w:sz w:val="22"/>
          <w:szCs w:val="22"/>
        </w:rPr>
        <w:fldChar w:fldCharType="begin"/>
      </w:r>
      <w:r w:rsidRPr="0013393D" w:rsidR="004D152E">
        <w:rPr>
          <w:rFonts w:asciiTheme="minorHAnsi" w:hAnsiTheme="minorHAnsi" w:cstheme="minorHAnsi"/>
          <w:sz w:val="22"/>
          <w:szCs w:val="22"/>
        </w:rPr>
        <w:instrText xml:space="preserve"> REF _Ref509502262 \n \h  \* MERGEFORMAT </w:instrText>
      </w:r>
      <w:r w:rsidRPr="0013393D" w:rsidR="004D152E">
        <w:rPr>
          <w:rFonts w:asciiTheme="minorHAnsi" w:hAnsiTheme="minorHAnsi" w:cstheme="minorHAnsi"/>
          <w:sz w:val="22"/>
          <w:szCs w:val="22"/>
        </w:rPr>
      </w:r>
      <w:r w:rsidRPr="0013393D" w:rsidR="004D152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(k)</w:t>
      </w:r>
      <w:r w:rsidRPr="0013393D" w:rsidR="004D152E">
        <w:rPr>
          <w:rFonts w:asciiTheme="minorHAnsi" w:hAnsiTheme="minorHAnsi" w:cstheme="minorHAnsi"/>
          <w:sz w:val="22"/>
          <w:szCs w:val="22"/>
        </w:rPr>
        <w:fldChar w:fldCharType="end"/>
      </w:r>
      <w:r w:rsidRPr="0013393D" w:rsidR="004D152E">
        <w:rPr>
          <w:rFonts w:asciiTheme="minorHAnsi" w:hAnsiTheme="minorHAnsi" w:cstheme="minorHAnsi"/>
          <w:sz w:val="22"/>
          <w:szCs w:val="22"/>
        </w:rPr>
        <w:t xml:space="preserve"> deste item </w:t>
      </w:r>
      <w:r w:rsidRPr="0013393D" w:rsidR="004D152E">
        <w:rPr>
          <w:rFonts w:asciiTheme="minorHAnsi" w:hAnsiTheme="minorHAnsi" w:cstheme="minorHAnsi"/>
          <w:sz w:val="22"/>
          <w:szCs w:val="22"/>
        </w:rPr>
        <w:fldChar w:fldCharType="begin"/>
      </w:r>
      <w:r w:rsidRPr="0013393D" w:rsidR="004D152E">
        <w:rPr>
          <w:rFonts w:asciiTheme="minorHAnsi" w:hAnsiTheme="minorHAnsi" w:cstheme="minorHAnsi"/>
          <w:sz w:val="22"/>
          <w:szCs w:val="22"/>
        </w:rPr>
        <w:instrText xml:space="preserve"> REF _Ref509502247 \n \h  \* MERGEFORMAT </w:instrText>
      </w:r>
      <w:r w:rsidRPr="0013393D" w:rsidR="004D152E">
        <w:rPr>
          <w:rFonts w:asciiTheme="minorHAnsi" w:hAnsiTheme="minorHAnsi" w:cstheme="minorHAnsi"/>
          <w:sz w:val="22"/>
          <w:szCs w:val="22"/>
        </w:rPr>
      </w:r>
      <w:r w:rsidRPr="0013393D" w:rsidR="004D152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4D152E">
        <w:rPr>
          <w:rFonts w:asciiTheme="minorHAnsi" w:hAnsiTheme="minorHAnsi" w:cstheme="minorHAnsi"/>
          <w:sz w:val="22"/>
          <w:szCs w:val="22"/>
        </w:rPr>
        <w:fldChar w:fldCharType="end"/>
      </w:r>
      <w:r w:rsidRPr="0013393D" w:rsidR="004D152E">
        <w:rPr>
          <w:rFonts w:asciiTheme="minorHAnsi" w:hAnsiTheme="minorHAnsi" w:cstheme="minorHAnsi"/>
          <w:sz w:val="22"/>
          <w:szCs w:val="22"/>
        </w:rPr>
        <w:t>;;</w:t>
      </w:r>
      <w:r w:rsidRPr="0013393D" w:rsidR="00A77EAD">
        <w:rPr>
          <w:rFonts w:asciiTheme="minorHAnsi" w:hAnsiTheme="minorHAnsi" w:cstheme="minorHAnsi"/>
          <w:sz w:val="22"/>
          <w:szCs w:val="22"/>
        </w:rPr>
        <w:t xml:space="preserve"> </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Pr="0013393D" w:rsidR="00966399">
        <w:rPr>
          <w:rFonts w:asciiTheme="minorHAnsi" w:hAnsiTheme="minorHAnsi" w:cstheme="minorHAnsi"/>
          <w:sz w:val="22"/>
          <w:szCs w:val="22"/>
        </w:rPr>
        <w:t>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Pr="0013393D" w:rsidR="001B0E19">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sidR="00574CB8">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Pr="0013393D" w:rsidR="001B0E19">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Pr="0013393D" w:rsidR="00C560BF">
        <w:rPr>
          <w:rFonts w:asciiTheme="minorHAnsi" w:hAnsiTheme="minorHAnsi" w:cstheme="minorHAnsi"/>
          <w:sz w:val="22"/>
          <w:szCs w:val="22"/>
        </w:rPr>
        <w:t xml:space="preserve"> e/ou </w:t>
      </w:r>
      <w:r w:rsidRPr="0013393D" w:rsidR="00206753">
        <w:rPr>
          <w:rFonts w:asciiTheme="minorHAnsi" w:hAnsiTheme="minorHAnsi" w:cstheme="minorHAnsi"/>
          <w:sz w:val="22"/>
          <w:szCs w:val="22"/>
        </w:rPr>
        <w:t xml:space="preserve">das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Pr="0013393D" w:rsidR="00E1566B">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Pr="0013393D" w:rsidR="00B73C4F">
        <w:rPr>
          <w:rFonts w:asciiTheme="minorHAnsi" w:hAnsiTheme="minorHAnsi" w:cstheme="minorHAnsi"/>
          <w:sz w:val="22"/>
          <w:szCs w:val="22"/>
        </w:rPr>
        <w:t xml:space="preserve">, exceto quando </w:t>
      </w:r>
      <w:r w:rsidRPr="0013393D" w:rsidR="0096311C">
        <w:rPr>
          <w:rFonts w:asciiTheme="minorHAnsi" w:hAnsiTheme="minorHAnsi" w:cstheme="minorHAnsi"/>
          <w:sz w:val="22"/>
          <w:szCs w:val="22"/>
        </w:rPr>
        <w:t>não resultar na transferência de recursos ou ativos para os acionistas da Emissora</w:t>
      </w:r>
      <w:r w:rsidRPr="0013393D" w:rsidR="004125FB">
        <w:rPr>
          <w:rFonts w:asciiTheme="minorHAnsi" w:hAnsiTheme="minorHAnsi" w:cstheme="minorHAnsi"/>
          <w:sz w:val="22"/>
          <w:szCs w:val="22"/>
        </w:rPr>
        <w:t>;</w:t>
      </w:r>
    </w:p>
    <w:p w:rsidRPr="0013393D" w:rsidR="007E5584" w:rsidP="008C6862" w:rsidRDefault="00A733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Pr="0013393D" w:rsidR="00BD54D8">
        <w:rPr>
          <w:rFonts w:asciiTheme="minorHAnsi" w:hAnsiTheme="minorHAnsi" w:cstheme="minorHAnsi"/>
          <w:sz w:val="22"/>
          <w:szCs w:val="22"/>
        </w:rPr>
        <w:t xml:space="preserve"> </w:t>
      </w:r>
      <w:r w:rsidRPr="0013393D" w:rsidR="00966399">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Pr="0013393D" w:rsidR="00E6072B">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ressalvando o pagamento do dividendo mínimo obrigatório previsto no </w:t>
      </w:r>
      <w:r w:rsidRPr="0013393D" w:rsidR="0096311C">
        <w:rPr>
          <w:rFonts w:asciiTheme="minorHAnsi" w:hAnsiTheme="minorHAnsi" w:cstheme="minorHAnsi"/>
          <w:sz w:val="22"/>
          <w:szCs w:val="22"/>
        </w:rPr>
        <w:t xml:space="preserve">artigo </w:t>
      </w:r>
      <w:r w:rsidRPr="0013393D" w:rsidR="008A110E">
        <w:rPr>
          <w:rFonts w:asciiTheme="minorHAnsi" w:hAnsiTheme="minorHAnsi" w:cstheme="minorHAnsi"/>
          <w:sz w:val="22"/>
          <w:szCs w:val="22"/>
        </w:rPr>
        <w:t xml:space="preserve">38, parágrafo único </w:t>
      </w:r>
      <w:r w:rsidRPr="0013393D" w:rsidR="0096311C">
        <w:rPr>
          <w:rFonts w:asciiTheme="minorHAnsi" w:hAnsiTheme="minorHAnsi" w:cstheme="minorHAnsi"/>
          <w:sz w:val="22"/>
          <w:szCs w:val="22"/>
        </w:rPr>
        <w:t>do Estatuto Social da Emissora</w:t>
      </w:r>
      <w:r w:rsidRPr="0013393D" w:rsidR="007E5584">
        <w:rPr>
          <w:rFonts w:asciiTheme="minorHAnsi" w:hAnsiTheme="minorHAnsi" w:cstheme="minorHAnsi"/>
          <w:sz w:val="22"/>
          <w:szCs w:val="22"/>
        </w:rPr>
        <w:t>;</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utilização, pela Emissora, dos recursos líquidos obtidos com a Emissão de forma diversa à prevista na Cláusula Quarta acima;</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Pr="0013393D" w:rsidR="00E6072B">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rsidRPr="0013393D" w:rsidR="007E5584" w:rsidP="00B12A2E" w:rsidRDefault="007E5584">
      <w:pPr>
        <w:numPr>
          <w:ilvl w:val="0"/>
          <w:numId w:val="9"/>
        </w:numPr>
        <w:spacing w:after="240" w:line="320" w:lineRule="exact"/>
        <w:rPr>
          <w:rFonts w:asciiTheme="minorHAnsi" w:hAnsiTheme="minorHAnsi" w:cstheme="minorHAnsi"/>
          <w:i/>
          <w:iCs/>
          <w:sz w:val="22"/>
          <w:szCs w:val="22"/>
        </w:rPr>
      </w:pPr>
      <w:bookmarkStart w:name="_Ref509502280" w:id="51"/>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Pr="0013393D" w:rsidR="0096311C">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Pr="0013393D" w:rsidR="00AE3CE5">
        <w:rPr>
          <w:rFonts w:asciiTheme="minorHAnsi" w:hAnsiTheme="minorHAnsi" w:cstheme="minorHAnsi"/>
          <w:noProof/>
          <w:sz w:val="22"/>
          <w:szCs w:val="22"/>
        </w:rPr>
        <w:t xml:space="preserve"> e</w:t>
      </w:r>
      <w:r w:rsidRPr="0013393D" w:rsidR="00206753">
        <w:rPr>
          <w:rFonts w:asciiTheme="minorHAnsi" w:hAnsiTheme="minorHAnsi" w:cstheme="minorHAnsi"/>
          <w:noProof/>
          <w:sz w:val="22"/>
          <w:szCs w:val="22"/>
        </w:rPr>
        <w:t xml:space="preserve">/ou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Pr="0013393D" w:rsidR="00AE3CE5">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Pr="0013393D" w:rsidR="00A563FE">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Pr="0013393D" w:rsidR="00AD6C8B">
        <w:rPr>
          <w:rFonts w:asciiTheme="minorHAnsi" w:hAnsiTheme="minorHAnsi" w:cstheme="minorHAnsi"/>
          <w:noProof/>
          <w:sz w:val="22"/>
          <w:szCs w:val="22"/>
        </w:rPr>
        <w:t xml:space="preserve">individual ou agregado igual ou superior a </w:t>
      </w:r>
      <w:r w:rsidRPr="0013393D" w:rsidR="007358EE">
        <w:rPr>
          <w:rFonts w:asciiTheme="minorHAnsi" w:hAnsiTheme="minorHAnsi" w:cstheme="minorHAnsi"/>
          <w:noProof/>
          <w:sz w:val="22"/>
          <w:szCs w:val="22"/>
        </w:rPr>
        <w:t>[</w:t>
      </w:r>
      <w:r w:rsidRPr="0013393D" w:rsidR="00966399">
        <w:rPr>
          <w:rFonts w:asciiTheme="minorHAnsi" w:hAnsiTheme="minorHAnsi" w:cstheme="minorHAnsi"/>
          <w:sz w:val="22"/>
          <w:szCs w:val="22"/>
          <w:highlight w:val="yellow"/>
        </w:rPr>
        <w:t>R$1</w:t>
      </w:r>
      <w:r w:rsidRPr="0013393D" w:rsidR="00E91EB9">
        <w:rPr>
          <w:rFonts w:asciiTheme="minorHAnsi" w:hAnsiTheme="minorHAnsi" w:cstheme="minorHAnsi"/>
          <w:sz w:val="22"/>
          <w:szCs w:val="22"/>
          <w:highlight w:val="yellow"/>
        </w:rPr>
        <w:t>0.000.000,00 (</w:t>
      </w:r>
      <w:r w:rsidRPr="0013393D" w:rsidR="00966399">
        <w:rPr>
          <w:rFonts w:asciiTheme="minorHAnsi" w:hAnsiTheme="minorHAnsi" w:cstheme="minorHAnsi"/>
          <w:sz w:val="22"/>
          <w:szCs w:val="22"/>
          <w:highlight w:val="yellow"/>
        </w:rPr>
        <w:t>dez</w:t>
      </w:r>
      <w:r w:rsidRPr="0013393D" w:rsidR="00E91EB9">
        <w:rPr>
          <w:rFonts w:asciiTheme="minorHAnsi" w:hAnsiTheme="minorHAnsi" w:cstheme="minorHAnsi"/>
          <w:sz w:val="22"/>
          <w:szCs w:val="22"/>
          <w:highlight w:val="yellow"/>
        </w:rPr>
        <w:t xml:space="preserve"> milhões</w:t>
      </w:r>
      <w:r w:rsidRPr="0013393D" w:rsidR="003A079D">
        <w:rPr>
          <w:rFonts w:asciiTheme="minorHAnsi" w:hAnsiTheme="minorHAnsi" w:cstheme="minorHAnsi"/>
          <w:sz w:val="22"/>
          <w:szCs w:val="22"/>
          <w:highlight w:val="yellow"/>
        </w:rPr>
        <w:t xml:space="preserve"> de reais)</w:t>
      </w:r>
      <w:r w:rsidRPr="0013393D" w:rsidR="007358EE">
        <w:rPr>
          <w:rFonts w:asciiTheme="minorHAnsi" w:hAnsiTheme="minorHAnsi" w:cstheme="minorHAnsi"/>
          <w:sz w:val="22"/>
          <w:szCs w:val="22"/>
        </w:rPr>
        <w:t>]</w:t>
      </w:r>
      <w:r w:rsidRPr="0013393D" w:rsidR="00AD6C8B">
        <w:rPr>
          <w:rFonts w:asciiTheme="minorHAnsi" w:hAnsiTheme="minorHAnsi" w:cstheme="minorHAnsi"/>
          <w:noProof/>
          <w:sz w:val="22"/>
          <w:szCs w:val="22"/>
        </w:rPr>
        <w:t xml:space="preserve">, </w:t>
      </w:r>
      <w:r w:rsidRPr="0013393D" w:rsidR="000E5A04">
        <w:rPr>
          <w:rFonts w:asciiTheme="minorHAnsi" w:hAnsiTheme="minorHAnsi" w:cstheme="minorHAnsi"/>
          <w:sz w:val="22"/>
          <w:szCs w:val="22"/>
        </w:rPr>
        <w:t xml:space="preserve">reajustado anualmente pela variação acumulada do Índice Nacional de Preços ao Consumidor Amplo, </w:t>
      </w:r>
      <w:r w:rsidRPr="0013393D" w:rsidR="000E5A04">
        <w:rPr>
          <w:rFonts w:asciiTheme="minorHAnsi" w:hAnsiTheme="minorHAnsi" w:cstheme="minorHAnsi"/>
          <w:noProof/>
          <w:sz w:val="22"/>
          <w:szCs w:val="22"/>
        </w:rPr>
        <w:t>divulgado pelo Instituto Brasileiro de Geografia e Estatística – IBGE ("</w:t>
      </w:r>
      <w:r w:rsidRPr="0013393D" w:rsidR="000E5A04">
        <w:rPr>
          <w:rFonts w:asciiTheme="minorHAnsi" w:hAnsiTheme="minorHAnsi" w:cstheme="minorHAnsi"/>
          <w:b/>
          <w:noProof/>
          <w:sz w:val="22"/>
          <w:szCs w:val="22"/>
        </w:rPr>
        <w:t>IPCA</w:t>
      </w:r>
      <w:r w:rsidRPr="0013393D" w:rsidR="000E5A04">
        <w:rPr>
          <w:rFonts w:asciiTheme="minorHAnsi" w:hAnsiTheme="minorHAnsi" w:cstheme="minorHAnsi"/>
          <w:noProof/>
          <w:sz w:val="22"/>
          <w:szCs w:val="22"/>
        </w:rPr>
        <w:t>")</w:t>
      </w:r>
      <w:r w:rsidRPr="0013393D" w:rsidR="004B04DE">
        <w:rPr>
          <w:rFonts w:asciiTheme="minorHAnsi" w:hAnsiTheme="minorHAnsi" w:cstheme="minorHAnsi"/>
          <w:noProof/>
          <w:sz w:val="22"/>
          <w:szCs w:val="22"/>
        </w:rPr>
        <w:t xml:space="preserve"> </w:t>
      </w:r>
      <w:r w:rsidRPr="0013393D" w:rsidR="00160F8F">
        <w:rPr>
          <w:rFonts w:asciiTheme="minorHAnsi" w:hAnsiTheme="minorHAnsi" w:cstheme="minorHAnsi"/>
          <w:noProof/>
          <w:sz w:val="22"/>
          <w:szCs w:val="22"/>
        </w:rPr>
        <w:t>("</w:t>
      </w:r>
      <w:r w:rsidRPr="0013393D" w:rsidR="00226B10">
        <w:rPr>
          <w:rFonts w:asciiTheme="minorHAnsi" w:hAnsiTheme="minorHAnsi" w:cstheme="minorHAnsi"/>
          <w:b/>
          <w:noProof/>
          <w:sz w:val="22"/>
          <w:szCs w:val="22"/>
        </w:rPr>
        <w:t>Valor de Corte</w:t>
      </w:r>
      <w:r w:rsidRPr="0013393D" w:rsidR="00160F8F">
        <w:rPr>
          <w:rFonts w:asciiTheme="minorHAnsi" w:hAnsiTheme="minorHAnsi" w:cstheme="minorHAnsi"/>
          <w:noProof/>
          <w:sz w:val="22"/>
          <w:szCs w:val="22"/>
        </w:rPr>
        <w:t>"</w:t>
      </w:r>
      <w:r w:rsidRPr="0013393D" w:rsidR="00BD54D8">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51"/>
      <w:r w:rsidRPr="0013393D" w:rsidR="00B12A2E">
        <w:rPr>
          <w:rFonts w:asciiTheme="minorHAnsi" w:hAnsiTheme="minorHAnsi" w:cstheme="minorHAnsi"/>
          <w:sz w:val="22"/>
          <w:szCs w:val="22"/>
        </w:rPr>
        <w:t xml:space="preserve"> [</w:t>
      </w:r>
      <w:r w:rsidRPr="007B0385" w:rsidR="00B12A2E">
        <w:rPr>
          <w:rFonts w:asciiTheme="minorHAnsi" w:hAnsiTheme="minorHAnsi" w:cstheme="minorHAnsi"/>
          <w:sz w:val="22"/>
          <w:szCs w:val="22"/>
          <w:highlight w:val="yellow"/>
        </w:rPr>
        <w:t>Nota para Cia: Favor confirmar threshold considerando contratos em moeda estrangeira</w:t>
      </w:r>
      <w:r w:rsidRPr="0013393D" w:rsidR="00B12A2E">
        <w:rPr>
          <w:rFonts w:asciiTheme="minorHAnsi" w:hAnsiTheme="minorHAnsi" w:cstheme="minorHAnsi"/>
          <w:sz w:val="22"/>
          <w:szCs w:val="22"/>
        </w:rPr>
        <w:t>]</w:t>
      </w:r>
    </w:p>
    <w:p w:rsidRPr="0013393D" w:rsidR="003F1C5F" w:rsidP="003F1C5F" w:rsidRDefault="00827A28">
      <w:pPr>
        <w:numPr>
          <w:ilvl w:val="0"/>
          <w:numId w:val="9"/>
        </w:numPr>
        <w:spacing w:after="240" w:line="320" w:lineRule="exact"/>
        <w:ind w:left="567" w:hanging="567"/>
        <w:rPr>
          <w:rFonts w:asciiTheme="minorHAnsi" w:hAnsiTheme="minorHAnsi" w:cstheme="minorHAnsi"/>
          <w:sz w:val="22"/>
          <w:szCs w:val="22"/>
        </w:rPr>
      </w:pPr>
      <w:bookmarkStart w:name="_Ref509502262" w:id="52"/>
      <w:r w:rsidRPr="0013393D">
        <w:rPr>
          <w:rFonts w:asciiTheme="minorHAnsi" w:hAnsiTheme="minorHAnsi" w:cstheme="minorHAnsi"/>
          <w:sz w:val="22"/>
          <w:szCs w:val="22"/>
        </w:rPr>
        <w:t>cisão, fusão, incorporação (inclusive incorporação de ações</w:t>
      </w:r>
      <w:r w:rsidRPr="0013393D" w:rsidR="00566BBA">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Pr="0013393D" w:rsidR="009E5606">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Pr="0013393D" w:rsidR="003F1C5F">
        <w:rPr>
          <w:rFonts w:asciiTheme="minorHAnsi" w:hAnsiTheme="minorHAnsi" w:cstheme="minorHAnsi"/>
          <w:sz w:val="22"/>
          <w:szCs w:val="22"/>
        </w:rPr>
        <w:t>exceto no caso de:</w:t>
      </w:r>
    </w:p>
    <w:p w:rsidRPr="0013393D" w:rsidR="003F1C5F" w:rsidP="000D5AE2" w:rsidRDefault="003F1C5F">
      <w:pPr>
        <w:pStyle w:val="ListParagraph"/>
        <w:spacing w:after="240" w:line="320" w:lineRule="exact"/>
        <w:ind w:left="1134"/>
        <w:rPr>
          <w:rFonts w:asciiTheme="minorHAnsi" w:hAnsiTheme="minorHAnsi" w:cstheme="minorHAnsi"/>
          <w:sz w:val="22"/>
          <w:szCs w:val="22"/>
        </w:rPr>
      </w:pPr>
    </w:p>
    <w:p w:rsidRPr="0013393D" w:rsidR="001B0E19" w:rsidP="00BC46EF" w:rsidRDefault="00BC46EF">
      <w:pPr>
        <w:pStyle w:val="ListParagraph"/>
        <w:numPr>
          <w:ilvl w:val="7"/>
          <w:numId w:val="56"/>
        </w:numPr>
        <w:spacing w:after="240" w:line="320" w:lineRule="exact"/>
        <w:ind w:left="1134" w:hanging="567"/>
        <w:rPr>
          <w:rFonts w:asciiTheme="minorHAnsi" w:hAnsiTheme="minorHAnsi" w:cstheme="minorHAnsi"/>
          <w:sz w:val="22"/>
          <w:szCs w:val="22"/>
        </w:rPr>
      </w:pPr>
      <w:bookmarkStart w:name="_Ref511226256" w:id="53"/>
      <w:r w:rsidRPr="0013393D">
        <w:rPr>
          <w:rFonts w:asciiTheme="minorHAnsi" w:hAnsiTheme="minorHAnsi" w:cstheme="minorHAnsi"/>
          <w:sz w:val="22"/>
          <w:szCs w:val="22"/>
        </w:rPr>
        <w:t xml:space="preserve">a Emissora assegurar aos Debenturistas que assim desejarem, </w:t>
      </w:r>
      <w:r w:rsidRPr="0013393D" w:rsidR="00BD2698">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Pr="0013393D" w:rsidR="00A31185">
        <w:rPr>
          <w:rFonts w:asciiTheme="minorHAnsi" w:hAnsiTheme="minorHAnsi" w:cstheme="minorHAnsi"/>
          <w:sz w:val="22"/>
          <w:szCs w:val="22"/>
        </w:rPr>
        <w:t xml:space="preserve">conforme as condições previstas na Cláusula </w:t>
      </w:r>
      <w:r w:rsidRPr="0013393D" w:rsidR="00A31185">
        <w:rPr>
          <w:rFonts w:asciiTheme="minorHAnsi" w:hAnsiTheme="minorHAnsi" w:cstheme="minorHAnsi"/>
          <w:sz w:val="22"/>
          <w:szCs w:val="22"/>
        </w:rPr>
        <w:fldChar w:fldCharType="begin"/>
      </w:r>
      <w:r w:rsidRPr="0013393D" w:rsidR="00A31185">
        <w:rPr>
          <w:rFonts w:asciiTheme="minorHAnsi" w:hAnsiTheme="minorHAnsi" w:cstheme="minorHAnsi"/>
          <w:sz w:val="22"/>
          <w:szCs w:val="22"/>
        </w:rPr>
        <w:instrText xml:space="preserve"> REF _Ref57034780 \r \h </w:instrText>
      </w:r>
      <w:r w:rsidRPr="0013393D" w:rsidR="0013393D">
        <w:rPr>
          <w:rFonts w:asciiTheme="minorHAnsi" w:hAnsiTheme="minorHAnsi" w:cstheme="minorHAnsi"/>
          <w:sz w:val="22"/>
          <w:szCs w:val="22"/>
        </w:rPr>
        <w:instrText xml:space="preserve"> \* MERGEFORMAT </w:instrText>
      </w:r>
      <w:r w:rsidRPr="0013393D" w:rsidR="00A31185">
        <w:rPr>
          <w:rFonts w:asciiTheme="minorHAnsi" w:hAnsiTheme="minorHAnsi" w:cstheme="minorHAnsi"/>
          <w:sz w:val="22"/>
          <w:szCs w:val="22"/>
        </w:rPr>
      </w:r>
      <w:r w:rsidRPr="0013393D" w:rsidR="00A31185">
        <w:rPr>
          <w:rFonts w:asciiTheme="minorHAnsi" w:hAnsiTheme="minorHAnsi" w:cstheme="minorHAnsi"/>
          <w:sz w:val="22"/>
          <w:szCs w:val="22"/>
        </w:rPr>
        <w:fldChar w:fldCharType="separate"/>
      </w:r>
      <w:r w:rsidRPr="0013393D" w:rsidR="00A31185">
        <w:rPr>
          <w:rFonts w:asciiTheme="minorHAnsi" w:hAnsiTheme="minorHAnsi" w:cstheme="minorHAnsi"/>
          <w:sz w:val="22"/>
          <w:szCs w:val="22"/>
        </w:rPr>
        <w:t>6.18.1</w:t>
      </w:r>
      <w:r w:rsidRPr="0013393D" w:rsidR="00A31185">
        <w:rPr>
          <w:rFonts w:asciiTheme="minorHAnsi" w:hAnsiTheme="minorHAnsi" w:cstheme="minorHAnsi"/>
          <w:sz w:val="22"/>
          <w:szCs w:val="22"/>
        </w:rPr>
        <w:fldChar w:fldCharType="end"/>
      </w:r>
      <w:r w:rsidRPr="0013393D" w:rsidR="00A31185">
        <w:rPr>
          <w:rFonts w:asciiTheme="minorHAnsi" w:hAnsiTheme="minorHAnsi" w:cstheme="minorHAnsi"/>
          <w:sz w:val="22"/>
          <w:szCs w:val="22"/>
        </w:rPr>
        <w:t xml:space="preserve"> acima</w:t>
      </w:r>
      <w:r w:rsidRPr="0013393D" w:rsidR="00BD2698">
        <w:rPr>
          <w:rFonts w:asciiTheme="minorHAnsi" w:hAnsiTheme="minorHAnsi" w:cstheme="minorHAnsi"/>
          <w:sz w:val="22"/>
          <w:szCs w:val="22"/>
        </w:rPr>
        <w:t>;</w:t>
      </w:r>
      <w:r w:rsidRPr="0013393D" w:rsidR="00A31185">
        <w:rPr>
          <w:rFonts w:asciiTheme="minorHAnsi" w:hAnsiTheme="minorHAnsi" w:cstheme="minorHAnsi"/>
          <w:sz w:val="22"/>
          <w:szCs w:val="22"/>
        </w:rPr>
        <w:t xml:space="preserve"> e </w:t>
      </w:r>
      <w:r w:rsidRPr="0013393D" w:rsidR="00BD2698">
        <w:rPr>
          <w:rFonts w:asciiTheme="minorHAnsi" w:hAnsiTheme="minorHAnsi" w:cstheme="minorHAnsi"/>
          <w:sz w:val="22"/>
          <w:szCs w:val="22"/>
        </w:rPr>
        <w:t xml:space="preserve">(ii) </w:t>
      </w:r>
      <w:r w:rsidRPr="0013393D" w:rsidR="00A31185">
        <w:rPr>
          <w:rFonts w:asciiTheme="minorHAnsi" w:hAnsiTheme="minorHAnsi" w:cstheme="minorHAnsi"/>
          <w:sz w:val="22"/>
          <w:szCs w:val="22"/>
        </w:rPr>
        <w:t xml:space="preserve">a Conversão Voluntária das Debêntures conforme os termos previstos na Cláusula </w:t>
      </w:r>
      <w:r w:rsidRPr="0013393D" w:rsidR="00A31185">
        <w:rPr>
          <w:rFonts w:asciiTheme="minorHAnsi" w:hAnsiTheme="minorHAnsi" w:cstheme="minorHAnsi"/>
          <w:sz w:val="22"/>
          <w:szCs w:val="22"/>
        </w:rPr>
        <w:fldChar w:fldCharType="begin"/>
      </w:r>
      <w:r w:rsidRPr="0013393D" w:rsidR="00A31185">
        <w:rPr>
          <w:rFonts w:asciiTheme="minorHAnsi" w:hAnsiTheme="minorHAnsi" w:cstheme="minorHAnsi"/>
          <w:sz w:val="22"/>
          <w:szCs w:val="22"/>
        </w:rPr>
        <w:instrText xml:space="preserve"> REF _Ref57034095 \r \h </w:instrText>
      </w:r>
      <w:r w:rsidRPr="0013393D" w:rsidR="0013393D">
        <w:rPr>
          <w:rFonts w:asciiTheme="minorHAnsi" w:hAnsiTheme="minorHAnsi" w:cstheme="minorHAnsi"/>
          <w:sz w:val="22"/>
          <w:szCs w:val="22"/>
        </w:rPr>
        <w:instrText xml:space="preserve"> \* MERGEFORMAT </w:instrText>
      </w:r>
      <w:r w:rsidRPr="0013393D" w:rsidR="00A31185">
        <w:rPr>
          <w:rFonts w:asciiTheme="minorHAnsi" w:hAnsiTheme="minorHAnsi" w:cstheme="minorHAnsi"/>
          <w:sz w:val="22"/>
          <w:szCs w:val="22"/>
        </w:rPr>
      </w:r>
      <w:r w:rsidRPr="0013393D" w:rsidR="00A31185">
        <w:rPr>
          <w:rFonts w:asciiTheme="minorHAnsi" w:hAnsiTheme="minorHAnsi" w:cstheme="minorHAnsi"/>
          <w:sz w:val="22"/>
          <w:szCs w:val="22"/>
        </w:rPr>
        <w:fldChar w:fldCharType="separate"/>
      </w:r>
      <w:r w:rsidRPr="0013393D" w:rsidR="00A31185">
        <w:rPr>
          <w:rFonts w:asciiTheme="minorHAnsi" w:hAnsiTheme="minorHAnsi" w:cstheme="minorHAnsi"/>
          <w:sz w:val="22"/>
          <w:szCs w:val="22"/>
        </w:rPr>
        <w:t>6.9.9</w:t>
      </w:r>
      <w:r w:rsidRPr="0013393D" w:rsidR="00A31185">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53"/>
      <w:r w:rsidRPr="0013393D">
        <w:rPr>
          <w:rFonts w:asciiTheme="minorHAnsi" w:hAnsiTheme="minorHAnsi" w:cstheme="minorHAnsi"/>
          <w:sz w:val="22"/>
          <w:szCs w:val="22"/>
        </w:rPr>
        <w:t xml:space="preserve"> ou</w:t>
      </w:r>
    </w:p>
    <w:p w:rsidRPr="0013393D" w:rsidR="003F1C5F" w:rsidP="003F1C5F" w:rsidRDefault="00B05969">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Pr="0013393D" w:rsidR="003F1C5F">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Pr="0013393D" w:rsidR="000279A7">
        <w:rPr>
          <w:rFonts w:asciiTheme="minorHAnsi" w:hAnsiTheme="minorHAnsi" w:cstheme="minorHAnsi"/>
          <w:sz w:val="22"/>
          <w:szCs w:val="22"/>
        </w:rPr>
        <w:t>m</w:t>
      </w:r>
      <w:r w:rsidRPr="0013393D" w:rsidR="003F1C5F">
        <w:rPr>
          <w:rFonts w:asciiTheme="minorHAnsi" w:hAnsiTheme="minorHAnsi" w:cstheme="minorHAnsi"/>
          <w:sz w:val="22"/>
          <w:szCs w:val="22"/>
        </w:rPr>
        <w:t xml:space="preserve"> </w:t>
      </w:r>
      <w:r w:rsidRPr="0013393D" w:rsidR="003F1C5F">
        <w:rPr>
          <w:rFonts w:asciiTheme="minorHAnsi" w:hAnsiTheme="minorHAnsi" w:cstheme="minorHAnsi"/>
          <w:sz w:val="22"/>
          <w:szCs w:val="22"/>
        </w:rPr>
        <w:fldChar w:fldCharType="begin"/>
      </w:r>
      <w:r w:rsidRPr="0013393D" w:rsidR="003F1C5F">
        <w:rPr>
          <w:rFonts w:asciiTheme="minorHAnsi" w:hAnsiTheme="minorHAnsi" w:cstheme="minorHAnsi"/>
          <w:sz w:val="22"/>
          <w:szCs w:val="22"/>
        </w:rPr>
        <w:instrText xml:space="preserve"> REF _Ref511227850 \n \h  \* MERGEFORMAT </w:instrText>
      </w:r>
      <w:r w:rsidRPr="0013393D" w:rsidR="003F1C5F">
        <w:rPr>
          <w:rFonts w:asciiTheme="minorHAnsi" w:hAnsiTheme="minorHAnsi" w:cstheme="minorHAnsi"/>
          <w:sz w:val="22"/>
          <w:szCs w:val="22"/>
        </w:rPr>
      </w:r>
      <w:r w:rsidRPr="0013393D" w:rsidR="003F1C5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(i)</w:t>
      </w:r>
      <w:r w:rsidRPr="0013393D" w:rsidR="003F1C5F">
        <w:rPr>
          <w:rFonts w:asciiTheme="minorHAnsi" w:hAnsiTheme="minorHAnsi" w:cstheme="minorHAnsi"/>
          <w:sz w:val="22"/>
          <w:szCs w:val="22"/>
        </w:rPr>
        <w:fldChar w:fldCharType="end"/>
      </w:r>
      <w:r w:rsidRPr="0013393D" w:rsidR="000279A7">
        <w:rPr>
          <w:rFonts w:asciiTheme="minorHAnsi" w:hAnsiTheme="minorHAnsi" w:cstheme="minorHAnsi"/>
          <w:sz w:val="22"/>
          <w:szCs w:val="22"/>
        </w:rPr>
        <w:t>acima</w:t>
      </w:r>
      <w:r w:rsidRPr="0013393D" w:rsidR="003F1C5F">
        <w:rPr>
          <w:rFonts w:asciiTheme="minorHAnsi" w:hAnsiTheme="minorHAnsi" w:cstheme="minorHAnsi"/>
          <w:sz w:val="22"/>
          <w:szCs w:val="22"/>
        </w:rPr>
        <w:t>; ou</w:t>
      </w:r>
    </w:p>
    <w:p w:rsidRPr="0013393D" w:rsidR="006D2E5D" w:rsidP="003F1C5F" w:rsidRDefault="00917AA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Pr="0013393D" w:rsidR="00234CC2">
        <w:rPr>
          <w:rFonts w:asciiTheme="minorHAnsi" w:hAnsiTheme="minorHAnsi" w:cstheme="minorHAnsi"/>
          <w:sz w:val="22"/>
          <w:szCs w:val="22"/>
        </w:rPr>
        <w:t>S</w:t>
      </w:r>
      <w:r w:rsidRPr="0013393D">
        <w:rPr>
          <w:rFonts w:asciiTheme="minorHAnsi" w:hAnsiTheme="minorHAnsi" w:cstheme="minorHAnsi"/>
          <w:sz w:val="22"/>
          <w:szCs w:val="22"/>
        </w:rPr>
        <w:t>ocietári</w:t>
      </w:r>
      <w:r w:rsidRPr="0013393D" w:rsidR="00234CC2">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Pr="0013393D" w:rsidR="00234CC2">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rsidRPr="0013393D" w:rsidR="003F1C5F" w:rsidP="003F1C5F" w:rsidRDefault="003F1C5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Reorganização Societária que, cumulativamente:</w:t>
      </w:r>
    </w:p>
    <w:p w:rsidRPr="0013393D" w:rsidR="006D2E5D" w:rsidP="006D2E5D" w:rsidRDefault="003F1C5F">
      <w:pPr>
        <w:pStyle w:val="ListParagraph"/>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rsidRPr="0013393D" w:rsidR="006D2E5D" w:rsidP="006D2E5D" w:rsidRDefault="005C1DAD">
      <w:pPr>
        <w:pStyle w:val="ListParagraph"/>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lastRenderedPageBreak/>
        <w:t>em relação à cisão, fusão ou incorporação (na qual a Emissora é incorporada) da Emissora, desde que seja observado o disposto no ite</w:t>
      </w:r>
      <w:r w:rsidRPr="0013393D" w:rsidR="00206753">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(i)</w:t>
      </w:r>
      <w:r w:rsidRPr="0013393D">
        <w:rPr>
          <w:rFonts w:asciiTheme="minorHAnsi" w:hAnsiTheme="minorHAnsi" w:cstheme="minorHAnsi"/>
          <w:sz w:val="22"/>
          <w:szCs w:val="22"/>
        </w:rPr>
        <w:fldChar w:fldCharType="end"/>
      </w:r>
      <w:r w:rsidRPr="0013393D" w:rsidR="00206753">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52"/>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Pr="0013393D" w:rsidR="007F23B6">
        <w:rPr>
          <w:rFonts w:asciiTheme="minorHAnsi" w:hAnsiTheme="minorHAnsi" w:cstheme="minorHAnsi"/>
          <w:sz w:val="22"/>
          <w:szCs w:val="22"/>
        </w:rPr>
        <w:t xml:space="preserve">que a Emissora deixe de atuar, direta ou indiretamente, </w:t>
      </w:r>
      <w:r w:rsidRPr="0013393D" w:rsidR="00684FBE">
        <w:rPr>
          <w:rFonts w:asciiTheme="minorHAnsi" w:hAnsiTheme="minorHAnsi" w:cstheme="minorHAnsi"/>
          <w:sz w:val="22"/>
          <w:szCs w:val="22"/>
        </w:rPr>
        <w:t xml:space="preserve">com </w:t>
      </w:r>
      <w:r w:rsidRPr="0013393D" w:rsidR="006D2E5D">
        <w:rPr>
          <w:rFonts w:asciiTheme="minorHAnsi" w:hAnsiTheme="minorHAnsi" w:cstheme="minorHAnsi"/>
          <w:i/>
          <w:sz w:val="22"/>
          <w:szCs w:val="22"/>
        </w:rPr>
        <w:t>bancassurance</w:t>
      </w:r>
      <w:r w:rsidRPr="0013393D" w:rsidR="00206753">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rsidRPr="0013393D" w:rsidR="007E5584" w:rsidP="008C6862" w:rsidRDefault="005367A8">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 [</w:t>
      </w:r>
      <w:r w:rsidRPr="007B0385">
        <w:rPr>
          <w:rFonts w:asciiTheme="minorHAnsi" w:hAnsiTheme="minorHAnsi" w:cstheme="minorHAnsi"/>
          <w:sz w:val="22"/>
          <w:szCs w:val="22"/>
          <w:highlight w:val="yellow"/>
        </w:rPr>
        <w:t xml:space="preserve">Nota TRW: </w:t>
      </w:r>
      <w:r w:rsidRPr="007B0385" w:rsidR="00C35F15">
        <w:rPr>
          <w:rFonts w:asciiTheme="minorHAnsi" w:hAnsiTheme="minorHAnsi" w:cstheme="minorHAnsi"/>
          <w:sz w:val="22"/>
          <w:szCs w:val="22"/>
          <w:highlight w:val="yellow"/>
        </w:rPr>
        <w:t>já está prevista em hipótese não automática</w:t>
      </w:r>
      <w:r w:rsidRPr="0013393D" w:rsidR="00C35F15">
        <w:rPr>
          <w:rFonts w:asciiTheme="minorHAnsi" w:hAnsiTheme="minorHAnsi" w:cstheme="minorHAnsi"/>
          <w:sz w:val="22"/>
          <w:szCs w:val="22"/>
        </w:rPr>
        <w:t>]</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Pr="0013393D" w:rsidR="00206753">
        <w:rPr>
          <w:rFonts w:asciiTheme="minorHAnsi" w:hAnsiTheme="minorHAnsi" w:cstheme="minorHAnsi"/>
          <w:sz w:val="22"/>
          <w:szCs w:val="22"/>
        </w:rPr>
        <w:t xml:space="preserve"> e/ou </w:t>
      </w:r>
      <w:r w:rsidRPr="0013393D" w:rsidR="0080125A">
        <w:rPr>
          <w:rFonts w:asciiTheme="minorHAnsi" w:hAnsiTheme="minorHAnsi" w:cstheme="minorHAnsi"/>
          <w:sz w:val="22"/>
          <w:szCs w:val="22"/>
        </w:rPr>
        <w:t>sociedades integrantes do se</w:t>
      </w:r>
      <w:r w:rsidRPr="0013393D" w:rsidR="0080125A">
        <w:rPr>
          <w:rFonts w:asciiTheme="minorHAnsi" w:hAnsiTheme="minorHAnsi" w:cstheme="minorHAnsi"/>
          <w:noProof/>
          <w:sz w:val="22"/>
          <w:szCs w:val="22"/>
        </w:rPr>
        <w:t xml:space="preserve">u </w:t>
      </w:r>
      <w:r w:rsidRPr="007B0385" w:rsidR="0080125A">
        <w:rPr>
          <w:rFonts w:asciiTheme="minorHAnsi" w:hAnsiTheme="minorHAnsi" w:cstheme="minorHAnsi"/>
          <w:noProof/>
          <w:sz w:val="22"/>
          <w:szCs w:val="22"/>
        </w:rPr>
        <w:t>Grupo Econômico</w:t>
      </w:r>
      <w:r w:rsidRPr="0013393D" w:rsidR="00206753">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Pr="0013393D" w:rsidR="00226B10">
        <w:rPr>
          <w:rFonts w:asciiTheme="minorHAnsi" w:hAnsiTheme="minorHAnsi" w:cstheme="minorHAnsi"/>
          <w:noProof/>
          <w:sz w:val="22"/>
          <w:szCs w:val="22"/>
        </w:rPr>
        <w:t>ao Valor de Corte</w:t>
      </w:r>
      <w:r w:rsidRPr="0013393D" w:rsidR="005C1DA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Pr="0013393D" w:rsidR="00B41B2B">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Pr="0013393D" w:rsidR="00206753">
        <w:rPr>
          <w:rFonts w:asciiTheme="minorHAnsi" w:hAnsiTheme="minorHAnsi" w:cstheme="minorHAnsi"/>
          <w:sz w:val="22"/>
          <w:szCs w:val="22"/>
        </w:rPr>
        <w:t xml:space="preserve"> e/ou </w:t>
      </w:r>
      <w:r w:rsidRPr="0013393D" w:rsidR="0080125A">
        <w:rPr>
          <w:rFonts w:asciiTheme="minorHAnsi" w:hAnsiTheme="minorHAnsi" w:cstheme="minorHAnsi"/>
          <w:sz w:val="22"/>
          <w:szCs w:val="22"/>
        </w:rPr>
        <w:t>sociedades integrantes do se</w:t>
      </w:r>
      <w:r w:rsidRPr="0013393D" w:rsidR="0080125A">
        <w:rPr>
          <w:rFonts w:asciiTheme="minorHAnsi" w:hAnsiTheme="minorHAnsi" w:cstheme="minorHAnsi"/>
          <w:noProof/>
          <w:sz w:val="22"/>
          <w:szCs w:val="22"/>
        </w:rPr>
        <w:t>u Grupo Econômico</w:t>
      </w:r>
      <w:r w:rsidRPr="0013393D" w:rsidR="00FF47A1">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Pr="0013393D" w:rsidR="00FF47A1">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Pr="0013393D" w:rsidR="00E6072B">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rsidRPr="0013393D" w:rsidR="00FF47A1" w:rsidP="008C6862" w:rsidRDefault="007E5584">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Pr="0013393D" w:rsidR="00E1566B">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Pr="0013393D" w:rsidR="00EC32C2">
        <w:rPr>
          <w:rFonts w:asciiTheme="minorHAnsi" w:hAnsiTheme="minorHAnsi" w:cstheme="minorHAnsi"/>
          <w:sz w:val="22"/>
          <w:szCs w:val="22"/>
        </w:rPr>
        <w:t>]</w:t>
      </w:r>
      <w:r w:rsidRPr="0013393D" w:rsidR="00FF47A1">
        <w:rPr>
          <w:rFonts w:asciiTheme="minorHAnsi" w:hAnsiTheme="minorHAnsi" w:cstheme="minorHAnsi"/>
          <w:sz w:val="22"/>
          <w:szCs w:val="22"/>
        </w:rPr>
        <w:t>; e</w:t>
      </w:r>
    </w:p>
    <w:p w:rsidRPr="0013393D" w:rsidR="007E5584" w:rsidP="008C6862" w:rsidRDefault="0080125A">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Pr="0013393D" w:rsidR="005B68A8">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Pr="0013393D" w:rsidR="005B68A8">
        <w:rPr>
          <w:rFonts w:asciiTheme="minorHAnsi" w:hAnsiTheme="minorHAnsi" w:cstheme="minorHAnsi"/>
          <w:sz w:val="22"/>
          <w:szCs w:val="22"/>
        </w:rPr>
        <w:t>ônus</w:t>
      </w:r>
      <w:r w:rsidRPr="0013393D" w:rsidR="00FF47A1">
        <w:rPr>
          <w:rFonts w:asciiTheme="minorHAnsi" w:hAnsiTheme="minorHAnsi" w:cstheme="minorHAnsi"/>
          <w:sz w:val="22"/>
          <w:szCs w:val="22"/>
        </w:rPr>
        <w:t xml:space="preserve"> (exceto pela </w:t>
      </w:r>
      <w:r w:rsidRPr="0013393D" w:rsidR="005B68A8">
        <w:rPr>
          <w:rFonts w:asciiTheme="minorHAnsi" w:hAnsiTheme="minorHAnsi" w:cstheme="minorHAnsi"/>
          <w:sz w:val="22"/>
          <w:szCs w:val="22"/>
        </w:rPr>
        <w:t>Cessão Fiduciária</w:t>
      </w:r>
      <w:r w:rsidRPr="0013393D" w:rsidR="00FF47A1">
        <w:rPr>
          <w:rFonts w:asciiTheme="minorHAnsi" w:hAnsiTheme="minorHAnsi" w:cstheme="minorHAnsi"/>
          <w:sz w:val="22"/>
          <w:szCs w:val="22"/>
        </w:rPr>
        <w:t xml:space="preserve">) </w:t>
      </w:r>
      <w:r w:rsidRPr="0013393D" w:rsidR="005367A8">
        <w:rPr>
          <w:rFonts w:asciiTheme="minorHAnsi" w:hAnsiTheme="minorHAnsi" w:cstheme="minorHAnsi"/>
          <w:sz w:val="22"/>
          <w:szCs w:val="22"/>
        </w:rPr>
        <w:t>dos Direitos Creditórios objeto da Cessão Fiduciária.</w:t>
      </w:r>
    </w:p>
    <w:p w:rsidRPr="0013393D" w:rsidR="007E5584" w:rsidP="008C6862" w:rsidRDefault="004C02FA">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Pr="0013393D" w:rsidR="00103646">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Pr="0013393D" w:rsidR="00EC32C2">
        <w:rPr>
          <w:rFonts w:asciiTheme="minorHAnsi" w:hAnsiTheme="minorHAnsi" w:cstheme="minorHAnsi"/>
          <w:sz w:val="22"/>
          <w:szCs w:val="22"/>
        </w:rPr>
        <w:t>[</w:t>
      </w:r>
      <w:r w:rsidRPr="0013393D" w:rsidR="002518FE">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Pr="0013393D" w:rsidR="002518FE">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por cento)</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Pr="0013393D" w:rsidR="004834E5">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Pr="0013393D" w:rsidR="004834E5">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Pr="0013393D" w:rsidR="00103646">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Pr="0013393D" w:rsidR="007E5584">
        <w:rPr>
          <w:rFonts w:asciiTheme="minorHAnsi" w:hAnsiTheme="minorHAnsi" w:cstheme="minorHAnsi"/>
          <w:sz w:val="22"/>
          <w:szCs w:val="22"/>
        </w:rPr>
        <w:t>.</w:t>
      </w:r>
    </w:p>
    <w:p w:rsidRPr="0013393D" w:rsidR="004C02FA" w:rsidP="008C6862" w:rsidRDefault="004C02FA">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lastRenderedPageBreak/>
        <w:t xml:space="preserve">Para fins deste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Grupo Econômico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Pr="0013393D" w:rsidR="001B0E19">
        <w:rPr>
          <w:rFonts w:asciiTheme="minorHAnsi" w:hAnsiTheme="minorHAnsi" w:cstheme="minorHAnsi"/>
          <w:sz w:val="22"/>
          <w:szCs w:val="22"/>
        </w:rPr>
        <w:t xml:space="preserve">pela </w:t>
      </w:r>
      <w:r w:rsidRPr="0013393D" w:rsidR="00EC32C2">
        <w:rPr>
          <w:rFonts w:asciiTheme="minorHAnsi" w:hAnsiTheme="minorHAnsi" w:cstheme="minorHAnsi"/>
          <w:sz w:val="22"/>
          <w:szCs w:val="22"/>
        </w:rPr>
        <w:t>Emissora</w:t>
      </w:r>
      <w:r w:rsidRPr="0013393D">
        <w:rPr>
          <w:rFonts w:asciiTheme="minorHAnsi" w:hAnsiTheme="minorHAnsi" w:cstheme="minorHAnsi"/>
          <w:sz w:val="22"/>
          <w:szCs w:val="22"/>
        </w:rPr>
        <w:t>.</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310" w:id="54"/>
      <w:r w:rsidRPr="0013393D">
        <w:rPr>
          <w:rFonts w:asciiTheme="minorHAnsi" w:hAnsiTheme="minorHAnsi" w:cstheme="minorHAnsi"/>
          <w:sz w:val="22"/>
          <w:szCs w:val="22"/>
        </w:rPr>
        <w:t xml:space="preserve">Na ocorrência de quaisquer dos eventos indicados neste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_Ref509502310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6.20.3</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_Ref509502323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6.20.3.1 abaixo</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54"/>
    </w:p>
    <w:p w:rsidRPr="0013393D" w:rsidR="005B68A8"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Pr="0013393D" w:rsidR="003363EC">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Pr="0013393D" w:rsidR="00E6072B">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Pr="0013393D" w:rsidR="00573A8E">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rsidRPr="0013393D" w:rsidR="0043581C" w:rsidP="008C6862" w:rsidRDefault="0043581C">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Pr="0013393D" w:rsidR="009F4167">
        <w:rPr>
          <w:rFonts w:asciiTheme="minorHAnsi" w:hAnsiTheme="minorHAnsi" w:cstheme="minorHAnsi"/>
          <w:sz w:val="22"/>
          <w:szCs w:val="22"/>
        </w:rPr>
        <w:t>pelas</w:t>
      </w:r>
      <w:r w:rsidRPr="0013393D">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Pr="0013393D" w:rsidR="009F4167">
        <w:rPr>
          <w:rFonts w:asciiTheme="minorHAnsi" w:hAnsiTheme="minorHAnsi" w:cstheme="minorHAnsi"/>
          <w:sz w:val="22"/>
          <w:szCs w:val="22"/>
        </w:rPr>
        <w:t>às</w:t>
      </w:r>
      <w:r w:rsidRPr="0013393D">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sidR="009F4167">
        <w:rPr>
          <w:rFonts w:asciiTheme="minorHAnsi" w:hAnsiTheme="minorHAnsi" w:cstheme="minorHAnsi"/>
          <w:sz w:val="22"/>
          <w:szCs w:val="22"/>
        </w:rPr>
        <w:t xml:space="preserve"> ou entre as sociedades integrantes do se</w:t>
      </w:r>
      <w:r w:rsidRPr="0013393D" w:rsidR="009F4167">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Pr="007B0385" w:rsidR="00D0196F">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rsidRPr="0013393D" w:rsidR="007E5584" w:rsidP="008C6862" w:rsidRDefault="0043581C">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Pr="0013393D" w:rsidR="00C35F15">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Pr="0013393D" w:rsidR="002518FE">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Pr="0013393D" w:rsidR="003363EC">
        <w:rPr>
          <w:rFonts w:asciiTheme="minorHAnsi" w:hAnsiTheme="minorHAnsi" w:cstheme="minorHAnsi"/>
          <w:sz w:val="22"/>
          <w:szCs w:val="22"/>
        </w:rPr>
        <w:t xml:space="preserve"> e/ou d</w:t>
      </w:r>
      <w:r w:rsidRPr="0013393D" w:rsidR="00FF47A1">
        <w:rPr>
          <w:rFonts w:asciiTheme="minorHAnsi" w:hAnsiTheme="minorHAnsi" w:cstheme="minorHAnsi"/>
          <w:sz w:val="22"/>
          <w:szCs w:val="22"/>
        </w:rPr>
        <w:t>as</w:t>
      </w:r>
      <w:r w:rsidRPr="0013393D" w:rsidR="003363EC">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sidR="00BF294C">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Pr="0013393D" w:rsidR="00226B10">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Pr="0013393D" w:rsidR="002518FE">
        <w:rPr>
          <w:rFonts w:asciiTheme="minorHAnsi" w:hAnsiTheme="minorHAnsi" w:cstheme="minorHAnsi"/>
          <w:sz w:val="22"/>
          <w:szCs w:val="22"/>
        </w:rPr>
        <w:t>transitada em julgada</w:t>
      </w:r>
      <w:r w:rsidRPr="0013393D" w:rsidR="00966399">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Pr="0013393D" w:rsidR="00FA21F3">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Pr="0013393D" w:rsidR="00E6072B">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Pr="0013393D" w:rsidR="00226B10">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Pr="0013393D" w:rsidR="00226B10">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conforme (</w:t>
      </w:r>
      <w:r w:rsidRPr="0013393D" w:rsidR="001C5684">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Pr="0013393D" w:rsidR="001808C1">
        <w:rPr>
          <w:rFonts w:asciiTheme="minorHAnsi" w:hAnsiTheme="minorHAnsi" w:cstheme="minorHAnsi"/>
          <w:sz w:val="22"/>
          <w:szCs w:val="22"/>
        </w:rPr>
        <w:t xml:space="preserve">condenatória </w:t>
      </w:r>
      <w:r w:rsidRPr="0013393D" w:rsidR="00F93B1F">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Pr="0013393D" w:rsidR="001C5684">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Pr="0013393D" w:rsidR="001808C1">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name="_DV_M152" w:id="55"/>
      <w:bookmarkEnd w:id="55"/>
      <w:r w:rsidRPr="0013393D" w:rsidR="00CA7024">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Pr="0013393D" w:rsidR="00966399">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Pr="0013393D" w:rsidR="00966399">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Pr="0013393D" w:rsidR="00A03EB6">
        <w:rPr>
          <w:rFonts w:asciiTheme="minorHAnsi" w:hAnsiTheme="minorHAnsi" w:cstheme="minorHAnsi"/>
          <w:sz w:val="22"/>
          <w:szCs w:val="22"/>
        </w:rPr>
        <w:t>icença, autorização ou outorga</w:t>
      </w:r>
      <w:r w:rsidRPr="0013393D" w:rsidR="00BF42B6">
        <w:rPr>
          <w:rFonts w:asciiTheme="minorHAnsi" w:hAnsiTheme="minorHAnsi" w:cstheme="minorHAnsi"/>
          <w:sz w:val="22"/>
          <w:szCs w:val="22"/>
        </w:rPr>
        <w:t xml:space="preserve"> e exceto em casos de interrupção ou suspensão mandatórias em funções da pandemia do Covid-19</w:t>
      </w:r>
      <w:r w:rsidRPr="0013393D" w:rsidR="00574CB8">
        <w:rPr>
          <w:rFonts w:asciiTheme="minorHAnsi" w:hAnsiTheme="minorHAnsi" w:cstheme="minorHAnsi"/>
          <w:sz w:val="22"/>
          <w:szCs w:val="22"/>
        </w:rPr>
        <w:t xml:space="preserve"> ou exceto por aquelas cuja ausência não possa causar um </w:t>
      </w:r>
      <w:r w:rsidRPr="0013393D" w:rsidR="00574CB8">
        <w:rPr>
          <w:rStyle w:val="DeltaViewInsertion"/>
          <w:rFonts w:asciiTheme="minorHAnsi" w:hAnsiTheme="minorHAnsi" w:cstheme="minorHAnsi"/>
          <w:color w:val="auto"/>
          <w:sz w:val="22"/>
          <w:szCs w:val="22"/>
          <w:u w:val="none"/>
        </w:rPr>
        <w:t>Efeito Adverso Relevante</w:t>
      </w:r>
      <w:r w:rsidRPr="0013393D" w:rsidR="00A03EB6">
        <w:rPr>
          <w:rFonts w:asciiTheme="minorHAnsi" w:hAnsiTheme="minorHAnsi" w:cstheme="minorHAnsi"/>
          <w:sz w:val="22"/>
          <w:szCs w:val="22"/>
        </w:rPr>
        <w:t>;</w:t>
      </w:r>
    </w:p>
    <w:p w:rsidRPr="0013393D" w:rsidR="007041BA"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Pr="0013393D" w:rsidR="001808C1">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Pr="0013393D" w:rsidR="001C5684">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 Anticorrupção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e</w:t>
      </w:r>
    </w:p>
    <w:p w:rsidRPr="0013393D" w:rsidR="007E5584" w:rsidP="008C6862" w:rsidRDefault="007041BA">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Pr="0013393D" w:rsidR="009F4167">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prevista na Cláusula 6.24.2 abaixo não seja constituída em até 120 (cento e vinte) dias contados da Primeira Data de Integralização.</w:t>
      </w:r>
      <w:r w:rsidRPr="0013393D" w:rsidR="001808C1">
        <w:rPr>
          <w:rFonts w:asciiTheme="minorHAnsi" w:hAnsiTheme="minorHAnsi" w:cstheme="minorHAnsi"/>
          <w:sz w:val="22"/>
          <w:szCs w:val="22"/>
        </w:rPr>
        <w:t xml:space="preserve"> </w:t>
      </w:r>
    </w:p>
    <w:p w:rsidRPr="0013393D" w:rsidR="007E5584" w:rsidP="008C6862" w:rsidRDefault="007E5584">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name="_Ref509502323" w:id="56"/>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Pr="0013393D" w:rsidR="00823F98">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Pr="0013393D" w:rsidR="001B0E19">
        <w:rPr>
          <w:rFonts w:asciiTheme="minorHAnsi" w:hAnsiTheme="minorHAnsi" w:cstheme="minorHAnsi"/>
          <w:sz w:val="22"/>
          <w:szCs w:val="22"/>
        </w:rPr>
        <w:t>6</w:t>
      </w:r>
      <w:r w:rsidRPr="0013393D">
        <w:rPr>
          <w:rFonts w:asciiTheme="minorHAnsi" w:hAnsiTheme="minorHAnsi" w:cstheme="minorHAnsi"/>
          <w:sz w:val="22"/>
          <w:szCs w:val="22"/>
        </w:rPr>
        <w:t xml:space="preserve"> (</w:t>
      </w:r>
      <w:r w:rsidRPr="0013393D" w:rsidR="001B0E19">
        <w:rPr>
          <w:rFonts w:asciiTheme="minorHAnsi" w:hAnsiTheme="minorHAnsi" w:cstheme="minorHAnsi"/>
          <w:sz w:val="22"/>
          <w:szCs w:val="22"/>
        </w:rPr>
        <w:t>seis</w:t>
      </w:r>
      <w:r w:rsidRPr="0013393D">
        <w:rPr>
          <w:rFonts w:asciiTheme="minorHAnsi" w:hAnsiTheme="minorHAnsi" w:cstheme="minorHAnsi"/>
          <w:sz w:val="22"/>
          <w:szCs w:val="22"/>
        </w:rPr>
        <w:t>) Dia</w:t>
      </w:r>
      <w:r w:rsidRPr="0013393D" w:rsidR="001B0E19">
        <w:rPr>
          <w:rFonts w:asciiTheme="minorHAnsi" w:hAnsiTheme="minorHAnsi" w:cstheme="minorHAnsi"/>
          <w:sz w:val="22"/>
          <w:szCs w:val="22"/>
        </w:rPr>
        <w:t>s</w:t>
      </w:r>
      <w:r w:rsidRPr="0013393D">
        <w:rPr>
          <w:rFonts w:asciiTheme="minorHAnsi" w:hAnsiTheme="minorHAnsi" w:cstheme="minorHAnsi"/>
          <w:sz w:val="22"/>
          <w:szCs w:val="22"/>
        </w:rPr>
        <w:t xml:space="preserve"> Út</w:t>
      </w:r>
      <w:r w:rsidRPr="0013393D" w:rsidR="001B0E19">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que tomar ciência do Evento de Vencimento Antecipado Não-Automático, para deliberar sobre a eventual não decretação de vencimento antecipado das Debêntures.</w:t>
      </w:r>
      <w:bookmarkEnd w:id="56"/>
      <w:r w:rsidRPr="0013393D">
        <w:rPr>
          <w:rFonts w:asciiTheme="minorHAnsi" w:hAnsiTheme="minorHAnsi" w:cstheme="minorHAnsi"/>
          <w:sz w:val="22"/>
          <w:szCs w:val="22"/>
        </w:rPr>
        <w:t xml:space="preserve"> </w:t>
      </w:r>
    </w:p>
    <w:p w:rsidRPr="0013393D" w:rsidR="007E5584" w:rsidP="008C6862" w:rsidRDefault="00731AF9">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name="_Ref509502340" w:id="57"/>
      <w:r w:rsidRPr="0013393D">
        <w:rPr>
          <w:rStyle w:val="DeltaViewInsertion"/>
          <w:rFonts w:asciiTheme="minorHAnsi" w:hAnsiTheme="minorHAnsi" w:cstheme="minorHAnsi"/>
          <w:color w:val="00000A"/>
          <w:sz w:val="22"/>
          <w:szCs w:val="22"/>
          <w:u w:val="none"/>
        </w:rPr>
        <w:t>N</w:t>
      </w:r>
      <w:r w:rsidRPr="0013393D" w:rsidR="007E5584">
        <w:rPr>
          <w:rStyle w:val="DeltaViewInsertion"/>
          <w:rFonts w:asciiTheme="minorHAnsi" w:hAnsiTheme="minorHAnsi" w:cstheme="minorHAnsi"/>
          <w:color w:val="00000A"/>
          <w:sz w:val="22"/>
          <w:szCs w:val="22"/>
          <w:u w:val="none"/>
        </w:rPr>
        <w:t xml:space="preserve">a </w:t>
      </w:r>
      <w:r w:rsidRPr="0013393D" w:rsidR="007E5584">
        <w:rPr>
          <w:rFonts w:asciiTheme="minorHAnsi" w:hAnsiTheme="minorHAnsi" w:cstheme="minorHAnsi"/>
          <w:sz w:val="22"/>
          <w:szCs w:val="22"/>
        </w:rPr>
        <w:t>Assembleia Geral de Debenturistas</w:t>
      </w:r>
      <w:r w:rsidRPr="0013393D" w:rsidR="007E5584">
        <w:rPr>
          <w:rStyle w:val="DeltaViewInsertion"/>
          <w:rFonts w:asciiTheme="minorHAnsi" w:hAnsiTheme="minorHAnsi" w:cstheme="minorHAnsi"/>
          <w:color w:val="00000A"/>
          <w:sz w:val="22"/>
          <w:szCs w:val="22"/>
          <w:u w:val="none"/>
        </w:rPr>
        <w:t xml:space="preserve"> mencionada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_Ref509502323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6.20.3.1 acima</w:t>
      </w:r>
      <w:r w:rsidRPr="0013393D" w:rsidR="0030694C">
        <w:rPr>
          <w:rStyle w:val="DeltaViewInsertion"/>
          <w:rFonts w:asciiTheme="minorHAnsi" w:hAnsiTheme="minorHAnsi" w:cstheme="minorHAnsi"/>
          <w:color w:val="00000A"/>
          <w:sz w:val="22"/>
          <w:szCs w:val="22"/>
          <w:u w:val="none"/>
        </w:rPr>
        <w:fldChar w:fldCharType="end"/>
      </w:r>
      <w:r w:rsidRPr="0013393D" w:rsidR="007E5584">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t>poderão optar, desde que por deliberação de</w:t>
      </w:r>
      <w:r w:rsidRPr="0013393D" w:rsidR="00120AC0">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t>Debenturistas titulares de</w:t>
      </w:r>
      <w:r w:rsidRPr="0013393D" w:rsidR="009F4167">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lastRenderedPageBreak/>
        <w:t>no mínimo</w:t>
      </w:r>
      <w:r w:rsidRPr="0013393D" w:rsidR="004D5CED">
        <w:rPr>
          <w:rStyle w:val="DeltaViewInsertion"/>
          <w:rFonts w:asciiTheme="minorHAnsi" w:hAnsiTheme="minorHAnsi" w:cstheme="minorHAnsi"/>
          <w:color w:val="00000A"/>
          <w:sz w:val="22"/>
          <w:szCs w:val="22"/>
          <w:u w:val="none"/>
        </w:rPr>
        <w:t>,</w:t>
      </w:r>
      <w:r w:rsidRPr="0013393D" w:rsidR="007E5584">
        <w:rPr>
          <w:rStyle w:val="DeltaViewInsertion"/>
          <w:rFonts w:asciiTheme="minorHAnsi" w:hAnsiTheme="minorHAnsi" w:cstheme="minorHAnsi"/>
          <w:color w:val="00000A"/>
          <w:sz w:val="22"/>
          <w:szCs w:val="22"/>
          <w:u w:val="none"/>
        </w:rPr>
        <w:t xml:space="preserve"> </w:t>
      </w:r>
      <w:r w:rsidRPr="0013393D" w:rsidR="0043581C">
        <w:rPr>
          <w:rStyle w:val="DeltaViewInsertion"/>
          <w:rFonts w:asciiTheme="minorHAnsi" w:hAnsiTheme="minorHAnsi" w:cstheme="minorHAnsi"/>
          <w:color w:val="00000A"/>
          <w:sz w:val="22"/>
          <w:szCs w:val="22"/>
          <w:u w:val="none"/>
        </w:rPr>
        <w:t>maioria simples</w:t>
      </w:r>
      <w:r w:rsidRPr="0013393D" w:rsidR="007E5584">
        <w:rPr>
          <w:rStyle w:val="DeltaViewInsertion"/>
          <w:rFonts w:asciiTheme="minorHAnsi" w:hAnsiTheme="minorHAnsi" w:cstheme="minorHAnsi"/>
          <w:color w:val="00000A"/>
          <w:sz w:val="22"/>
          <w:szCs w:val="22"/>
          <w:u w:val="none"/>
        </w:rPr>
        <w:t xml:space="preserve"> das </w:t>
      </w:r>
      <w:r w:rsidRPr="0013393D" w:rsidR="007E5584">
        <w:rPr>
          <w:rStyle w:val="DeltaViewInsertion"/>
          <w:rFonts w:asciiTheme="minorHAnsi" w:hAnsiTheme="minorHAnsi" w:cstheme="minorHAnsi"/>
          <w:color w:val="00000A"/>
          <w:w w:val="0"/>
          <w:sz w:val="22"/>
          <w:szCs w:val="22"/>
          <w:u w:val="none"/>
        </w:rPr>
        <w:t>Debêntures em Circulação</w:t>
      </w:r>
      <w:r w:rsidRPr="0013393D" w:rsidR="007E5584">
        <w:rPr>
          <w:rStyle w:val="DeltaViewInsertion"/>
          <w:rFonts w:asciiTheme="minorHAnsi" w:hAnsiTheme="minorHAnsi" w:cstheme="minorHAnsi"/>
          <w:color w:val="00000A"/>
          <w:sz w:val="22"/>
          <w:szCs w:val="22"/>
          <w:u w:val="none"/>
        </w:rPr>
        <w:t>, por não declarar antecipadamente vencidas as Debêntures.</w:t>
      </w:r>
      <w:bookmarkEnd w:id="57"/>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_Ref509502340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6.20.4 acima</w:t>
      </w:r>
      <w:r w:rsidRPr="0013393D" w:rsidR="0030694C">
        <w:rPr>
          <w:rStyle w:val="DeltaViewInsertion"/>
          <w:rFonts w:asciiTheme="minorHAnsi" w:hAnsiTheme="minorHAnsi" w:cstheme="minorHAnsi"/>
          <w:color w:val="00000A"/>
          <w:sz w:val="22"/>
          <w:szCs w:val="22"/>
          <w:u w:val="none"/>
        </w:rPr>
        <w:fldChar w:fldCharType="end"/>
      </w:r>
      <w:r w:rsidRPr="0013393D" w:rsidR="0030694C">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Pr="0013393D" w:rsidR="000B40EB">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_Ref509502340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6.20.4 acima</w:t>
      </w:r>
      <w:r w:rsidRPr="0013393D" w:rsidR="0030694C">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Pr="0013393D" w:rsidR="00780063">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Pr="0013393D" w:rsidR="00780063">
        <w:rPr>
          <w:rStyle w:val="DeltaViewInsertion"/>
          <w:rFonts w:asciiTheme="minorHAnsi" w:hAnsiTheme="minorHAnsi" w:cstheme="minorHAnsi"/>
          <w:color w:val="00000A"/>
          <w:sz w:val="22"/>
          <w:szCs w:val="22"/>
          <w:u w:val="none"/>
        </w:rPr>
        <w:t xml:space="preserve">correio eletrônico imediatamente após a declaração de Vencimento Antecipado Automático ou Vencimento Antecipado Não Automático das Debêntures; e (ii)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Pr="0013393D" w:rsidR="00C03EF1">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rsidRPr="0013393D" w:rsidR="00222A03" w:rsidP="008C6862" w:rsidRDefault="007E5584">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name="_Ref509502355" w:id="58"/>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Pr="0013393D" w:rsidR="00C03EF1">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Pr="0013393D" w:rsidR="00693902">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Pr="0013393D" w:rsidR="00B92E93">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Pr="0013393D" w:rsidR="006A4F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58"/>
      <w:r w:rsidRPr="0013393D" w:rsidR="007316B8">
        <w:rPr>
          <w:rStyle w:val="DeltaViewInsertion"/>
          <w:rFonts w:asciiTheme="minorHAnsi" w:hAnsiTheme="minorHAnsi" w:cstheme="minorHAnsi"/>
          <w:color w:val="00000A"/>
          <w:sz w:val="22"/>
          <w:szCs w:val="22"/>
          <w:u w:val="none"/>
        </w:rPr>
        <w:t xml:space="preserve"> </w:t>
      </w:r>
    </w:p>
    <w:p w:rsidRPr="0013393D" w:rsidR="00E1083E" w:rsidP="008C6862" w:rsidRDefault="00222A03">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Pr="0013393D" w:rsidR="004D65DB">
        <w:rPr>
          <w:rStyle w:val="DeltaViewInsertion"/>
          <w:rFonts w:asciiTheme="minorHAnsi" w:hAnsiTheme="minorHAnsi" w:cstheme="minorHAnsi"/>
          <w:color w:val="auto"/>
          <w:sz w:val="22"/>
          <w:szCs w:val="22"/>
          <w:u w:val="none"/>
        </w:rPr>
        <w:fldChar w:fldCharType="begin"/>
      </w:r>
      <w:r w:rsidRPr="0013393D" w:rsidR="004D65DB">
        <w:rPr>
          <w:rStyle w:val="DeltaViewInsertion"/>
          <w:rFonts w:asciiTheme="minorHAnsi" w:hAnsiTheme="minorHAnsi" w:cstheme="minorHAnsi"/>
          <w:color w:val="auto"/>
          <w:sz w:val="22"/>
          <w:szCs w:val="22"/>
          <w:u w:val="none"/>
        </w:rPr>
        <w:instrText xml:space="preserve"> REF _Ref509502355 \r \h </w:instrText>
      </w:r>
      <w:r w:rsidRPr="0013393D" w:rsidR="00BC4275">
        <w:rPr>
          <w:rStyle w:val="DeltaViewInsertion"/>
          <w:rFonts w:asciiTheme="minorHAnsi" w:hAnsiTheme="minorHAnsi" w:cstheme="minorHAnsi"/>
          <w:color w:val="auto"/>
          <w:sz w:val="22"/>
          <w:szCs w:val="22"/>
          <w:u w:val="none"/>
        </w:rPr>
        <w:instrText xml:space="preserve"> \* MERGEFORMAT </w:instrText>
      </w:r>
      <w:r w:rsidRPr="0013393D" w:rsidR="004D65DB">
        <w:rPr>
          <w:rStyle w:val="DeltaViewInsertion"/>
          <w:rFonts w:asciiTheme="minorHAnsi" w:hAnsiTheme="minorHAnsi" w:cstheme="minorHAnsi"/>
          <w:color w:val="auto"/>
          <w:sz w:val="22"/>
          <w:szCs w:val="22"/>
          <w:u w:val="none"/>
        </w:rPr>
      </w:r>
      <w:r w:rsidRPr="0013393D" w:rsidR="004D65DB">
        <w:rPr>
          <w:rStyle w:val="DeltaViewInsertion"/>
          <w:rFonts w:asciiTheme="minorHAnsi" w:hAnsiTheme="minorHAnsi" w:cstheme="minorHAnsi"/>
          <w:color w:val="auto"/>
          <w:sz w:val="22"/>
          <w:szCs w:val="22"/>
          <w:u w:val="none"/>
        </w:rPr>
        <w:fldChar w:fldCharType="separate"/>
      </w:r>
      <w:r w:rsidRPr="0013393D" w:rsidR="005B1BFC">
        <w:rPr>
          <w:rStyle w:val="DeltaViewInsertion"/>
          <w:rFonts w:asciiTheme="minorHAnsi" w:hAnsiTheme="minorHAnsi" w:cstheme="minorHAnsi"/>
          <w:color w:val="auto"/>
          <w:sz w:val="22"/>
          <w:szCs w:val="22"/>
          <w:u w:val="none"/>
        </w:rPr>
        <w:t>6.20.6</w:t>
      </w:r>
      <w:r w:rsidRPr="0013393D" w:rsidR="004D65DB">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Pr="0013393D" w:rsidR="0043581C" w:rsidP="008C6862" w:rsidRDefault="0043581C">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Pr="0013393D" w:rsidR="009F4167">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Pr="0013393D" w:rsidR="009F4167">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(ii) impeça, de maneira relevante, a capacidade da Emissora e/ou d</w:t>
      </w:r>
      <w:r w:rsidRPr="0013393D" w:rsidR="00574CB8">
        <w:rPr>
          <w:rStyle w:val="DeltaViewInsertion"/>
          <w:rFonts w:asciiTheme="minorHAnsi" w:hAnsiTheme="minorHAnsi" w:cstheme="minorHAnsi"/>
          <w:color w:val="auto"/>
          <w:sz w:val="22"/>
          <w:szCs w:val="22"/>
          <w:u w:val="none"/>
        </w:rPr>
        <w:t xml:space="preserve">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Multa e Juros Moratórios</w:t>
      </w:r>
    </w:p>
    <w:p w:rsidRPr="0013393D" w:rsidR="007E5584" w:rsidP="008C6862" w:rsidRDefault="007E5584">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 xml:space="preserve">vencidos e não pagos </w:t>
      </w:r>
      <w:r w:rsidRPr="0013393D">
        <w:rPr>
          <w:rFonts w:asciiTheme="minorHAnsi" w:hAnsiTheme="minorHAnsi" w:cstheme="minorHAnsi"/>
          <w:sz w:val="22"/>
          <w:szCs w:val="22"/>
        </w:rPr>
        <w:lastRenderedPageBreak/>
        <w:t>pela Emissora, ficarão sujeitos</w:t>
      </w:r>
      <w:r w:rsidRPr="0013393D" w:rsidR="00F64C84">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Pr="0013393D" w:rsidR="009D5FE1">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Pr="0013393D" w:rsidR="009D5FE1">
        <w:rPr>
          <w:rFonts w:asciiTheme="minorHAnsi" w:hAnsiTheme="minorHAnsi" w:cstheme="minorHAnsi"/>
          <w:sz w:val="22"/>
          <w:szCs w:val="22"/>
        </w:rPr>
        <w:t>]</w:t>
      </w:r>
      <w:r w:rsidRPr="0013393D">
        <w:rPr>
          <w:rFonts w:asciiTheme="minorHAnsi" w:hAnsiTheme="minorHAnsi" w:cstheme="minorHAnsi"/>
          <w:sz w:val="22"/>
          <w:szCs w:val="22"/>
        </w:rPr>
        <w:t xml:space="preserve"> e (ii) juros moratórios à razão de </w:t>
      </w:r>
      <w:r w:rsidRPr="0013393D" w:rsidR="009D5FE1">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Pr="0013393D" w:rsidR="009D5FE1">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Fonts w:asciiTheme="minorHAnsi" w:hAnsiTheme="minorHAnsi" w:cstheme="minorHAnsi"/>
          <w:sz w:val="22"/>
          <w:szCs w:val="22"/>
        </w:rPr>
        <w:t xml:space="preserve"> desde a data da inadimplência até a data do efetivo pagamento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Encargos Moratórios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0B40EB">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name="_Ref509502495" w:id="59"/>
      <w:r w:rsidRPr="0013393D">
        <w:rPr>
          <w:rFonts w:asciiTheme="minorHAnsi" w:hAnsiTheme="minorHAnsi" w:cstheme="minorHAnsi"/>
          <w:b/>
          <w:bCs/>
          <w:snapToGrid w:val="0"/>
          <w:sz w:val="22"/>
          <w:szCs w:val="22"/>
        </w:rPr>
        <w:t>Atraso no Recebimento dos Pagamentos</w:t>
      </w:r>
      <w:bookmarkEnd w:id="59"/>
    </w:p>
    <w:p w:rsidRPr="0013393D" w:rsidR="007E5584" w:rsidP="008C6862" w:rsidRDefault="00914AB5">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Pr="0013393D" w:rsidR="007E5584">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Pr="0013393D" w:rsidR="007E5584">
        <w:rPr>
          <w:rFonts w:asciiTheme="minorHAnsi" w:hAnsiTheme="minorHAnsi" w:cstheme="minorHAnsi"/>
          <w:sz w:val="22"/>
          <w:szCs w:val="22"/>
        </w:rPr>
        <w:t>Escritura de Emissão</w:t>
      </w:r>
      <w:r w:rsidRPr="0013393D" w:rsidR="007E5584">
        <w:rPr>
          <w:rFonts w:asciiTheme="minorHAnsi" w:hAnsiTheme="minorHAnsi" w:cstheme="minorHAnsi"/>
          <w:snapToGrid w:val="0"/>
          <w:sz w:val="22"/>
          <w:szCs w:val="22"/>
        </w:rPr>
        <w:t>, ou em comunicado publicado pela Emissora, não lhe dará direito ao recebimento d</w:t>
      </w:r>
      <w:r w:rsidRPr="0013393D" w:rsidR="00262B91">
        <w:rPr>
          <w:rFonts w:asciiTheme="minorHAnsi" w:hAnsiTheme="minorHAnsi" w:cstheme="minorHAnsi"/>
          <w:snapToGrid w:val="0"/>
          <w:sz w:val="22"/>
          <w:szCs w:val="22"/>
        </w:rPr>
        <w:t>e</w:t>
      </w:r>
      <w:r w:rsidRPr="0013393D" w:rsidR="007E5584">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rsidRPr="0013393D" w:rsidR="007E5584" w:rsidP="008C6862" w:rsidRDefault="007E5584">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name="_Ref509502730" w:id="60"/>
      <w:r w:rsidRPr="0013393D">
        <w:rPr>
          <w:rFonts w:asciiTheme="minorHAnsi" w:hAnsiTheme="minorHAnsi" w:cstheme="minorHAnsi"/>
          <w:b/>
          <w:bCs/>
        </w:rPr>
        <w:t>Imunidade ou Isenção de Debenturistas</w:t>
      </w:r>
      <w:bookmarkEnd w:id="60"/>
      <w:r w:rsidRPr="0013393D">
        <w:rPr>
          <w:rFonts w:asciiTheme="minorHAnsi" w:hAnsiTheme="minorHAnsi" w:cstheme="minorHAnsi"/>
          <w:b/>
          <w:bCs/>
        </w:rPr>
        <w:t xml:space="preserve"> </w:t>
      </w:r>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rsidRPr="0013393D" w:rsidR="00262B91" w:rsidP="00863A49" w:rsidRDefault="00262B9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r w:rsidRPr="0013393D" w:rsidR="007B100A">
        <w:rPr>
          <w:rFonts w:asciiTheme="minorHAnsi" w:hAnsiTheme="minorHAnsi" w:cstheme="minorHAnsi"/>
          <w:sz w:val="22"/>
          <w:szCs w:val="22"/>
        </w:rPr>
        <w:t>, no prazo de 5 (cinco) Dias Úteis do seu conhecimento</w:t>
      </w:r>
      <w:r w:rsidRPr="0013393D" w:rsidR="004725C0">
        <w:rPr>
          <w:rFonts w:asciiTheme="minorHAnsi" w:hAnsiTheme="minorHAnsi" w:cstheme="minorHAnsi"/>
          <w:sz w:val="22"/>
          <w:szCs w:val="22"/>
        </w:rPr>
        <w:t xml:space="preserve">, </w:t>
      </w:r>
      <w:r w:rsidRPr="0013393D" w:rsidR="00293D6C">
        <w:rPr>
          <w:rFonts w:asciiTheme="minorHAnsi" w:hAnsiTheme="minorHAnsi" w:cstheme="minorHAnsi"/>
          <w:sz w:val="22"/>
          <w:szCs w:val="22"/>
        </w:rPr>
        <w:t xml:space="preserve">e </w:t>
      </w:r>
      <w:r w:rsidRPr="0013393D" w:rsidR="004725C0">
        <w:rPr>
          <w:rFonts w:asciiTheme="minorHAnsi" w:hAnsiTheme="minorHAnsi" w:cstheme="minorHAnsi"/>
          <w:sz w:val="22"/>
          <w:szCs w:val="22"/>
        </w:rPr>
        <w:t>sempre</w:t>
      </w:r>
      <w:r w:rsidRPr="0013393D" w:rsidR="00293D6C">
        <w:rPr>
          <w:rFonts w:asciiTheme="minorHAnsi" w:hAnsiTheme="minorHAnsi" w:cstheme="minorHAnsi"/>
          <w:sz w:val="22"/>
          <w:szCs w:val="22"/>
        </w:rPr>
        <w:t>,</w:t>
      </w:r>
      <w:r w:rsidRPr="0013393D" w:rsidR="004725C0">
        <w:rPr>
          <w:rFonts w:asciiTheme="minorHAnsi" w:hAnsiTheme="minorHAnsi" w:cstheme="minorHAnsi"/>
          <w:sz w:val="22"/>
          <w:szCs w:val="22"/>
        </w:rPr>
        <w:t xml:space="preserve"> no mínimo</w:t>
      </w:r>
      <w:r w:rsidRPr="0013393D" w:rsidR="00293D6C">
        <w:rPr>
          <w:rFonts w:asciiTheme="minorHAnsi" w:hAnsiTheme="minorHAnsi" w:cstheme="minorHAnsi"/>
          <w:sz w:val="22"/>
          <w:szCs w:val="22"/>
        </w:rPr>
        <w:t>,</w:t>
      </w:r>
      <w:r w:rsidRPr="0013393D" w:rsidR="004725C0">
        <w:rPr>
          <w:rFonts w:asciiTheme="minorHAnsi" w:hAnsiTheme="minorHAnsi" w:cstheme="minorHAnsi"/>
          <w:sz w:val="22"/>
          <w:szCs w:val="22"/>
        </w:rPr>
        <w:t xml:space="preserve"> 2 </w:t>
      </w:r>
      <w:r w:rsidRPr="0013393D" w:rsidR="00293D6C">
        <w:rPr>
          <w:rFonts w:asciiTheme="minorHAnsi" w:hAnsiTheme="minorHAnsi" w:cstheme="minorHAnsi"/>
          <w:sz w:val="22"/>
          <w:szCs w:val="22"/>
        </w:rPr>
        <w:t xml:space="preserve">Dias Úteis </w:t>
      </w:r>
      <w:r w:rsidRPr="0013393D" w:rsidR="004725C0">
        <w:rPr>
          <w:rFonts w:asciiTheme="minorHAnsi" w:hAnsiTheme="minorHAnsi" w:cstheme="minorHAnsi"/>
          <w:sz w:val="22"/>
          <w:szCs w:val="22"/>
        </w:rPr>
        <w:t>de qualquer pagamento</w:t>
      </w:r>
      <w:r w:rsidRPr="0013393D" w:rsidR="00293D6C">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name="_Ref509502378" w:id="61"/>
      <w:r w:rsidRPr="0013393D">
        <w:rPr>
          <w:rFonts w:asciiTheme="minorHAnsi" w:hAnsiTheme="minorHAnsi" w:cstheme="minorHAnsi"/>
          <w:b/>
          <w:bCs/>
          <w:snapToGrid w:val="0"/>
          <w:sz w:val="22"/>
          <w:szCs w:val="22"/>
        </w:rPr>
        <w:t>Garantia</w:t>
      </w:r>
      <w:bookmarkEnd w:id="61"/>
    </w:p>
    <w:p w:rsidRPr="0013393D" w:rsidR="008F21B8"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Pr="0013393D" w:rsidR="004E40EE">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pro rata temporis</w:t>
      </w:r>
      <w:r w:rsidRPr="0013393D">
        <w:rPr>
          <w:rFonts w:asciiTheme="minorHAnsi" w:hAnsiTheme="minorHAnsi" w:cstheme="minorHAnsi"/>
          <w:snapToGrid w:val="0"/>
          <w:sz w:val="22"/>
          <w:szCs w:val="22"/>
        </w:rPr>
        <w:t xml:space="preserve">, e encargos moratórios e/ou </w:t>
      </w:r>
      <w:r w:rsidRPr="0013393D">
        <w:rPr>
          <w:rFonts w:asciiTheme="minorHAnsi" w:hAnsiTheme="minorHAnsi" w:cstheme="minorHAnsi"/>
          <w:snapToGrid w:val="0"/>
          <w:sz w:val="22"/>
          <w:szCs w:val="22"/>
        </w:rPr>
        <w:lastRenderedPageBreak/>
        <w:t xml:space="preserve">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xml:space="preserve">, conforme o caso, calculados nos termos desta Escritura de Emissão; e (ii) todos os acessórios ao principal, inclusive taxas, multas, tributos, </w:t>
      </w:r>
      <w:r w:rsidRPr="0013393D" w:rsidR="004E40EE">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Pr="0013393D" w:rsidR="008C7218">
        <w:rPr>
          <w:rStyle w:val="DeltaViewInsertion"/>
          <w:rFonts w:asciiTheme="minorHAnsi" w:hAnsiTheme="minorHAnsi" w:cstheme="minorHAnsi"/>
          <w:color w:val="00000A"/>
          <w:sz w:val="22"/>
          <w:szCs w:val="22"/>
          <w:u w:val="none"/>
        </w:rPr>
        <w:t xml:space="preserve">esta Escritura </w:t>
      </w:r>
      <w:r w:rsidRPr="0013393D" w:rsidR="0009504D">
        <w:rPr>
          <w:rStyle w:val="DeltaViewInsertion"/>
          <w:rFonts w:asciiTheme="minorHAnsi" w:hAnsiTheme="minorHAnsi" w:cstheme="minorHAnsi"/>
          <w:color w:val="00000A"/>
          <w:sz w:val="22"/>
          <w:szCs w:val="22"/>
          <w:u w:val="none"/>
        </w:rPr>
        <w:t xml:space="preserve">de Emissão </w:t>
      </w:r>
      <w:r w:rsidRPr="0013393D" w:rsidR="008C7218">
        <w:rPr>
          <w:rStyle w:val="DeltaViewInsertion"/>
          <w:rFonts w:asciiTheme="minorHAnsi" w:hAnsiTheme="minorHAnsi" w:cstheme="minorHAnsi"/>
          <w:color w:val="00000A"/>
          <w:sz w:val="22"/>
          <w:szCs w:val="22"/>
          <w:u w:val="none"/>
        </w:rPr>
        <w:t xml:space="preserve">conta com a garantia real correspondente à cessão fiduciária </w:t>
      </w:r>
      <w:r w:rsidRPr="0013393D" w:rsidR="008C7218">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fizer jus, decorrentes de 100% (cem por cento) </w:t>
      </w:r>
      <w:r w:rsidRPr="0013393D" w:rsidR="0009504D">
        <w:rPr>
          <w:rFonts w:asciiTheme="minorHAnsi" w:hAnsiTheme="minorHAnsi" w:cstheme="minorHAnsi"/>
          <w:color w:val="00000A"/>
          <w:sz w:val="22"/>
          <w:szCs w:val="22"/>
        </w:rPr>
        <w:t>dos comissionamentos de corretagem dos seguros habitacionais</w:t>
      </w:r>
      <w:r w:rsidRPr="0013393D" w:rsidR="00343A5E">
        <w:rPr>
          <w:rFonts w:asciiTheme="minorHAnsi" w:hAnsiTheme="minorHAnsi" w:cstheme="minorHAnsi"/>
          <w:color w:val="00000A"/>
          <w:sz w:val="22"/>
          <w:szCs w:val="22"/>
        </w:rPr>
        <w:t xml:space="preserve"> </w:t>
      </w:r>
      <w:r w:rsidRPr="0013393D" w:rsidR="008341AE">
        <w:rPr>
          <w:rFonts w:asciiTheme="minorHAnsi" w:hAnsiTheme="minorHAnsi" w:cstheme="minorHAnsi"/>
          <w:color w:val="00000A"/>
          <w:sz w:val="22"/>
          <w:szCs w:val="22"/>
        </w:rPr>
        <w:t>pagos exclusivamente junto à Caixa</w:t>
      </w:r>
      <w:r w:rsidRPr="0013393D" w:rsidR="00343A5E">
        <w:rPr>
          <w:rFonts w:asciiTheme="minorHAnsi" w:hAnsiTheme="minorHAnsi" w:cstheme="minorHAnsi"/>
          <w:color w:val="00000A"/>
          <w:sz w:val="22"/>
          <w:szCs w:val="22"/>
        </w:rPr>
        <w:t xml:space="preserve"> Econômica Federal </w:t>
      </w:r>
      <w:r w:rsidRPr="0013393D" w:rsidR="0009504D">
        <w:rPr>
          <w:rFonts w:asciiTheme="minorHAnsi" w:hAnsiTheme="minorHAnsi" w:cstheme="minorHAnsi"/>
          <w:color w:val="00000A"/>
          <w:sz w:val="22"/>
          <w:szCs w:val="22"/>
        </w:rPr>
        <w:t>atrelados a financiamentos nos quais a Emissora figura como corretora nas respectivas apólices de seguro</w:t>
      </w:r>
      <w:r w:rsidRPr="0013393D" w:rsidR="006540ED">
        <w:rPr>
          <w:rFonts w:asciiTheme="minorHAnsi" w:hAnsiTheme="minorHAnsi" w:cstheme="minorHAnsi"/>
          <w:color w:val="00000A"/>
          <w:sz w:val="22"/>
          <w:szCs w:val="22"/>
        </w:rPr>
        <w:t xml:space="preserve">, conforme os termos e </w:t>
      </w:r>
      <w:r w:rsidRPr="0013393D" w:rsidR="00EE063C">
        <w:rPr>
          <w:rFonts w:asciiTheme="minorHAnsi" w:hAnsiTheme="minorHAnsi" w:cstheme="minorHAnsi"/>
          <w:color w:val="00000A"/>
          <w:sz w:val="22"/>
          <w:szCs w:val="22"/>
        </w:rPr>
        <w:t>condições</w:t>
      </w:r>
      <w:r w:rsidRPr="0013393D" w:rsidR="006540ED">
        <w:rPr>
          <w:rFonts w:asciiTheme="minorHAnsi" w:hAnsiTheme="minorHAnsi" w:cstheme="minorHAnsi"/>
          <w:color w:val="00000A"/>
          <w:sz w:val="22"/>
          <w:szCs w:val="22"/>
        </w:rPr>
        <w:t xml:space="preserve"> previstos no contrato de cessão fiduciária em garantia a ser celebrado entre a Emissora e o Agente Fiduciário </w:t>
      </w:r>
      <w:r w:rsidRPr="0013393D" w:rsidR="008C7218">
        <w:rPr>
          <w:rFonts w:asciiTheme="minorHAnsi" w:hAnsiTheme="minorHAnsi" w:cstheme="minorHAnsi"/>
          <w:color w:val="00000A"/>
          <w:sz w:val="22"/>
          <w:szCs w:val="22"/>
        </w:rPr>
        <w:t>("</w:t>
      </w:r>
      <w:r w:rsidRPr="0013393D" w:rsidR="008C7218">
        <w:rPr>
          <w:rFonts w:asciiTheme="minorHAnsi" w:hAnsiTheme="minorHAnsi" w:cstheme="minorHAnsi"/>
          <w:b/>
          <w:color w:val="00000A"/>
          <w:sz w:val="22"/>
          <w:szCs w:val="22"/>
        </w:rPr>
        <w:t>Direitos Creditórios</w:t>
      </w:r>
      <w:r w:rsidRPr="0013393D" w:rsidR="008C7218">
        <w:rPr>
          <w:rFonts w:asciiTheme="minorHAnsi" w:hAnsiTheme="minorHAnsi" w:cstheme="minorHAnsi"/>
          <w:color w:val="00000A"/>
          <w:sz w:val="22"/>
          <w:szCs w:val="22"/>
        </w:rPr>
        <w:t>"</w:t>
      </w:r>
      <w:r w:rsidRPr="0013393D" w:rsidR="006540ED">
        <w:rPr>
          <w:rFonts w:asciiTheme="minorHAnsi" w:hAnsiTheme="minorHAnsi" w:cstheme="minorHAnsi"/>
          <w:color w:val="00000A"/>
          <w:sz w:val="22"/>
          <w:szCs w:val="22"/>
        </w:rPr>
        <w:t xml:space="preserve"> e "</w:t>
      </w:r>
      <w:r w:rsidRPr="0013393D" w:rsidR="006540ED">
        <w:rPr>
          <w:rFonts w:asciiTheme="minorHAnsi" w:hAnsiTheme="minorHAnsi" w:cstheme="minorHAnsi"/>
          <w:b/>
          <w:color w:val="00000A"/>
          <w:sz w:val="22"/>
          <w:szCs w:val="22"/>
        </w:rPr>
        <w:t>Contrato de Cessão Fiduciária</w:t>
      </w:r>
      <w:r w:rsidRPr="0013393D" w:rsidR="006540ED">
        <w:rPr>
          <w:rFonts w:asciiTheme="minorHAnsi" w:hAnsiTheme="minorHAnsi" w:cstheme="minorHAnsi"/>
          <w:color w:val="00000A"/>
          <w:sz w:val="22"/>
          <w:szCs w:val="22"/>
        </w:rPr>
        <w:t>"</w:t>
      </w:r>
      <w:r w:rsidRPr="0013393D" w:rsidR="008F21B8">
        <w:rPr>
          <w:rFonts w:asciiTheme="minorHAnsi" w:hAnsiTheme="minorHAnsi" w:cstheme="minorHAnsi"/>
          <w:color w:val="00000A"/>
          <w:sz w:val="22"/>
          <w:szCs w:val="22"/>
        </w:rPr>
        <w:t>, respectivamente</w:t>
      </w:r>
      <w:r w:rsidRPr="0013393D" w:rsidR="008C7218">
        <w:rPr>
          <w:rFonts w:asciiTheme="minorHAnsi" w:hAnsiTheme="minorHAnsi" w:cstheme="minorHAnsi"/>
          <w:color w:val="00000A"/>
          <w:sz w:val="22"/>
          <w:szCs w:val="22"/>
        </w:rPr>
        <w:t>)</w:t>
      </w:r>
      <w:r w:rsidRPr="0013393D" w:rsidR="006540ED">
        <w:rPr>
          <w:rFonts w:asciiTheme="minorHAnsi" w:hAnsiTheme="minorHAnsi" w:cstheme="minorHAnsi"/>
          <w:color w:val="00000A"/>
          <w:sz w:val="22"/>
          <w:szCs w:val="22"/>
        </w:rPr>
        <w:t xml:space="preserve">. </w:t>
      </w:r>
    </w:p>
    <w:p w:rsidRPr="0013393D" w:rsidR="007E5584" w:rsidP="008C6862" w:rsidRDefault="006540ED">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Pr="0013393D" w:rsidR="007426C1">
        <w:rPr>
          <w:rFonts w:asciiTheme="minorHAnsi" w:hAnsiTheme="minorHAnsi" w:cstheme="minorHAnsi"/>
          <w:sz w:val="22"/>
          <w:szCs w:val="22"/>
        </w:rPr>
        <w:t>, por meio d</w:t>
      </w:r>
      <w:r w:rsidRPr="0013393D" w:rsidR="00FC7D40">
        <w:rPr>
          <w:rFonts w:asciiTheme="minorHAnsi" w:hAnsiTheme="minorHAnsi" w:cstheme="minorHAnsi"/>
          <w:sz w:val="22"/>
          <w:szCs w:val="22"/>
        </w:rPr>
        <w:t>o registro do</w:t>
      </w:r>
      <w:r w:rsidRPr="0013393D" w:rsidR="007426C1">
        <w:rPr>
          <w:rFonts w:asciiTheme="minorHAnsi" w:hAnsiTheme="minorHAnsi" w:cstheme="minorHAnsi"/>
          <w:sz w:val="22"/>
          <w:szCs w:val="22"/>
        </w:rPr>
        <w:t xml:space="preserve"> aditamento ao Contrato de Cessão Fiduciária</w:t>
      </w:r>
      <w:r w:rsidRPr="0013393D" w:rsidR="00FC7D40">
        <w:rPr>
          <w:rFonts w:asciiTheme="minorHAnsi" w:hAnsiTheme="minorHAnsi" w:cstheme="minorHAnsi"/>
          <w:sz w:val="22"/>
          <w:szCs w:val="22"/>
        </w:rPr>
        <w:t xml:space="preserve"> junto aos cartórios</w:t>
      </w:r>
      <w:r w:rsidRPr="0013393D" w:rsidR="007426C1">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8F21B8">
        <w:rPr>
          <w:rFonts w:asciiTheme="minorHAnsi" w:hAnsiTheme="minorHAnsi" w:cstheme="minorHAnsi"/>
          <w:sz w:val="22"/>
          <w:szCs w:val="22"/>
        </w:rPr>
        <w:t>a cessão fiduciária em garantia de todos (i) os direitos e créditos sobre a conta bancária de movimentação restrita, de titularidade da Companhia, na agência do [●] ("</w:t>
      </w:r>
      <w:r w:rsidRPr="0013393D" w:rsidR="008F21B8">
        <w:rPr>
          <w:rFonts w:asciiTheme="minorHAnsi" w:hAnsiTheme="minorHAnsi" w:cstheme="minorHAnsi"/>
          <w:b/>
          <w:sz w:val="22"/>
          <w:szCs w:val="22"/>
        </w:rPr>
        <w:t>Conta Vinculada</w:t>
      </w:r>
      <w:r w:rsidRPr="0013393D" w:rsidR="008F21B8">
        <w:rPr>
          <w:rFonts w:asciiTheme="minorHAnsi" w:hAnsiTheme="minorHAnsi" w:cstheme="minorHAnsi"/>
          <w:sz w:val="22"/>
          <w:szCs w:val="22"/>
        </w:rPr>
        <w:t>" e “</w:t>
      </w:r>
      <w:r w:rsidRPr="0013393D" w:rsidR="008F21B8">
        <w:rPr>
          <w:rFonts w:asciiTheme="minorHAnsi" w:hAnsiTheme="minorHAnsi" w:cstheme="minorHAnsi"/>
          <w:b/>
          <w:sz w:val="22"/>
          <w:szCs w:val="22"/>
        </w:rPr>
        <w:t>Banco Depositário</w:t>
      </w:r>
      <w:r w:rsidRPr="0013393D" w:rsidR="008F21B8">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(ii) os direitos de crédito que a Emissora venha a ter junto ao Banco Depositário em razão do depósito dos Direitos Creditórios na Conta Vinculada), ainda que em trânsito ou em processo de compensação bancária. Enquanto não houver um evento de inadimplemento,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independentemente de qualquer ação ou aprovação do Agente Fiduciário ("</w:t>
      </w:r>
      <w:bookmarkStart w:name="_Hlk40721501" w:id="62"/>
      <w:r w:rsidRPr="0013393D" w:rsidR="008F21B8">
        <w:rPr>
          <w:rFonts w:asciiTheme="minorHAnsi" w:hAnsiTheme="minorHAnsi" w:cstheme="minorHAnsi"/>
          <w:b/>
          <w:sz w:val="22"/>
          <w:szCs w:val="22"/>
        </w:rPr>
        <w:t>Conta de Livre Movimento</w:t>
      </w:r>
      <w:bookmarkEnd w:id="62"/>
      <w:r w:rsidRPr="0013393D" w:rsidR="008F21B8">
        <w:rPr>
          <w:rFonts w:asciiTheme="minorHAnsi" w:hAnsiTheme="minorHAnsi" w:cstheme="minorHAnsi"/>
          <w:sz w:val="22"/>
          <w:szCs w:val="22"/>
        </w:rPr>
        <w:t>"). Na ocorrência de um evento de inadimplemento o Agente Fiduciário deverá notificar o Banco Depositário sobre tal evento, hipótese na qual os recursos permanecerão retidos na Conta Vinculada até que o inadimplemento seja sanado ou a garantia excutida</w:t>
      </w:r>
      <w:r w:rsidRPr="0013393D" w:rsidR="00FC7D40">
        <w:rPr>
          <w:rFonts w:asciiTheme="minorHAnsi" w:hAnsiTheme="minorHAnsi" w:cstheme="minorHAnsi"/>
          <w:sz w:val="22"/>
          <w:szCs w:val="22"/>
        </w:rPr>
        <w:t>, conforme os termos e condições do contrato de depositário a ser celebrado entre a Emissora, o Agente Fiduciário e o Banco Depositário</w:t>
      </w:r>
      <w:r w:rsidRPr="0013393D" w:rsidR="008C7218">
        <w:rPr>
          <w:rFonts w:asciiTheme="minorHAnsi" w:hAnsiTheme="minorHAnsi" w:cstheme="minorHAnsi"/>
          <w:color w:val="00000A"/>
          <w:sz w:val="22"/>
          <w:szCs w:val="22"/>
        </w:rPr>
        <w:t>.</w:t>
      </w:r>
      <w:r w:rsidRPr="0013393D" w:rsidR="00FC7D40">
        <w:rPr>
          <w:rFonts w:asciiTheme="minorHAnsi" w:hAnsiTheme="minorHAnsi" w:cstheme="minorHAnsi"/>
          <w:color w:val="00000A"/>
          <w:sz w:val="22"/>
          <w:szCs w:val="22"/>
        </w:rPr>
        <w:t xml:space="preserve"> </w:t>
      </w:r>
    </w:p>
    <w:p w:rsidRPr="0013393D" w:rsidR="00FB7B48" w:rsidP="002D7D35" w:rsidRDefault="00FB7B48">
      <w:pPr>
        <w:pStyle w:val="PargrafodaLista1"/>
        <w:tabs>
          <w:tab w:val="left" w:pos="1134"/>
        </w:tabs>
        <w:spacing w:after="240" w:line="320" w:lineRule="exact"/>
        <w:ind w:left="0"/>
        <w:rPr>
          <w:rFonts w:asciiTheme="minorHAnsi" w:hAnsiTheme="minorHAnsi" w:cstheme="minorHAnsi"/>
          <w:color w:val="00000A"/>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lastRenderedPageBreak/>
        <w:t xml:space="preserve">Forma e </w:t>
      </w:r>
      <w:r w:rsidRPr="0013393D">
        <w:rPr>
          <w:rFonts w:asciiTheme="minorHAnsi" w:hAnsiTheme="minorHAnsi" w:cstheme="minorHAnsi"/>
          <w:b/>
          <w:bCs/>
          <w:sz w:val="22"/>
          <w:szCs w:val="22"/>
        </w:rPr>
        <w:t>Local de Pagamento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Pr="0013393D" w:rsidR="00D77B72">
        <w:rPr>
          <w:rFonts w:asciiTheme="minorHAnsi" w:hAnsiTheme="minorHAnsi" w:cstheme="minorHAnsi"/>
          <w:sz w:val="22"/>
          <w:szCs w:val="22"/>
        </w:rPr>
        <w:t>B3</w:t>
      </w:r>
      <w:r w:rsidRPr="0013393D" w:rsidR="000A615C">
        <w:rPr>
          <w:rFonts w:asciiTheme="minorHAnsi" w:hAnsiTheme="minorHAnsi" w:cstheme="minorHAnsi"/>
          <w:sz w:val="22"/>
          <w:szCs w:val="22"/>
        </w:rPr>
        <w:t xml:space="preserve">, caso as debêntures estejam custodiadas eletronicamente na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Pr="0013393D" w:rsidR="000C56DE">
        <w:rPr>
          <w:rFonts w:asciiTheme="minorHAnsi" w:hAnsiTheme="minorHAnsi" w:cstheme="minorHAnsi"/>
          <w:sz w:val="22"/>
          <w:szCs w:val="22"/>
        </w:rPr>
        <w:t xml:space="preserve">através do </w:t>
      </w:r>
      <w:r w:rsidRPr="0013393D">
        <w:rPr>
          <w:rFonts w:asciiTheme="minorHAnsi" w:hAnsiTheme="minorHAnsi" w:cstheme="minorHAnsi"/>
          <w:sz w:val="22"/>
          <w:szCs w:val="22"/>
        </w:rPr>
        <w:t>Escriturador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rsidRPr="0013393D" w:rsidR="00043D0E" w:rsidP="00FD4071" w:rsidRDefault="00043D0E">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pagamentos resultantes da conversão das Debêntures serão efetuados através do Escriturador ou na sede da Emissora, se for o caso.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rsidRPr="0013393D" w:rsidR="002543B2" w:rsidP="004543E0" w:rsidRDefault="007E5584">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Dia Útil</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rsidRPr="0013393D" w:rsidR="002543B2" w:rsidP="004543E0" w:rsidRDefault="002543B2">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rsidRPr="0013393D" w:rsidR="002543B2" w:rsidP="002543B2" w:rsidRDefault="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Farão jus ao recebimento de qualquer valor devido aos Debenturistas nos termos desta Escritura de Emissão aqueles que forem Debenturistas no encerramento do Dia Útil imediatamente anterior à respectiva data de pagamento.</w:t>
      </w:r>
    </w:p>
    <w:p w:rsidRPr="0013393D" w:rsidR="007E5584" w:rsidP="004543E0" w:rsidRDefault="007E5584">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name="_Ref509502442" w:id="63"/>
      <w:r w:rsidRPr="0013393D">
        <w:rPr>
          <w:rFonts w:asciiTheme="minorHAnsi" w:hAnsiTheme="minorHAnsi" w:cstheme="minorHAnsi"/>
          <w:b/>
          <w:bCs/>
          <w:sz w:val="22"/>
          <w:szCs w:val="22"/>
        </w:rPr>
        <w:t>Publicidade</w:t>
      </w:r>
      <w:bookmarkEnd w:id="63"/>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204" w:id="64"/>
      <w:r w:rsidRPr="0013393D">
        <w:rPr>
          <w:rFonts w:asciiTheme="minorHAnsi" w:hAnsiTheme="minorHAnsi" w:cstheme="minorHAnsi"/>
          <w:sz w:val="22"/>
          <w:szCs w:val="22"/>
        </w:rPr>
        <w:t xml:space="preserve">Os atos societários da Emissora serão publicados nos jornais usualmente utilizados pela Emissora, quais sejam: o (i) </w:t>
      </w:r>
      <w:r w:rsidRPr="0013393D" w:rsidR="009406DD">
        <w:rPr>
          <w:rFonts w:asciiTheme="minorHAnsi" w:hAnsiTheme="minorHAnsi" w:cstheme="minorHAnsi"/>
          <w:sz w:val="22"/>
          <w:szCs w:val="22"/>
        </w:rPr>
        <w:t xml:space="preserve">Diário Oficial do </w:t>
      </w:r>
      <w:r w:rsidRPr="0013393D" w:rsidR="004A0A8E">
        <w:rPr>
          <w:rFonts w:asciiTheme="minorHAnsi" w:hAnsiTheme="minorHAnsi" w:cstheme="minorHAnsi"/>
          <w:sz w:val="22"/>
          <w:szCs w:val="22"/>
        </w:rPr>
        <w:t>Distrito Federal</w:t>
      </w:r>
      <w:r w:rsidRPr="0013393D" w:rsidR="009406DD">
        <w:rPr>
          <w:rFonts w:asciiTheme="minorHAnsi" w:hAnsiTheme="minorHAnsi" w:cstheme="minorHAnsi"/>
          <w:sz w:val="22"/>
          <w:szCs w:val="22"/>
        </w:rPr>
        <w:t xml:space="preserve"> </w:t>
      </w:r>
      <w:r w:rsidRPr="0013393D">
        <w:rPr>
          <w:rFonts w:asciiTheme="minorHAnsi" w:hAnsiTheme="minorHAnsi" w:cstheme="minorHAnsi"/>
          <w:sz w:val="22"/>
          <w:szCs w:val="22"/>
        </w:rPr>
        <w:t xml:space="preserve">e (ii) jornal </w:t>
      </w:r>
      <w:r w:rsidRPr="0013393D" w:rsidR="00081F14">
        <w:rPr>
          <w:rFonts w:asciiTheme="minorHAnsi" w:hAnsiTheme="minorHAnsi" w:cstheme="minorHAnsi"/>
          <w:sz w:val="22"/>
          <w:szCs w:val="22"/>
        </w:rPr>
        <w:t>"</w:t>
      </w:r>
      <w:r w:rsidRPr="0013393D" w:rsidR="004A0A8E">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Pr="0013393D" w:rsidR="00A87D63">
        <w:rPr>
          <w:rFonts w:asciiTheme="minorHAnsi" w:hAnsiTheme="minorHAnsi" w:cstheme="minorHAnsi"/>
          <w:sz w:val="22"/>
          <w:szCs w:val="22"/>
        </w:rPr>
        <w:t xml:space="preserve">Diário Oficial do </w:t>
      </w:r>
      <w:r w:rsidRPr="0013393D" w:rsidR="004A0A8E">
        <w:rPr>
          <w:rFonts w:asciiTheme="minorHAnsi" w:hAnsiTheme="minorHAnsi" w:cstheme="minorHAnsi"/>
          <w:sz w:val="22"/>
          <w:szCs w:val="22"/>
        </w:rPr>
        <w:t>Distrito Federal</w:t>
      </w:r>
      <w:r w:rsidRPr="0013393D" w:rsidR="00A87D63">
        <w:rPr>
          <w:rFonts w:asciiTheme="minorHAnsi" w:hAnsiTheme="minorHAnsi" w:cstheme="minorHAnsi"/>
          <w:sz w:val="22"/>
          <w:szCs w:val="22"/>
        </w:rPr>
        <w:t xml:space="preserve"> </w:t>
      </w:r>
      <w:r w:rsidRPr="0013393D" w:rsidR="009E2F98">
        <w:rPr>
          <w:rFonts w:asciiTheme="minorHAnsi" w:hAnsiTheme="minorHAnsi" w:cstheme="minorHAnsi"/>
          <w:sz w:val="22"/>
          <w:szCs w:val="22"/>
        </w:rPr>
        <w:t>e n</w:t>
      </w:r>
      <w:r w:rsidRPr="0013393D">
        <w:rPr>
          <w:rFonts w:asciiTheme="minorHAnsi" w:hAnsiTheme="minorHAnsi" w:cstheme="minorHAnsi"/>
          <w:sz w:val="22"/>
          <w:szCs w:val="22"/>
        </w:rPr>
        <w:t xml:space="preserve">o (ii) jornal </w:t>
      </w:r>
      <w:r w:rsidRPr="0013393D" w:rsidR="00081F14">
        <w:rPr>
          <w:rFonts w:asciiTheme="minorHAnsi" w:hAnsiTheme="minorHAnsi" w:cstheme="minorHAnsi"/>
          <w:sz w:val="22"/>
          <w:szCs w:val="22"/>
        </w:rPr>
        <w:t>"</w:t>
      </w:r>
      <w:r w:rsidRPr="0013393D" w:rsidR="004A0A8E">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sendo certo que caso a Emissora altere seu jornal de publicação após a Data de Emissão, deverá enviar notificação ao Agente Fiduciário e publicar um aviso no jornal a ser substituído, comunicando as partes da substituição e informando o novo veículo de publicação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Anúncio da Emissora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64"/>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lastRenderedPageBreak/>
        <w:t>CLÁUSULA SÉTIMA – DAS</w:t>
      </w:r>
      <w:r w:rsidRPr="0013393D" w:rsidR="0006628B">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rsidRPr="0013393D" w:rsidR="007E5584" w:rsidP="008C6862" w:rsidRDefault="007E5584">
      <w:pPr>
        <w:pStyle w:val="PargrafodaLista1"/>
        <w:keepNext/>
        <w:numPr>
          <w:ilvl w:val="1"/>
          <w:numId w:val="17"/>
        </w:numPr>
        <w:tabs>
          <w:tab w:val="left" w:pos="1134"/>
        </w:tabs>
        <w:spacing w:after="240" w:line="320" w:lineRule="exact"/>
        <w:ind w:left="0" w:firstLine="0"/>
        <w:rPr>
          <w:rFonts w:eastAsia="MS Mincho" w:asciiTheme="minorHAnsi" w:hAnsiTheme="minorHAnsi" w:cstheme="minorHAnsi"/>
          <w:sz w:val="22"/>
          <w:szCs w:val="22"/>
        </w:rPr>
      </w:pPr>
      <w:bookmarkStart w:name="_Ref510003222" w:id="65"/>
      <w:r w:rsidRPr="0013393D">
        <w:rPr>
          <w:rFonts w:eastAsia="MS Mincho" w:asciiTheme="minorHAnsi" w:hAnsiTheme="minorHAnsi" w:cstheme="minorHAnsi"/>
          <w:sz w:val="22"/>
          <w:szCs w:val="22"/>
        </w:rPr>
        <w:t>Sem prejuízo das demais obrigações constantes desta Escritura de Emissão, a Emissora está adicionalmente obrigada a:</w:t>
      </w:r>
      <w:bookmarkStart w:name="_DV_M196" w:id="66"/>
      <w:bookmarkEnd w:id="65"/>
      <w:bookmarkEnd w:id="66"/>
    </w:p>
    <w:p w:rsidRPr="0013393D" w:rsidR="00B04394" w:rsidP="008C6862" w:rsidRDefault="00B04394">
      <w:pPr>
        <w:numPr>
          <w:ilvl w:val="0"/>
          <w:numId w:val="10"/>
        </w:numPr>
        <w:spacing w:after="240" w:line="320" w:lineRule="exact"/>
        <w:ind w:left="567" w:hanging="567"/>
        <w:rPr>
          <w:rFonts w:asciiTheme="minorHAnsi" w:hAnsiTheme="minorHAnsi" w:cstheme="minorHAnsi"/>
          <w:sz w:val="22"/>
          <w:szCs w:val="22"/>
        </w:rPr>
      </w:pPr>
      <w:bookmarkStart w:name="_Ref510009055" w:id="67"/>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Pr="0013393D" w:rsidR="0014607A">
        <w:rPr>
          <w:rFonts w:asciiTheme="minorHAnsi" w:hAnsiTheme="minorHAnsi" w:cstheme="minorHAnsi"/>
          <w:sz w:val="22"/>
          <w:szCs w:val="22"/>
        </w:rPr>
        <w:t>auditores independentes ("</w:t>
      </w:r>
      <w:r w:rsidRPr="0013393D" w:rsidR="0014607A">
        <w:rPr>
          <w:rFonts w:asciiTheme="minorHAnsi" w:hAnsiTheme="minorHAnsi" w:cstheme="minorHAnsi"/>
          <w:b/>
          <w:sz w:val="22"/>
          <w:szCs w:val="22"/>
        </w:rPr>
        <w:t>Auditores Independentes</w:t>
      </w:r>
      <w:r w:rsidRPr="0013393D" w:rsidR="0014607A">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Pr="0013393D" w:rsidR="00972B63">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Pr="0013393D" w:rsidR="00972B6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Pr="0013393D" w:rsidR="00972B63">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Pr="0013393D" w:rsidR="00972B63">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Pr="0013393D" w:rsidR="00972B63">
        <w:rPr>
          <w:rFonts w:asciiTheme="minorHAnsi" w:hAnsiTheme="minorHAnsi" w:cstheme="minorHAnsi"/>
          <w:sz w:val="22"/>
          <w:szCs w:val="22"/>
        </w:rPr>
        <w:t>Emissora</w:t>
      </w:r>
      <w:r w:rsidRPr="0013393D" w:rsidR="009406DD">
        <w:rPr>
          <w:rFonts w:asciiTheme="minorHAnsi" w:hAnsiTheme="minorHAnsi" w:cstheme="minorHAnsi"/>
          <w:sz w:val="22"/>
          <w:szCs w:val="22"/>
        </w:rPr>
        <w:t xml:space="preserve">, </w:t>
      </w:r>
      <w:r w:rsidRPr="0013393D">
        <w:rPr>
          <w:rFonts w:asciiTheme="minorHAnsi" w:hAnsiTheme="minorHAnsi" w:cstheme="minorHAnsi"/>
          <w:sz w:val="22"/>
          <w:szCs w:val="22"/>
        </w:rPr>
        <w:t xml:space="preserve">todos os eventuais esclarecimentos adicionais que se façam necessários, e (ii) declaração de Diretor da </w:t>
      </w:r>
      <w:r w:rsidRPr="0013393D" w:rsidR="00740DBB">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Pr="0013393D" w:rsidR="00AB1048">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Pr="0013393D" w:rsidR="00AB1048">
        <w:rPr>
          <w:rFonts w:asciiTheme="minorHAnsi" w:hAnsiTheme="minorHAnsi" w:cstheme="minorHAnsi"/>
          <w:sz w:val="22"/>
          <w:szCs w:val="22"/>
        </w:rPr>
        <w:t>S</w:t>
      </w:r>
      <w:r w:rsidRPr="0013393D">
        <w:rPr>
          <w:rFonts w:asciiTheme="minorHAnsi" w:hAnsiTheme="minorHAnsi" w:cstheme="minorHAnsi"/>
          <w:sz w:val="22"/>
          <w:szCs w:val="22"/>
        </w:rPr>
        <w:t xml:space="preserve">ocial, atestando: (ii.a) o cumprimento de todas as suas obrigações indicadas nesta Escritura de Emissão e detalhando, caso não haja o cumprimento, o motivo para tal descumprimento; (ii.b) que permanecem válidas as disposições contidas na Escritura de Emissão; (ii.c) não ocorrência de qualquer dos Eventos de Vencimento Antecipado e inexistência de descumprimento de obrigações da </w:t>
      </w:r>
      <w:r w:rsidRPr="0013393D" w:rsidR="005C6EB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perante os Debenturistas; (ii.d) que não foram praticados atos em desacordo com o estatuto social da </w:t>
      </w:r>
      <w:r w:rsidRPr="0013393D" w:rsidR="005C6EB3">
        <w:rPr>
          <w:rFonts w:asciiTheme="minorHAnsi" w:hAnsiTheme="minorHAnsi" w:cstheme="minorHAnsi"/>
          <w:sz w:val="22"/>
          <w:szCs w:val="22"/>
        </w:rPr>
        <w:t>Emissora</w:t>
      </w:r>
      <w:r w:rsidRPr="0013393D">
        <w:rPr>
          <w:rFonts w:asciiTheme="minorHAnsi" w:hAnsiTheme="minorHAnsi" w:cstheme="minorHAnsi"/>
          <w:sz w:val="22"/>
          <w:szCs w:val="22"/>
        </w:rPr>
        <w:t xml:space="preserve">; e (ii.e) da veracidade, ausência de vícios e suficiência das informações apresentadas, podendo este solicitar à </w:t>
      </w:r>
      <w:r w:rsidRPr="0013393D" w:rsidR="00305D0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Pr="0013393D" w:rsidR="009406D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Pr="0013393D" w:rsidR="00185E32">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Pr="0013393D" w:rsidR="005C6EB3">
        <w:rPr>
          <w:rFonts w:asciiTheme="minorHAnsi" w:hAnsiTheme="minorHAnsi" w:cstheme="minorHAnsi"/>
          <w:sz w:val="22"/>
          <w:szCs w:val="22"/>
        </w:rPr>
        <w:t>;</w:t>
      </w:r>
      <w:bookmarkEnd w:id="67"/>
    </w:p>
    <w:p w:rsidRPr="0013393D" w:rsidR="007E5584" w:rsidP="008C6862" w:rsidRDefault="007E5584">
      <w:pPr>
        <w:numPr>
          <w:ilvl w:val="0"/>
          <w:numId w:val="10"/>
        </w:numPr>
        <w:spacing w:after="240" w:line="320" w:lineRule="exact"/>
        <w:ind w:left="567" w:hanging="567"/>
        <w:rPr>
          <w:rFonts w:asciiTheme="minorHAnsi" w:hAnsiTheme="minorHAnsi" w:cstheme="minorHAnsi"/>
          <w:i/>
          <w:iCs/>
          <w:sz w:val="22"/>
          <w:szCs w:val="22"/>
        </w:rPr>
      </w:pPr>
      <w:bookmarkStart w:name="_DV_M198" w:id="68"/>
      <w:bookmarkStart w:name="_DV_M199" w:id="69"/>
      <w:bookmarkEnd w:id="68"/>
      <w:bookmarkEnd w:id="69"/>
      <w:r w:rsidRPr="0013393D">
        <w:rPr>
          <w:rFonts w:asciiTheme="minorHAnsi" w:hAnsiTheme="minorHAnsi" w:cstheme="minorHAnsi"/>
          <w:sz w:val="22"/>
          <w:szCs w:val="22"/>
        </w:rPr>
        <w:t xml:space="preserve">fornecer ao Agente Fiduciário, no prazo máximo de </w:t>
      </w:r>
      <w:r w:rsidRPr="0013393D" w:rsidR="002A6F46">
        <w:rPr>
          <w:rFonts w:asciiTheme="minorHAnsi" w:hAnsiTheme="minorHAnsi" w:cstheme="minorHAnsi"/>
          <w:sz w:val="22"/>
          <w:szCs w:val="22"/>
        </w:rPr>
        <w:t>[</w:t>
      </w:r>
      <w:r w:rsidRPr="0013393D">
        <w:rPr>
          <w:rFonts w:asciiTheme="minorHAnsi" w:hAnsiTheme="minorHAnsi" w:cstheme="minorHAnsi"/>
          <w:sz w:val="22"/>
          <w:szCs w:val="22"/>
          <w:highlight w:val="yellow"/>
        </w:rPr>
        <w:t>7 (sete) dias</w:t>
      </w:r>
      <w:r w:rsidRPr="0013393D" w:rsidR="002A6F46">
        <w:rPr>
          <w:rFonts w:asciiTheme="minorHAnsi" w:hAnsiTheme="minorHAnsi" w:cstheme="minorHAnsi"/>
          <w:sz w:val="22"/>
          <w:szCs w:val="22"/>
        </w:rPr>
        <w:t>]</w:t>
      </w:r>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Pr="0013393D" w:rsidR="009077F1">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name="_DV_M200" w:id="70"/>
      <w:bookmarkEnd w:id="70"/>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bookmarkStart w:name="_DV_M201" w:id="71"/>
      <w:bookmarkEnd w:id="71"/>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Pr="0013393D" w:rsidR="00B92E93">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name="_DV_M202" w:id="72"/>
      <w:bookmarkStart w:name="_DV_M203" w:id="73"/>
      <w:bookmarkEnd w:id="72"/>
      <w:bookmarkEnd w:id="73"/>
    </w:p>
    <w:p w:rsidRPr="0013393D" w:rsidR="007E5584" w:rsidP="002D7D35" w:rsidRDefault="007E5584">
      <w:pPr>
        <w:numPr>
          <w:ilvl w:val="0"/>
          <w:numId w:val="10"/>
        </w:numPr>
        <w:spacing w:after="240" w:line="320" w:lineRule="exact"/>
        <w:ind w:left="567" w:hanging="567"/>
        <w:rPr>
          <w:rFonts w:asciiTheme="minorHAnsi" w:hAnsiTheme="minorHAnsi" w:cstheme="minorHAnsi"/>
          <w:sz w:val="22"/>
          <w:szCs w:val="22"/>
        </w:rPr>
      </w:pPr>
      <w:bookmarkStart w:name="_DV_M204" w:id="74"/>
      <w:bookmarkEnd w:id="74"/>
      <w:r w:rsidRPr="0013393D">
        <w:rPr>
          <w:rFonts w:asciiTheme="minorHAnsi" w:hAnsiTheme="minorHAnsi" w:cstheme="minorHAnsi"/>
          <w:sz w:val="22"/>
          <w:szCs w:val="22"/>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name="_DV_M205" w:id="75"/>
      <w:bookmarkEnd w:id="75"/>
    </w:p>
    <w:p w:rsidRPr="0013393D" w:rsidR="00FD4071" w:rsidP="00987B92" w:rsidRDefault="00A9474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w:t>
      </w:r>
      <w:r w:rsidRPr="0013393D" w:rsidR="00FD4071">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Pr="0013393D" w:rsidR="00FD4071">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Pr="0013393D" w:rsidR="00FD4071">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Pr="0013393D" w:rsidR="00FD4071">
        <w:rPr>
          <w:rFonts w:asciiTheme="minorHAnsi" w:hAnsiTheme="minorHAnsi" w:cstheme="minorHAnsi"/>
          <w:sz w:val="22"/>
          <w:szCs w:val="22"/>
        </w:rPr>
        <w:t>ebêntures;</w:t>
      </w:r>
    </w:p>
    <w:p w:rsidRPr="0013393D" w:rsidR="0043581C" w:rsidP="007B0385" w:rsidRDefault="0043581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r w:rsidRPr="0013393D" w:rsidR="002A6F46">
        <w:rPr>
          <w:rFonts w:asciiTheme="minorHAnsi" w:hAnsiTheme="minorHAnsi" w:cstheme="minorHAnsi"/>
          <w:sz w:val="22"/>
          <w:szCs w:val="22"/>
        </w:rPr>
        <w:t>[</w:t>
      </w:r>
      <w:r w:rsidRPr="0013393D">
        <w:rPr>
          <w:rFonts w:asciiTheme="minorHAnsi" w:hAnsiTheme="minorHAnsi" w:cstheme="minorHAnsi"/>
          <w:sz w:val="22"/>
          <w:szCs w:val="22"/>
          <w:highlight w:val="yellow"/>
        </w:rPr>
        <w:t>2</w:t>
      </w:r>
      <w:r w:rsidRPr="0013393D" w:rsidR="00095689">
        <w:rPr>
          <w:rFonts w:asciiTheme="minorHAnsi" w:hAnsiTheme="minorHAnsi" w:cstheme="minorHAnsi"/>
          <w:sz w:val="22"/>
          <w:szCs w:val="22"/>
          <w:highlight w:val="yellow"/>
        </w:rPr>
        <w:t xml:space="preserve"> </w:t>
      </w:r>
      <w:r w:rsidRPr="0013393D">
        <w:rPr>
          <w:rFonts w:asciiTheme="minorHAnsi" w:hAnsiTheme="minorHAnsi" w:cstheme="minorHAnsi"/>
          <w:sz w:val="22"/>
          <w:szCs w:val="22"/>
          <w:highlight w:val="yellow"/>
        </w:rPr>
        <w:t>(dois) Dias Úteis</w:t>
      </w:r>
      <w:r w:rsidRPr="0013393D" w:rsidR="002A6F46">
        <w:rPr>
          <w:rFonts w:asciiTheme="minorHAnsi" w:hAnsiTheme="minorHAnsi" w:cstheme="minorHAnsi"/>
          <w:sz w:val="22"/>
          <w:szCs w:val="22"/>
        </w:rPr>
        <w:t>]</w:t>
      </w:r>
      <w:r w:rsidRPr="0013393D">
        <w:rPr>
          <w:rFonts w:asciiTheme="minorHAnsi" w:hAnsiTheme="minorHAnsi" w:cstheme="minorHAnsi"/>
          <w:sz w:val="22"/>
          <w:szCs w:val="22"/>
        </w:rPr>
        <w:t xml:space="preserve"> contado de sua ocorrência, sobre a ocorrência de qualquer </w:t>
      </w:r>
      <w:r w:rsidRPr="0013393D" w:rsidR="003738CE">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Pr="0013393D" w:rsidR="003738CE">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Pr="0013393D" w:rsidR="003738CE">
        <w:rPr>
          <w:rFonts w:asciiTheme="minorHAnsi" w:hAnsiTheme="minorHAnsi" w:cstheme="minorHAnsi"/>
          <w:sz w:val="22"/>
          <w:szCs w:val="22"/>
        </w:rPr>
        <w:fldChar w:fldCharType="begin"/>
      </w:r>
      <w:r w:rsidRPr="0013393D" w:rsidR="003738CE">
        <w:rPr>
          <w:rFonts w:asciiTheme="minorHAnsi" w:hAnsiTheme="minorHAnsi" w:cstheme="minorHAnsi"/>
          <w:sz w:val="22"/>
          <w:szCs w:val="22"/>
        </w:rPr>
        <w:instrText xml:space="preserve"> REF _Ref509502123 \n \p \h </w:instrText>
      </w:r>
      <w:r w:rsidRPr="0013393D" w:rsidR="00AA5A91">
        <w:rPr>
          <w:rFonts w:asciiTheme="minorHAnsi" w:hAnsiTheme="minorHAnsi" w:cstheme="minorHAnsi"/>
          <w:sz w:val="22"/>
          <w:szCs w:val="22"/>
        </w:rPr>
        <w:instrText xml:space="preserve"> \* MERGEFORMAT </w:instrText>
      </w:r>
      <w:r w:rsidRPr="0013393D" w:rsidR="003738CE">
        <w:rPr>
          <w:rFonts w:asciiTheme="minorHAnsi" w:hAnsiTheme="minorHAnsi" w:cstheme="minorHAnsi"/>
          <w:sz w:val="22"/>
          <w:szCs w:val="22"/>
        </w:rPr>
      </w:r>
      <w:r w:rsidRPr="0013393D" w:rsidR="003738C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6.19 acima</w:t>
      </w:r>
      <w:r w:rsidRPr="0013393D" w:rsidR="003738CE">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name="_DV_M206" w:id="76"/>
      <w:bookmarkEnd w:id="76"/>
    </w:p>
    <w:p w:rsidRPr="0013393D" w:rsidR="0043581C" w:rsidP="008C6862" w:rsidRDefault="0043581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no prazo de até [</w:t>
      </w:r>
      <w:r w:rsidRPr="0013393D">
        <w:rPr>
          <w:rFonts w:asciiTheme="minorHAnsi" w:hAnsiTheme="minorHAnsi" w:cstheme="minorHAnsi"/>
          <w:sz w:val="22"/>
          <w:szCs w:val="22"/>
          <w:highlight w:val="yellow"/>
        </w:rPr>
        <w:t>5 (cinco) Dias Úteis</w:t>
      </w:r>
      <w:r w:rsidRPr="0013393D">
        <w:rPr>
          <w:rFonts w:asciiTheme="minorHAnsi" w:hAnsiTheme="minorHAnsi" w:cstheme="minorHAnsi"/>
          <w:sz w:val="22"/>
          <w:szCs w:val="22"/>
        </w:rPr>
        <w:t>] contados da data de ciência, informações a respeito da ocorrência de qualquer evento ou situação que cause um Efeito Adverso Relevante</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name="_DV_M208" w:id="77"/>
      <w:bookmarkEnd w:id="77"/>
    </w:p>
    <w:p w:rsidRPr="0013393D" w:rsidR="00026414" w:rsidP="002D7D35" w:rsidRDefault="00026414">
      <w:pPr>
        <w:numPr>
          <w:ilvl w:val="0"/>
          <w:numId w:val="10"/>
        </w:numPr>
        <w:spacing w:after="240" w:line="320" w:lineRule="exact"/>
        <w:ind w:left="567" w:hanging="567"/>
        <w:rPr>
          <w:rFonts w:asciiTheme="minorHAnsi" w:hAnsiTheme="minorHAnsi" w:cstheme="minorHAnsi"/>
          <w:sz w:val="22"/>
          <w:szCs w:val="22"/>
        </w:rPr>
      </w:pPr>
      <w:bookmarkStart w:name="_DV_M209" w:id="78"/>
      <w:bookmarkStart w:name="_DV_M210" w:id="79"/>
      <w:bookmarkEnd w:id="78"/>
      <w:bookmarkEnd w:id="79"/>
      <w:r w:rsidRPr="0013393D">
        <w:rPr>
          <w:rFonts w:asciiTheme="minorHAnsi" w:hAnsiTheme="minorHAnsi" w:cstheme="minorHAnsi"/>
          <w:sz w:val="22"/>
          <w:szCs w:val="22"/>
        </w:rPr>
        <w:t>observar as normas de conduta do artigo 48 da Instrução CVM 400, aplicáveis;</w:t>
      </w:r>
    </w:p>
    <w:p w:rsidRPr="0013393D" w:rsidR="00A80F46" w:rsidP="002D7D35" w:rsidRDefault="00A80F4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Pr="0013393D" w:rsidR="00FB0850">
        <w:rPr>
          <w:rFonts w:asciiTheme="minorHAnsi" w:hAnsiTheme="minorHAnsi" w:cstheme="minorHAnsi"/>
          <w:sz w:val="22"/>
          <w:szCs w:val="22"/>
        </w:rPr>
        <w:t>;</w:t>
      </w:r>
    </w:p>
    <w:p w:rsidRPr="0013393D" w:rsidR="00DA1646"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Pr="0013393D" w:rsidR="009D3DCC">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rsidRPr="0013393D" w:rsidR="00532656" w:rsidP="007B0385" w:rsidRDefault="00532656">
      <w:pPr>
        <w:spacing w:after="240" w:line="320" w:lineRule="exact"/>
        <w:ind w:left="567"/>
        <w:rPr>
          <w:rFonts w:asciiTheme="minorHAnsi" w:hAnsiTheme="minorHAnsi" w:cstheme="minorHAnsi"/>
          <w:sz w:val="22"/>
          <w:szCs w:val="22"/>
        </w:rPr>
      </w:pPr>
    </w:p>
    <w:p w:rsidRPr="0013393D" w:rsidR="007E5584" w:rsidP="008C6862" w:rsidRDefault="0053265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Pr="0013393D" w:rsidR="00A80F46">
        <w:rPr>
          <w:rFonts w:asciiTheme="minorHAnsi" w:hAnsiTheme="minorHAnsi" w:cstheme="minorHAnsi"/>
          <w:sz w:val="22"/>
          <w:szCs w:val="22"/>
        </w:rPr>
        <w:t>o Grupo Econômico cumpra</w:t>
      </w:r>
      <w:r w:rsidRPr="0013393D">
        <w:rPr>
          <w:rFonts w:asciiTheme="minorHAnsi" w:hAnsiTheme="minorHAnsi" w:cstheme="minorHAnsi"/>
          <w:sz w:val="22"/>
          <w:szCs w:val="22"/>
        </w:rPr>
        <w:t>, todas as leis, regras, regulamentos e ordens aplicáveis em qualquer jurisdição na qual realize negócios ou possua ativos, exceto por aquelas que estejam sendo discutidas de boa-fé pela Emissora e/ou</w:t>
      </w:r>
      <w:r w:rsidRPr="0013393D" w:rsidR="00215792">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Pr="0013393D" w:rsidR="00215792">
        <w:rPr>
          <w:rFonts w:asciiTheme="minorHAnsi" w:hAnsiTheme="minorHAnsi" w:cstheme="minorHAnsi"/>
          <w:sz w:val="22"/>
          <w:szCs w:val="22"/>
        </w:rPr>
        <w:t xml:space="preserve">; e exceto por aquelas cujo descumprimento ou ausência não possa causar um </w:t>
      </w:r>
      <w:r w:rsidRPr="0013393D" w:rsidR="00215792">
        <w:rPr>
          <w:rStyle w:val="DeltaViewInsertion"/>
          <w:rFonts w:asciiTheme="minorHAnsi" w:hAnsiTheme="minorHAnsi" w:cstheme="minorHAnsi"/>
          <w:color w:val="auto"/>
          <w:sz w:val="22"/>
          <w:szCs w:val="22"/>
          <w:u w:val="none"/>
        </w:rPr>
        <w:t>Efeito Adverso Relevante na Emissora e nas sociedades integrantes de seu Grupo Econômico;</w:t>
      </w:r>
      <w:r w:rsidRPr="0013393D" w:rsidR="00DA1646">
        <w:rPr>
          <w:rFonts w:asciiTheme="minorHAnsi" w:hAnsiTheme="minorHAnsi" w:cstheme="minorHAnsi"/>
          <w:sz w:val="22"/>
          <w:szCs w:val="22"/>
        </w:rPr>
        <w:t xml:space="preserve"> </w:t>
      </w:r>
      <w:bookmarkStart w:name="_DV_M211" w:id="80"/>
      <w:bookmarkEnd w:id="80"/>
    </w:p>
    <w:p w:rsidRPr="0013393D" w:rsidR="00026414" w:rsidP="008C6862" w:rsidRDefault="0002641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rigorosamente com o disposto na legislação em vigor pertinente à Política Nacional do Meio Ambiente, às Resoluções do CONAMA – Conselho Nacional do Meio Ambiente e às demais legislações e regulamentações ambientais supletivas, adotando as medidas e ações </w:t>
      </w:r>
      <w:r w:rsidRPr="0013393D">
        <w:rPr>
          <w:rFonts w:asciiTheme="minorHAnsi" w:hAnsiTheme="minorHAnsi" w:cstheme="minorHAnsi"/>
          <w:sz w:val="22"/>
          <w:szCs w:val="22"/>
        </w:rPr>
        <w:lastRenderedPageBreak/>
        <w:t>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Pr="0013393D" w:rsidR="0049328C" w:rsidP="008C6862" w:rsidRDefault="0049328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sidR="00605E15">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Pr="0013393D" w:rsidR="009A294F">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 bem como realizar quaisquer das Condutas Indevidas; (iv)</w:t>
      </w:r>
      <w:r w:rsidRPr="0013393D" w:rsidR="009A294F">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Pr="0013393D" w:rsidR="009A294F">
        <w:rPr>
          <w:rFonts w:asciiTheme="minorHAnsi" w:hAnsiTheme="minorHAnsi" w:cstheme="minorHAnsi"/>
          <w:sz w:val="22"/>
          <w:szCs w:val="22"/>
        </w:rPr>
        <w:t>2</w:t>
      </w:r>
      <w:r w:rsidRPr="0013393D">
        <w:rPr>
          <w:rFonts w:asciiTheme="minorHAnsi" w:hAnsiTheme="minorHAnsi" w:cstheme="minorHAnsi"/>
          <w:sz w:val="22"/>
          <w:szCs w:val="22"/>
        </w:rPr>
        <w:t xml:space="preserve"> (</w:t>
      </w:r>
      <w:r w:rsidRPr="0013393D" w:rsidR="009A294F">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rsidRPr="0013393D" w:rsidR="0049328C" w:rsidP="008C6862" w:rsidRDefault="0049328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Pr="0013393D" w:rsidR="00E01697">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Pr="0013393D" w:rsidR="00E01697">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rsidRPr="0013393D" w:rsidR="00532656" w:rsidP="008C6862" w:rsidRDefault="0053265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possuir, obter, manter e conservar sempre válidas, eficazes (e, nos casos em que apropriado, renovar de modo tempestivo) e em pleno vigor, todas as autorizações, concessões, aprovações, licenças (inclusive regulatórias, societárias e ambientais), permissões e alvarás necessários ao desempenho de suas atividades empresariais, exceto no caso de tais autorizações, concessões, aprovações, licenças, permissões e alvarás estejam em processo legal de obtenção ou renovação no curso normal de suas atividades ou que estejam sendo discutida de boa-fé nas esferas administrativa e/ou judicial</w:t>
      </w:r>
      <w:r w:rsidRPr="0013393D" w:rsidR="00215792">
        <w:rPr>
          <w:rFonts w:asciiTheme="minorHAnsi" w:hAnsiTheme="minorHAnsi" w:cstheme="minorHAnsi"/>
          <w:sz w:val="22"/>
          <w:szCs w:val="22"/>
        </w:rPr>
        <w:t xml:space="preserve"> e exceto por aquelas cuja ausência não possa causar um </w:t>
      </w:r>
      <w:r w:rsidRPr="0013393D" w:rsidR="00215792">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cumprir todas as obrigações principais e acessórias assumidas nos termos desta Escritura de Emissão, inclusive no que tange à destinação dos recursos captados por meio da Emissão;</w:t>
      </w:r>
      <w:bookmarkStart w:name="_DV_M212" w:id="81"/>
      <w:bookmarkEnd w:id="81"/>
    </w:p>
    <w:p w:rsidRPr="0013393D" w:rsidR="004F7A5C" w:rsidP="007B0385" w:rsidRDefault="004F7A5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contratado durante o prazo de vigência das Debêntures, às suas expensas, o Banco Liquidante, o Escriturador, o Agente Fiduciário</w:t>
      </w:r>
      <w:r w:rsidRPr="0013393D" w:rsidR="005E7335">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Pr="0013393D" w:rsidR="000A615C">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Pr="0013393D" w:rsidR="003C04ED">
        <w:rPr>
          <w:rFonts w:asciiTheme="minorHAnsi" w:hAnsiTheme="minorHAnsi" w:cstheme="minorHAnsi"/>
          <w:sz w:val="22"/>
          <w:szCs w:val="22"/>
        </w:rPr>
        <w:t>(</w:t>
      </w:r>
      <w:r w:rsidRPr="0013393D">
        <w:rPr>
          <w:rFonts w:asciiTheme="minorHAnsi" w:hAnsiTheme="minorHAnsi" w:cstheme="minorHAnsi"/>
          <w:sz w:val="22"/>
          <w:szCs w:val="22"/>
        </w:rPr>
        <w:t>CETIP21</w:t>
      </w:r>
      <w:bookmarkStart w:name="_cp_text_1_195" w:id="82"/>
      <w:bookmarkEnd w:id="82"/>
      <w:r w:rsidRPr="0013393D" w:rsidR="00BC46EF">
        <w:rPr>
          <w:rFonts w:asciiTheme="minorHAnsi" w:hAnsiTheme="minorHAnsi" w:cstheme="minorHAnsi"/>
          <w:sz w:val="22"/>
          <w:szCs w:val="22"/>
        </w:rPr>
        <w:t xml:space="preserve"> – Títulos e Valores Mobiliários, administrado e operacionalizado pela B3</w:t>
      </w:r>
      <w:r w:rsidRPr="0013393D" w:rsidR="003C04ED">
        <w:rPr>
          <w:rFonts w:asciiTheme="minorHAnsi" w:hAnsiTheme="minorHAnsi" w:cstheme="minorHAnsi"/>
          <w:sz w:val="22"/>
          <w:szCs w:val="22"/>
        </w:rPr>
        <w:t>)</w:t>
      </w:r>
      <w:r w:rsidRPr="0013393D">
        <w:rPr>
          <w:rFonts w:asciiTheme="minorHAnsi" w:hAnsiTheme="minorHAnsi" w:cstheme="minorHAnsi"/>
          <w:sz w:val="22"/>
          <w:szCs w:val="22"/>
        </w:rPr>
        <w:t>;</w:t>
      </w:r>
      <w:bookmarkStart w:name="_DV_M213" w:id="83"/>
      <w:bookmarkEnd w:id="83"/>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name="_DV_M214" w:id="84"/>
      <w:bookmarkEnd w:id="84"/>
    </w:p>
    <w:p w:rsidRPr="0013393D" w:rsidR="007E5584" w:rsidP="008C6862" w:rsidRDefault="007E5584">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name="_DV_M215" w:id="85"/>
      <w:bookmarkStart w:name="_DV_M216" w:id="86"/>
      <w:bookmarkEnd w:id="85"/>
      <w:bookmarkEnd w:id="86"/>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name="_DV_M217" w:id="87"/>
      <w:bookmarkEnd w:id="87"/>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da</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CVM</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358,</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3</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janeiro</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Instrução CVM 358</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Pr="0013393D" w:rsidR="000D11FF">
        <w:rPr>
          <w:rFonts w:asciiTheme="minorHAnsi" w:hAnsiTheme="minorHAnsi" w:cstheme="minorHAnsi"/>
          <w:sz w:val="22"/>
          <w:szCs w:val="22"/>
        </w:rPr>
        <w:t>;</w:t>
      </w:r>
      <w:bookmarkStart w:name="_DV_M218" w:id="88"/>
      <w:bookmarkEnd w:id="88"/>
    </w:p>
    <w:p w:rsidRPr="0013393D" w:rsidR="008E35FC"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name="_DV_M219" w:id="89"/>
      <w:bookmarkEnd w:id="89"/>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Pr="0013393D" w:rsidR="00474C19">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Pr="0013393D" w:rsidR="00FE72CE">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name="_DV_M220" w:id="90"/>
      <w:bookmarkStart w:name="_DV_M221" w:id="91"/>
      <w:bookmarkEnd w:id="90"/>
      <w:bookmarkEnd w:id="91"/>
    </w:p>
    <w:p w:rsidRPr="0013393D" w:rsidR="007E5584" w:rsidP="002D7D35" w:rsidRDefault="007E5584">
      <w:pPr>
        <w:numPr>
          <w:ilvl w:val="0"/>
          <w:numId w:val="10"/>
        </w:numPr>
        <w:spacing w:after="240" w:line="320" w:lineRule="exact"/>
        <w:ind w:left="567" w:hanging="567"/>
        <w:rPr>
          <w:rFonts w:asciiTheme="minorHAnsi" w:hAnsiTheme="minorHAnsi" w:cstheme="minorHAnsi"/>
          <w:sz w:val="22"/>
          <w:szCs w:val="22"/>
        </w:rPr>
      </w:pPr>
      <w:bookmarkStart w:name="_DV_M224" w:id="92"/>
      <w:bookmarkStart w:name="_DV_M225" w:id="93"/>
      <w:bookmarkEnd w:id="92"/>
      <w:bookmarkEnd w:id="93"/>
      <w:r w:rsidRPr="0013393D">
        <w:rPr>
          <w:rFonts w:asciiTheme="minorHAnsi" w:hAnsiTheme="minorHAnsi" w:cstheme="minorHAnsi"/>
          <w:sz w:val="22"/>
          <w:szCs w:val="22"/>
        </w:rPr>
        <w:t>notificar, em até 2</w:t>
      </w:r>
      <w:r w:rsidRPr="0013393D" w:rsidR="007F20A4">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name="_DV_M226" w:id="94"/>
      <w:bookmarkEnd w:id="94"/>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às Assembleias Gerais de Debenturistas, sempre que solicitada;</w:t>
      </w:r>
      <w:bookmarkStart w:name="_DV_M227" w:id="95"/>
      <w:bookmarkEnd w:id="95"/>
    </w:p>
    <w:p w:rsidRPr="0013393D" w:rsidR="00347024" w:rsidP="008F585F" w:rsidRDefault="0034702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e cumprir a </w:t>
      </w:r>
      <w:r w:rsidRPr="0013393D" w:rsidR="00122AFC">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Pr="0013393D" w:rsidR="00FA4709">
        <w:rPr>
          <w:rFonts w:asciiTheme="minorHAnsi" w:hAnsiTheme="minorHAnsi" w:cstheme="minorHAnsi"/>
          <w:sz w:val="22"/>
          <w:szCs w:val="22"/>
        </w:rPr>
        <w:t xml:space="preserve"> e</w:t>
      </w:r>
      <w:r w:rsidRPr="0013393D" w:rsidR="009015A6">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w:t>
      </w:r>
      <w:r w:rsidRPr="0013393D" w:rsidR="004F7A5C">
        <w:rPr>
          <w:rFonts w:asciiTheme="minorHAnsi" w:hAnsiTheme="minorHAnsi" w:cstheme="minorHAnsi"/>
          <w:sz w:val="22"/>
          <w:szCs w:val="22"/>
        </w:rPr>
        <w:t xml:space="preserve"> assim como não adotar ações que incentivem a prostituição, em especial com relação aos seus projetos e atividades de qualquer </w:t>
      </w:r>
      <w:r w:rsidRPr="0013393D" w:rsidR="004F7A5C">
        <w:rPr>
          <w:rFonts w:asciiTheme="minorHAnsi" w:hAnsiTheme="minorHAnsi" w:cstheme="minorHAnsi"/>
          <w:sz w:val="22"/>
          <w:szCs w:val="22"/>
        </w:rPr>
        <w:lastRenderedPageBreak/>
        <w:t>forma beneficiados pela Emissão</w:t>
      </w:r>
      <w:r w:rsidRPr="0013393D" w:rsidR="009015A6">
        <w:rPr>
          <w:rFonts w:asciiTheme="minorHAnsi" w:hAnsiTheme="minorHAnsi" w:cstheme="minorHAnsi"/>
          <w:sz w:val="22"/>
          <w:szCs w:val="22"/>
        </w:rPr>
        <w:t>;</w:t>
      </w:r>
      <w:r w:rsidRPr="0013393D" w:rsidR="00740646">
        <w:rPr>
          <w:rFonts w:asciiTheme="minorHAnsi" w:hAnsiTheme="minorHAnsi" w:cstheme="minorHAnsi"/>
          <w:sz w:val="22"/>
          <w:szCs w:val="22"/>
        </w:rPr>
        <w:t xml:space="preserve"> </w:t>
      </w:r>
      <w:r w:rsidRPr="0013393D" w:rsidR="00A13E4F">
        <w:rPr>
          <w:rFonts w:asciiTheme="minorHAnsi" w:hAnsiTheme="minorHAnsi" w:cstheme="minorHAnsi"/>
          <w:sz w:val="22"/>
          <w:szCs w:val="22"/>
        </w:rPr>
        <w:t xml:space="preserve">e </w:t>
      </w:r>
      <w:r w:rsidRPr="0013393D" w:rsidR="00740646">
        <w:rPr>
          <w:rFonts w:asciiTheme="minorHAnsi" w:hAnsiTheme="minorHAnsi" w:cstheme="minorHAnsi"/>
          <w:sz w:val="22"/>
          <w:szCs w:val="22"/>
        </w:rPr>
        <w:t>(b) os trabalhadores da Emissora estejam devidamente registrados nos termos da legislação em vigor;</w:t>
      </w:r>
      <w:r w:rsidRPr="0013393D" w:rsidR="0096717B">
        <w:rPr>
          <w:rFonts w:asciiTheme="minorHAnsi" w:hAnsiTheme="minorHAnsi" w:cstheme="minorHAnsi"/>
          <w:sz w:val="22"/>
          <w:szCs w:val="22"/>
        </w:rPr>
        <w:t xml:space="preserve"> </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rsidRPr="0013393D" w:rsidR="004F7A5C" w:rsidP="007B0385" w:rsidRDefault="004F7A5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Pr="0013393D" w:rsidR="00400D02">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Representantes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Pr="0013393D" w:rsidR="001C5684">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(ii) dar conhecimento pleno de tais normas a todos os seus profissionais, previamente ao início de sua atuação no âmbito da Oferta Restrita; (iii) abster-se de praticar atos de corrupção e de agir de forma lesiva à administração pública, nacional ou estrangeira, bem como realizar quaisquer das Condutas Indevidas; e (iv) caso tenha conhecimento de qualquer ato ou fato que viole aludidas normas, comunicar em até 3 (três) Dias Úteis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rsidRPr="0013393D" w:rsidR="00474E93" w:rsidP="008C6862" w:rsidRDefault="00474E93">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guardar, pelo prazo de 5 (cinco) anos contados da presente data, toda a documentação relativa à Emissão;</w:t>
      </w:r>
    </w:p>
    <w:p w:rsidRPr="0013393D" w:rsidR="00F66CBD" w:rsidP="00607365" w:rsidRDefault="007E5584">
      <w:pPr>
        <w:numPr>
          <w:ilvl w:val="0"/>
          <w:numId w:val="10"/>
        </w:numPr>
        <w:spacing w:after="240" w:line="320" w:lineRule="exact"/>
        <w:ind w:left="567" w:hanging="567"/>
        <w:rPr>
          <w:rFonts w:asciiTheme="minorHAnsi" w:hAnsiTheme="minorHAnsi" w:cstheme="minorHAnsi"/>
          <w:sz w:val="22"/>
          <w:szCs w:val="22"/>
        </w:rPr>
      </w:pPr>
      <w:bookmarkStart w:name="_Ref56627629" w:id="96"/>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Pr="0013393D" w:rsidR="002B4332">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Pr="0013393D" w:rsidR="00CA26BA">
        <w:rPr>
          <w:rFonts w:asciiTheme="minorHAnsi" w:hAnsiTheme="minorHAnsi" w:cstheme="minorHAnsi"/>
          <w:sz w:val="22"/>
          <w:szCs w:val="22"/>
        </w:rPr>
        <w:fldChar w:fldCharType="begin"/>
      </w:r>
      <w:r w:rsidRPr="0013393D" w:rsidR="00CA26BA">
        <w:rPr>
          <w:rFonts w:asciiTheme="minorHAnsi" w:hAnsiTheme="minorHAnsi" w:cstheme="minorHAnsi"/>
          <w:sz w:val="22"/>
          <w:szCs w:val="22"/>
        </w:rPr>
        <w:instrText xml:space="preserve"> REF _Ref509498653 \n \h </w:instrText>
      </w:r>
      <w:r w:rsidRPr="0013393D" w:rsidR="00AA5A91">
        <w:rPr>
          <w:rFonts w:asciiTheme="minorHAnsi" w:hAnsiTheme="minorHAnsi" w:cstheme="minorHAnsi"/>
          <w:sz w:val="22"/>
          <w:szCs w:val="22"/>
        </w:rPr>
        <w:instrText xml:space="preserve"> \* MERGEFORMAT </w:instrText>
      </w:r>
      <w:r w:rsidRPr="0013393D" w:rsidR="00CA26BA">
        <w:rPr>
          <w:rFonts w:asciiTheme="minorHAnsi" w:hAnsiTheme="minorHAnsi" w:cstheme="minorHAnsi"/>
          <w:sz w:val="22"/>
          <w:szCs w:val="22"/>
        </w:rPr>
      </w:r>
      <w:r w:rsidRPr="0013393D" w:rsidR="00CA26BA">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w:t>
      </w:r>
      <w:r w:rsidRPr="0013393D" w:rsidR="00CA26BA">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Pr="0013393D" w:rsidR="00CA26BA">
        <w:rPr>
          <w:rFonts w:asciiTheme="minorHAnsi" w:hAnsiTheme="minorHAnsi" w:cstheme="minorHAnsi"/>
          <w:sz w:val="22"/>
          <w:szCs w:val="22"/>
        </w:rPr>
        <w:fldChar w:fldCharType="begin"/>
      </w:r>
      <w:r w:rsidRPr="0013393D" w:rsidR="00CA26BA">
        <w:rPr>
          <w:rFonts w:asciiTheme="minorHAnsi" w:hAnsiTheme="minorHAnsi" w:cstheme="minorHAnsi"/>
          <w:sz w:val="22"/>
          <w:szCs w:val="22"/>
        </w:rPr>
        <w:instrText xml:space="preserve"> REF _Ref509502579 \n \p \h </w:instrText>
      </w:r>
      <w:r w:rsidRPr="0013393D" w:rsidR="00AA5A91">
        <w:rPr>
          <w:rFonts w:asciiTheme="minorHAnsi" w:hAnsiTheme="minorHAnsi" w:cstheme="minorHAnsi"/>
          <w:sz w:val="22"/>
          <w:szCs w:val="22"/>
        </w:rPr>
        <w:instrText xml:space="preserve"> \* MERGEFORMAT </w:instrText>
      </w:r>
      <w:r w:rsidRPr="0013393D" w:rsidR="00CA26BA">
        <w:rPr>
          <w:rFonts w:asciiTheme="minorHAnsi" w:hAnsiTheme="minorHAnsi" w:cstheme="minorHAnsi"/>
          <w:sz w:val="22"/>
          <w:szCs w:val="22"/>
        </w:rPr>
      </w:r>
      <w:r w:rsidRPr="0013393D" w:rsidR="00CA26BA">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 abaixo</w:t>
      </w:r>
      <w:r w:rsidRPr="0013393D" w:rsidR="00CA26BA">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Pr="0013393D" w:rsidR="00756C79">
        <w:rPr>
          <w:rFonts w:asciiTheme="minorHAnsi" w:hAnsiTheme="minorHAnsi" w:cstheme="minorHAnsi"/>
          <w:sz w:val="22"/>
          <w:szCs w:val="22"/>
        </w:rPr>
        <w:t xml:space="preserve"> </w:t>
      </w:r>
      <w:r w:rsidRPr="0013393D" w:rsidR="003E65D4">
        <w:rPr>
          <w:rFonts w:asciiTheme="minorHAnsi" w:hAnsiTheme="minorHAnsi" w:cstheme="minorHAnsi"/>
          <w:sz w:val="22"/>
          <w:szCs w:val="22"/>
        </w:rPr>
        <w:fldChar w:fldCharType="begin"/>
      </w:r>
      <w:r w:rsidRPr="0013393D" w:rsidR="003E65D4">
        <w:rPr>
          <w:rFonts w:asciiTheme="minorHAnsi" w:hAnsiTheme="minorHAnsi" w:cstheme="minorHAnsi"/>
          <w:sz w:val="22"/>
          <w:szCs w:val="22"/>
        </w:rPr>
        <w:instrText xml:space="preserve"> REF _Ref509498653 \n \h </w:instrText>
      </w:r>
      <w:r w:rsidRPr="0013393D" w:rsidR="00AA5A91">
        <w:rPr>
          <w:rFonts w:asciiTheme="minorHAnsi" w:hAnsiTheme="minorHAnsi" w:cstheme="minorHAnsi"/>
          <w:sz w:val="22"/>
          <w:szCs w:val="22"/>
        </w:rPr>
        <w:instrText xml:space="preserve"> \* MERGEFORMAT </w:instrText>
      </w:r>
      <w:r w:rsidRPr="0013393D" w:rsidR="003E65D4">
        <w:rPr>
          <w:rFonts w:asciiTheme="minorHAnsi" w:hAnsiTheme="minorHAnsi" w:cstheme="minorHAnsi"/>
          <w:sz w:val="22"/>
          <w:szCs w:val="22"/>
        </w:rPr>
      </w:r>
      <w:r w:rsidRPr="0013393D" w:rsidR="003E65D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w:t>
      </w:r>
      <w:r w:rsidRPr="0013393D" w:rsidR="003E65D4">
        <w:rPr>
          <w:rFonts w:asciiTheme="minorHAnsi" w:hAnsiTheme="minorHAnsi" w:cstheme="minorHAnsi"/>
          <w:sz w:val="22"/>
          <w:szCs w:val="22"/>
        </w:rPr>
        <w:fldChar w:fldCharType="end"/>
      </w:r>
      <w:r w:rsidRPr="0013393D" w:rsidR="003E65D4">
        <w:rPr>
          <w:rFonts w:asciiTheme="minorHAnsi" w:hAnsiTheme="minorHAnsi" w:cstheme="minorHAnsi"/>
          <w:sz w:val="22"/>
          <w:szCs w:val="22"/>
        </w:rPr>
        <w:t xml:space="preserve"> da Cláusula </w:t>
      </w:r>
      <w:r w:rsidRPr="0013393D" w:rsidR="003E65D4">
        <w:rPr>
          <w:rFonts w:asciiTheme="minorHAnsi" w:hAnsiTheme="minorHAnsi" w:cstheme="minorHAnsi"/>
          <w:sz w:val="22"/>
          <w:szCs w:val="22"/>
        </w:rPr>
        <w:fldChar w:fldCharType="begin"/>
      </w:r>
      <w:r w:rsidRPr="0013393D" w:rsidR="003E65D4">
        <w:rPr>
          <w:rFonts w:asciiTheme="minorHAnsi" w:hAnsiTheme="minorHAnsi" w:cstheme="minorHAnsi"/>
          <w:sz w:val="22"/>
          <w:szCs w:val="22"/>
        </w:rPr>
        <w:instrText xml:space="preserve"> REF _Ref509502579 \n \p \h </w:instrText>
      </w:r>
      <w:r w:rsidRPr="0013393D" w:rsidR="00AA5A91">
        <w:rPr>
          <w:rFonts w:asciiTheme="minorHAnsi" w:hAnsiTheme="minorHAnsi" w:cstheme="minorHAnsi"/>
          <w:sz w:val="22"/>
          <w:szCs w:val="22"/>
        </w:rPr>
        <w:instrText xml:space="preserve"> \* MERGEFORMAT </w:instrText>
      </w:r>
      <w:r w:rsidRPr="0013393D" w:rsidR="003E65D4">
        <w:rPr>
          <w:rFonts w:asciiTheme="minorHAnsi" w:hAnsiTheme="minorHAnsi" w:cstheme="minorHAnsi"/>
          <w:sz w:val="22"/>
          <w:szCs w:val="22"/>
        </w:rPr>
      </w:r>
      <w:r w:rsidRPr="0013393D" w:rsidR="003E65D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 abaixo</w:t>
      </w:r>
      <w:r w:rsidRPr="0013393D" w:rsidR="003E65D4">
        <w:rPr>
          <w:rFonts w:asciiTheme="minorHAnsi" w:hAnsiTheme="minorHAnsi" w:cstheme="minorHAnsi"/>
          <w:sz w:val="22"/>
          <w:szCs w:val="22"/>
        </w:rPr>
        <w:fldChar w:fldCharType="end"/>
      </w:r>
      <w:r w:rsidRPr="0013393D" w:rsidR="00F66CBD">
        <w:rPr>
          <w:rFonts w:asciiTheme="minorHAnsi" w:hAnsiTheme="minorHAnsi" w:cstheme="minorHAnsi"/>
          <w:sz w:val="22"/>
          <w:szCs w:val="22"/>
        </w:rPr>
        <w:t>;</w:t>
      </w:r>
      <w:bookmarkEnd w:id="96"/>
      <w:r w:rsidRPr="0013393D" w:rsidR="00F66CBD">
        <w:rPr>
          <w:rFonts w:asciiTheme="minorHAnsi" w:hAnsiTheme="minorHAnsi" w:cstheme="minorHAnsi"/>
          <w:sz w:val="22"/>
          <w:szCs w:val="22"/>
        </w:rPr>
        <w:t xml:space="preserve"> </w:t>
      </w:r>
    </w:p>
    <w:p w:rsidRPr="0013393D" w:rsidR="00EB746C" w:rsidP="008C6862" w:rsidRDefault="00F66CBD">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encaminhar ao Agente Fiduciário via original arquivada na JUC</w:t>
      </w:r>
      <w:r w:rsidRPr="0013393D" w:rsidR="00660CC7">
        <w:rPr>
          <w:rFonts w:asciiTheme="minorHAnsi" w:hAnsiTheme="minorHAnsi" w:cstheme="minorHAnsi"/>
          <w:sz w:val="22"/>
          <w:szCs w:val="22"/>
        </w:rPr>
        <w:t>DF</w:t>
      </w:r>
      <w:r w:rsidRPr="0013393D">
        <w:rPr>
          <w:rFonts w:asciiTheme="minorHAnsi" w:hAnsiTheme="minorHAnsi" w:cstheme="minorHAnsi"/>
          <w:sz w:val="22"/>
          <w:szCs w:val="22"/>
        </w:rPr>
        <w:t xml:space="preserve"> dos atos e reuniões dos Debenturistas que integrem a Emissão</w:t>
      </w:r>
      <w:r w:rsidRPr="0013393D" w:rsidR="000D11FF">
        <w:rPr>
          <w:rFonts w:asciiTheme="minorHAnsi" w:hAnsiTheme="minorHAnsi" w:cstheme="minorHAnsi"/>
          <w:sz w:val="22"/>
          <w:szCs w:val="22"/>
        </w:rPr>
        <w:t>;</w:t>
      </w:r>
    </w:p>
    <w:p w:rsidRPr="0013393D" w:rsidR="00FE72CE" w:rsidP="00FE72CE" w:rsidRDefault="000D11FF">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d</w:t>
      </w:r>
      <w:r w:rsidRPr="0013393D" w:rsidR="00FE72CE">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rsidRPr="0013393D" w:rsidR="000D11FF" w:rsidP="00FE72CE" w:rsidRDefault="000D11FF">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rsidRPr="0013393D" w:rsidR="00FE72CE" w:rsidP="000D11FF" w:rsidRDefault="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Pr="0013393D" w:rsidR="00607365">
        <w:rPr>
          <w:rFonts w:asciiTheme="minorHAnsi" w:hAnsiTheme="minorHAnsi" w:cstheme="minorHAnsi"/>
          <w:sz w:val="22"/>
          <w:szCs w:val="22"/>
        </w:rPr>
        <w:fldChar w:fldCharType="begin"/>
      </w:r>
      <w:r w:rsidRPr="0013393D" w:rsidR="00607365">
        <w:rPr>
          <w:rFonts w:asciiTheme="minorHAnsi" w:hAnsiTheme="minorHAnsi" w:cstheme="minorHAnsi"/>
          <w:sz w:val="22"/>
          <w:szCs w:val="22"/>
        </w:rPr>
        <w:instrText xml:space="preserve"> REF _Ref56627629 \r \h  \* MERGEFORMAT </w:instrText>
      </w:r>
      <w:r w:rsidRPr="0013393D" w:rsidR="00607365">
        <w:rPr>
          <w:rFonts w:asciiTheme="minorHAnsi" w:hAnsiTheme="minorHAnsi" w:cstheme="minorHAnsi"/>
          <w:sz w:val="22"/>
          <w:szCs w:val="22"/>
        </w:rPr>
      </w:r>
      <w:r w:rsidRPr="0013393D" w:rsidR="00607365">
        <w:rPr>
          <w:rFonts w:asciiTheme="minorHAnsi" w:hAnsiTheme="minorHAnsi" w:cstheme="minorHAnsi"/>
          <w:sz w:val="22"/>
          <w:szCs w:val="22"/>
        </w:rPr>
        <w:fldChar w:fldCharType="separate"/>
      </w:r>
      <w:r w:rsidRPr="0013393D" w:rsidR="00D00AEC">
        <w:rPr>
          <w:rFonts w:asciiTheme="minorHAnsi" w:hAnsiTheme="minorHAnsi" w:cstheme="minorHAnsi"/>
          <w:sz w:val="22"/>
          <w:szCs w:val="22"/>
        </w:rPr>
        <w:t>(ff)</w:t>
      </w:r>
      <w:r w:rsidRPr="0013393D" w:rsidR="00607365">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Pr="0013393D" w:rsidR="00823F71">
        <w:rPr>
          <w:rFonts w:asciiTheme="minorHAnsi" w:hAnsiTheme="minorHAnsi" w:cstheme="minorHAnsi"/>
          <w:sz w:val="22"/>
          <w:szCs w:val="22"/>
        </w:rPr>
        <w:t>; e</w:t>
      </w:r>
    </w:p>
    <w:p w:rsidRPr="0013393D" w:rsidR="00970687" w:rsidP="000D11FF" w:rsidRDefault="00970687">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Pr="0013393D" w:rsidR="00643615">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Pr="0013393D" w:rsidR="00262304">
        <w:rPr>
          <w:rFonts w:asciiTheme="minorHAnsi" w:hAnsiTheme="minorHAnsi" w:cstheme="minorHAnsi"/>
          <w:sz w:val="22"/>
          <w:szCs w:val="22"/>
        </w:rPr>
        <w:t>.</w:t>
      </w:r>
    </w:p>
    <w:p w:rsidRPr="0013393D" w:rsidR="007E5584" w:rsidP="008C6862" w:rsidRDefault="007E5584">
      <w:pPr>
        <w:pStyle w:val="PargrafodaLista1"/>
        <w:numPr>
          <w:ilvl w:val="1"/>
          <w:numId w:val="17"/>
        </w:numPr>
        <w:spacing w:after="240" w:line="320" w:lineRule="exact"/>
        <w:ind w:left="0" w:firstLine="0"/>
        <w:rPr>
          <w:rFonts w:asciiTheme="minorHAnsi" w:hAnsiTheme="minorHAnsi" w:cstheme="minorHAnsi"/>
          <w:sz w:val="22"/>
          <w:szCs w:val="22"/>
        </w:rPr>
      </w:pPr>
      <w:bookmarkStart w:name="_cp_text_2_196" w:id="97"/>
      <w:bookmarkStart w:name="_cp_text_1_197" w:id="98"/>
      <w:bookmarkEnd w:id="97"/>
      <w:bookmarkEnd w:id="98"/>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Pr="0013393D" w:rsidR="00492B45">
        <w:rPr>
          <w:rFonts w:asciiTheme="minorHAnsi" w:hAnsiTheme="minorHAnsi" w:cstheme="minorHAnsi"/>
          <w:sz w:val="22"/>
          <w:szCs w:val="22"/>
        </w:rPr>
        <w:t xml:space="preserve">âmbito da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OITAVA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rsidRPr="0013393D" w:rsidR="007E5584" w:rsidP="008C6862"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Pr="007B0385" w:rsidR="00E5204A">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rsidRPr="0013393D" w:rsidR="007E5584" w:rsidP="0004294B"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é instituição financeira devidamente organizada, constituída e existente sob a forma de sociedade por ações, de acordo com as leis brasileiras;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os representantes legais do</w:t>
      </w:r>
      <w:r w:rsidRPr="0013393D" w:rsidR="004C68CA">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Pr="0013393D" w:rsidR="00430445">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Pr="0013393D" w:rsidR="00430445">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Pr="0013393D" w:rsidR="004A0795">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verificou a veracidade da</w:t>
      </w:r>
      <w:r w:rsidRPr="0013393D" w:rsidR="00EF68E6">
        <w:rPr>
          <w:rFonts w:asciiTheme="minorHAnsi" w:hAnsiTheme="minorHAnsi" w:cstheme="minorHAnsi"/>
          <w:sz w:val="22"/>
          <w:szCs w:val="22"/>
        </w:rPr>
        <w:t xml:space="preserve"> </w:t>
      </w:r>
      <w:r w:rsidRPr="0013393D" w:rsidR="002A6F46">
        <w:rPr>
          <w:rFonts w:asciiTheme="minorHAnsi" w:hAnsiTheme="minorHAnsi" w:cstheme="minorHAnsi"/>
          <w:sz w:val="22"/>
          <w:szCs w:val="22"/>
        </w:rPr>
        <w:t>Cessão Fiduciária</w:t>
      </w:r>
      <w:r w:rsidRPr="0013393D" w:rsidR="00EF68E6">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nesta Escritura de Emissão, com base nas informações prestadas pela </w:t>
      </w:r>
      <w:r w:rsidRPr="0013393D" w:rsidR="002B44D4">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Pr="0013393D" w:rsidR="002B44D4">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Pr="0013393D" w:rsidR="002B44D4">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se encontra em nenhuma das situações de conflito de interesse previstas no artigo 6º da Instrução CVM 583;</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qualquer ligação com a </w:t>
      </w:r>
      <w:r w:rsidRPr="0013393D" w:rsidR="00132C3E">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rsidRPr="0013393D" w:rsidR="00E5450C" w:rsidP="00C62A4A"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bookmarkStart w:name="_Ref509497671" w:id="99"/>
      <w:r w:rsidRPr="0013393D">
        <w:rPr>
          <w:rFonts w:asciiTheme="minorHAnsi" w:hAnsiTheme="minorHAnsi" w:cstheme="minorHAnsi"/>
          <w:sz w:val="22"/>
          <w:szCs w:val="22"/>
        </w:rPr>
        <w:lastRenderedPageBreak/>
        <w:t xml:space="preserve">na data de celebração desta Escritura de Emissão, conforme organograma encaminhado pela </w:t>
      </w:r>
      <w:r w:rsidRPr="0013393D" w:rsidR="00132C3E">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Pr="0013393D" w:rsidR="00830AAA">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Pr="0013393D" w:rsidR="00830AAA">
        <w:rPr>
          <w:rFonts w:asciiTheme="minorHAnsi" w:hAnsiTheme="minorHAnsi" w:cstheme="minorHAnsi"/>
          <w:sz w:val="22"/>
          <w:szCs w:val="22"/>
        </w:rPr>
        <w:t>em</w:t>
      </w:r>
      <w:bookmarkStart w:name="_DV_M270" w:id="100"/>
      <w:bookmarkEnd w:id="99"/>
      <w:bookmarkEnd w:id="100"/>
      <w:r w:rsidRPr="0013393D" w:rsidR="00E5450C">
        <w:rPr>
          <w:rFonts w:asciiTheme="minorHAnsi" w:hAnsiTheme="minorHAnsi" w:cstheme="minorHAnsi"/>
          <w:sz w:val="22"/>
          <w:szCs w:val="22"/>
        </w:rPr>
        <w:t xml:space="preserve"> emiss</w:t>
      </w:r>
      <w:r w:rsidRPr="0013393D" w:rsidR="00830AAA">
        <w:rPr>
          <w:rFonts w:asciiTheme="minorHAnsi" w:hAnsiTheme="minorHAnsi" w:cstheme="minorHAnsi"/>
          <w:sz w:val="22"/>
          <w:szCs w:val="22"/>
        </w:rPr>
        <w:t>ões de valores mobiliários por empresas do grupo econômica da Emissora</w:t>
      </w:r>
      <w:r w:rsidRPr="0013393D" w:rsidR="006635B2">
        <w:rPr>
          <w:rFonts w:asciiTheme="minorHAnsi" w:hAnsiTheme="minorHAnsi" w:cstheme="minorHAnsi"/>
          <w:sz w:val="22"/>
          <w:szCs w:val="22"/>
        </w:rPr>
        <w:t>.</w:t>
      </w:r>
    </w:p>
    <w:p w:rsidRPr="0013393D" w:rsidR="007E5584" w:rsidP="008C6862"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Pr="0013393D" w:rsidR="00BC0A83">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name="_DV_M237" w:id="101"/>
      <w:bookmarkEnd w:id="101"/>
      <w:r w:rsidRPr="0013393D" w:rsidR="00AD73A6">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rsidRPr="0013393D" w:rsidR="00830AAA"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944" w:id="102"/>
      <w:r w:rsidRPr="0013393D">
        <w:rPr>
          <w:rFonts w:asciiTheme="minorHAnsi" w:hAnsiTheme="minorHAnsi" w:cstheme="minorHAnsi"/>
          <w:sz w:val="22"/>
          <w:szCs w:val="22"/>
        </w:rPr>
        <w:t>Serão devidas pela Emissora ao Agente Fiduciário, a título de honorários pelo serviço de Agente Fiduciário, parcelas anuais de R$</w:t>
      </w:r>
      <w:r w:rsidRPr="0013393D" w:rsidR="00660CC7">
        <w:rPr>
          <w:rFonts w:asciiTheme="minorHAnsi" w:hAnsiTheme="minorHAnsi" w:cstheme="minorHAnsi"/>
          <w:sz w:val="22"/>
          <w:szCs w:val="22"/>
        </w:rPr>
        <w:t>[●]</w:t>
      </w:r>
      <w:r w:rsidRPr="0013393D" w:rsidR="00830AAA">
        <w:rPr>
          <w:rFonts w:asciiTheme="minorHAnsi" w:hAnsiTheme="minorHAnsi" w:cstheme="minorHAnsi"/>
          <w:sz w:val="22"/>
          <w:szCs w:val="22"/>
        </w:rPr>
        <w:t xml:space="preserve"> (</w:t>
      </w:r>
      <w:r w:rsidRPr="0013393D" w:rsidR="00660CC7">
        <w:rPr>
          <w:rFonts w:asciiTheme="minorHAnsi" w:hAnsiTheme="minorHAnsi" w:cstheme="minorHAnsi"/>
          <w:sz w:val="22"/>
          <w:szCs w:val="22"/>
        </w:rPr>
        <w:t>[●]</w:t>
      </w:r>
      <w:r w:rsidRPr="0013393D" w:rsidR="006635B2">
        <w:rPr>
          <w:rFonts w:asciiTheme="minorHAnsi" w:hAnsiTheme="minorHAnsi" w:cstheme="minorHAnsi"/>
          <w:sz w:val="22"/>
          <w:szCs w:val="22"/>
        </w:rPr>
        <w:t xml:space="preserve"> </w:t>
      </w:r>
      <w:r w:rsidRPr="0013393D" w:rsidR="00830AAA">
        <w:rPr>
          <w:rFonts w:asciiTheme="minorHAnsi" w:hAnsiTheme="minorHAnsi" w:cstheme="minorHAnsi"/>
          <w:bCs/>
          <w:sz w:val="22"/>
          <w:szCs w:val="22"/>
        </w:rPr>
        <w:t>reais</w:t>
      </w:r>
      <w:r w:rsidRPr="0013393D" w:rsidR="00830AAA">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Pr="0013393D" w:rsidR="003E12E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Pr="0013393D" w:rsidR="003E12E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Pr="0013393D" w:rsidR="00830AAA">
        <w:rPr>
          <w:rFonts w:asciiTheme="minorHAnsi" w:hAnsiTheme="minorHAnsi" w:cstheme="minorHAnsi"/>
          <w:sz w:val="22"/>
          <w:szCs w:val="22"/>
        </w:rPr>
        <w:t xml:space="preserve">parcelas anuais </w:t>
      </w:r>
      <w:r w:rsidRPr="0013393D" w:rsidR="000273CD">
        <w:rPr>
          <w:rFonts w:asciiTheme="minorHAnsi" w:hAnsiTheme="minorHAnsi" w:cstheme="minorHAnsi"/>
          <w:sz w:val="22"/>
          <w:szCs w:val="22"/>
        </w:rPr>
        <w:t xml:space="preserve">na mesma data dos anos subsequentes, calculados </w:t>
      </w:r>
      <w:r w:rsidRPr="0013393D" w:rsidR="000273CD">
        <w:rPr>
          <w:rFonts w:asciiTheme="minorHAnsi" w:hAnsiTheme="minorHAnsi" w:cstheme="minorHAnsi"/>
          <w:i/>
          <w:sz w:val="22"/>
          <w:szCs w:val="22"/>
        </w:rPr>
        <w:t>pro rata die</w:t>
      </w:r>
      <w:r w:rsidRPr="0013393D" w:rsidR="000273C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rsidRPr="0013393D" w:rsidR="007E5584" w:rsidP="008C6862" w:rsidRDefault="00D170D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Pr="0013393D" w:rsidR="007E5584">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Pr="0013393D" w:rsidR="007E5584">
        <w:rPr>
          <w:rFonts w:asciiTheme="minorHAnsi" w:hAnsiTheme="minorHAnsi" w:cstheme="minorHAnsi"/>
          <w:sz w:val="22"/>
          <w:szCs w:val="22"/>
        </w:rPr>
        <w:t>.</w:t>
      </w:r>
      <w:bookmarkEnd w:id="102"/>
    </w:p>
    <w:p w:rsidRPr="0013393D" w:rsidR="006635B2" w:rsidP="008C6862" w:rsidRDefault="006635B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r w:rsidRPr="0013393D" w:rsidR="00660CC7">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660CC7">
        <w:rPr>
          <w:rFonts w:asciiTheme="minorHAnsi" w:hAnsiTheme="minorHAnsi" w:cstheme="minorHAnsi"/>
          <w:sz w:val="22"/>
          <w:szCs w:val="22"/>
        </w:rPr>
        <w:t>[●]</w:t>
      </w:r>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Pr="0013393D" w:rsidR="002C3723">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rsidRPr="0013393D" w:rsidR="00830AAA" w:rsidP="00830AAA" w:rsidRDefault="008161CD">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Pr="0013393D" w:rsidR="00BC4275">
        <w:rPr>
          <w:rFonts w:asciiTheme="minorHAnsi" w:hAnsiTheme="minorHAnsi" w:cstheme="minorHAnsi"/>
          <w:sz w:val="22"/>
          <w:szCs w:val="22"/>
        </w:rPr>
        <w:t xml:space="preserve">em </w:t>
      </w:r>
      <w:r w:rsidRPr="0013393D" w:rsidR="00830AAA">
        <w:rPr>
          <w:rFonts w:asciiTheme="minorHAnsi" w:hAnsiTheme="minorHAnsi" w:cstheme="minorHAnsi"/>
          <w:sz w:val="22"/>
          <w:szCs w:val="22"/>
        </w:rPr>
        <w:t xml:space="preserve">caso de necessidade de realização de aditamentos aos instrumentos legais relacionados à emissão, </w:t>
      </w:r>
      <w:r w:rsidRPr="0013393D" w:rsidR="006635B2">
        <w:rPr>
          <w:rFonts w:asciiTheme="minorHAnsi" w:hAnsiTheme="minorHAnsi" w:cstheme="minorHAnsi"/>
          <w:sz w:val="22"/>
          <w:szCs w:val="22"/>
        </w:rPr>
        <w:t xml:space="preserve">bem como, nas horas externas ao escritório do Agente Fiduciário, </w:t>
      </w:r>
      <w:r w:rsidRPr="0013393D" w:rsidR="00830AAA">
        <w:rPr>
          <w:rFonts w:asciiTheme="minorHAnsi" w:hAnsiTheme="minorHAnsi" w:cstheme="minorHAnsi"/>
          <w:sz w:val="22"/>
          <w:szCs w:val="22"/>
        </w:rPr>
        <w:t xml:space="preserve">será devida uma remuneração adicional equivalente a </w:t>
      </w:r>
      <w:r w:rsidRPr="0013393D" w:rsidR="00830AAA">
        <w:rPr>
          <w:rFonts w:asciiTheme="minorHAnsi" w:hAnsiTheme="minorHAnsi" w:cstheme="minorHAnsi"/>
          <w:bCs/>
          <w:sz w:val="22"/>
          <w:szCs w:val="22"/>
        </w:rPr>
        <w:t>R$</w:t>
      </w:r>
      <w:r w:rsidRPr="0013393D" w:rsidR="00660CC7">
        <w:rPr>
          <w:rFonts w:asciiTheme="minorHAnsi" w:hAnsiTheme="minorHAnsi" w:cstheme="minorHAnsi"/>
          <w:bCs/>
          <w:sz w:val="22"/>
          <w:szCs w:val="22"/>
        </w:rPr>
        <w:t>[●]</w:t>
      </w:r>
      <w:r w:rsidRPr="0013393D" w:rsidR="00B9425E">
        <w:rPr>
          <w:rFonts w:asciiTheme="minorHAnsi" w:hAnsiTheme="minorHAnsi" w:cstheme="minorHAnsi"/>
          <w:bCs/>
          <w:sz w:val="22"/>
          <w:szCs w:val="22"/>
        </w:rPr>
        <w:t xml:space="preserve"> </w:t>
      </w:r>
      <w:r w:rsidRPr="0013393D" w:rsidR="00830AAA">
        <w:rPr>
          <w:rFonts w:asciiTheme="minorHAnsi" w:hAnsiTheme="minorHAnsi" w:cstheme="minorHAnsi"/>
          <w:bCs/>
          <w:sz w:val="22"/>
          <w:szCs w:val="22"/>
        </w:rPr>
        <w:t>(</w:t>
      </w:r>
      <w:r w:rsidRPr="0013393D" w:rsidR="00660CC7">
        <w:rPr>
          <w:rFonts w:asciiTheme="minorHAnsi" w:hAnsiTheme="minorHAnsi" w:cstheme="minorHAnsi"/>
          <w:bCs/>
          <w:sz w:val="22"/>
          <w:szCs w:val="22"/>
        </w:rPr>
        <w:t>[●]</w:t>
      </w:r>
      <w:r w:rsidRPr="0013393D" w:rsidR="00830AAA">
        <w:rPr>
          <w:rFonts w:asciiTheme="minorHAnsi" w:hAnsiTheme="minorHAnsi" w:cstheme="minorHAnsi"/>
          <w:bCs/>
          <w:sz w:val="22"/>
          <w:szCs w:val="22"/>
        </w:rPr>
        <w:t xml:space="preserve"> reais)</w:t>
      </w:r>
      <w:r w:rsidRPr="0013393D" w:rsidR="00830AAA">
        <w:rPr>
          <w:rFonts w:asciiTheme="minorHAnsi" w:hAnsiTheme="minorHAnsi" w:cstheme="minorHAnsi"/>
          <w:sz w:val="22"/>
          <w:szCs w:val="22"/>
        </w:rPr>
        <w:t xml:space="preserve"> por homem-hora dedicado às atividades relacionadas à Emissão, a ser paga no prazo de </w:t>
      </w:r>
      <w:r w:rsidRPr="0013393D" w:rsidR="000273CD">
        <w:rPr>
          <w:rFonts w:asciiTheme="minorHAnsi" w:hAnsiTheme="minorHAnsi" w:cstheme="minorHAnsi"/>
          <w:sz w:val="22"/>
          <w:szCs w:val="22"/>
        </w:rPr>
        <w:t>1</w:t>
      </w:r>
      <w:r w:rsidRPr="0013393D" w:rsidR="00830AAA">
        <w:rPr>
          <w:rFonts w:asciiTheme="minorHAnsi" w:hAnsiTheme="minorHAnsi" w:cstheme="minorHAnsi"/>
          <w:sz w:val="22"/>
          <w:szCs w:val="22"/>
        </w:rPr>
        <w:t>5 (</w:t>
      </w:r>
      <w:r w:rsidRPr="0013393D" w:rsidR="000273CD">
        <w:rPr>
          <w:rFonts w:asciiTheme="minorHAnsi" w:hAnsiTheme="minorHAnsi" w:cstheme="minorHAnsi"/>
          <w:sz w:val="22"/>
          <w:szCs w:val="22"/>
        </w:rPr>
        <w:t>quinze</w:t>
      </w:r>
      <w:r w:rsidRPr="0013393D" w:rsidR="00830AAA">
        <w:rPr>
          <w:rFonts w:asciiTheme="minorHAnsi" w:hAnsiTheme="minorHAnsi" w:cstheme="minorHAnsi"/>
          <w:sz w:val="22"/>
          <w:szCs w:val="22"/>
        </w:rPr>
        <w:t xml:space="preserve">) dias </w:t>
      </w:r>
      <w:r w:rsidRPr="0013393D" w:rsidR="000273CD">
        <w:rPr>
          <w:rFonts w:asciiTheme="minorHAnsi" w:hAnsiTheme="minorHAnsi" w:cstheme="minorHAnsi"/>
          <w:sz w:val="22"/>
          <w:szCs w:val="22"/>
        </w:rPr>
        <w:t xml:space="preserve">corridos </w:t>
      </w:r>
      <w:r w:rsidRPr="0013393D" w:rsidR="00830AAA">
        <w:rPr>
          <w:rFonts w:asciiTheme="minorHAnsi" w:hAnsiTheme="minorHAnsi" w:cstheme="minorHAnsi"/>
          <w:sz w:val="22"/>
          <w:szCs w:val="22"/>
        </w:rPr>
        <w:t xml:space="preserve">após comprovação da entrega, pelo Agente Fiduciário à </w:t>
      </w:r>
      <w:r w:rsidRPr="0013393D" w:rsidR="006635B2">
        <w:rPr>
          <w:rFonts w:asciiTheme="minorHAnsi" w:hAnsiTheme="minorHAnsi" w:cstheme="minorHAnsi"/>
          <w:sz w:val="22"/>
          <w:szCs w:val="22"/>
        </w:rPr>
        <w:t>Emissora de Relatório de Horas</w:t>
      </w:r>
      <w:r w:rsidRPr="0013393D" w:rsidR="00830AAA">
        <w:rPr>
          <w:rFonts w:asciiTheme="minorHAnsi" w:hAnsiTheme="minorHAnsi" w:cstheme="minorHAnsi"/>
          <w:sz w:val="22"/>
          <w:szCs w:val="22"/>
        </w:rPr>
        <w:t>.</w:t>
      </w:r>
    </w:p>
    <w:p w:rsidRPr="0013393D" w:rsidR="007E5584" w:rsidP="001A0A81" w:rsidRDefault="006635B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10540233" w:id="103"/>
      <w:r w:rsidRPr="0013393D">
        <w:rPr>
          <w:rFonts w:asciiTheme="minorHAnsi" w:hAnsiTheme="minorHAnsi" w:cstheme="minorHAnsi"/>
          <w:sz w:val="22"/>
          <w:szCs w:val="22"/>
        </w:rPr>
        <w:t>As parcelas referidas acima serão atualizadas, anualmente, de acordo com a variação positiva acumulada do IGP</w:t>
      </w:r>
      <w:r w:rsidRPr="0013393D" w:rsidR="00660CC7">
        <w:rPr>
          <w:rFonts w:asciiTheme="minorHAnsi" w:hAnsiTheme="minorHAnsi" w:cstheme="minorHAnsi"/>
          <w:sz w:val="22"/>
          <w:szCs w:val="22"/>
        </w:rPr>
        <w:t>-</w:t>
      </w:r>
      <w:r w:rsidRPr="0013393D">
        <w:rPr>
          <w:rFonts w:asciiTheme="minorHAnsi" w:hAnsiTheme="minorHAnsi" w:cstheme="minorHAnsi"/>
          <w:sz w:val="22"/>
          <w:szCs w:val="22"/>
        </w:rPr>
        <w:t xml:space="preserve">M, ou na sua falta ou impossibilidade de aplicação, pelo índice oficial </w:t>
      </w:r>
      <w:r w:rsidRPr="0013393D">
        <w:rPr>
          <w:rFonts w:asciiTheme="minorHAnsi" w:hAnsiTheme="minorHAnsi" w:cstheme="minorHAnsi"/>
          <w:sz w:val="22"/>
          <w:szCs w:val="22"/>
        </w:rPr>
        <w:lastRenderedPageBreak/>
        <w:t xml:space="preserve">que vier a substituí-lo, a partir da data do pagamento da primeira parcela, até as datas de pagamento de cada </w:t>
      </w:r>
      <w:r w:rsidRPr="0013393D" w:rsidR="002C3723">
        <w:rPr>
          <w:rFonts w:asciiTheme="minorHAnsi" w:hAnsiTheme="minorHAnsi" w:cstheme="minorHAnsi"/>
          <w:sz w:val="22"/>
          <w:szCs w:val="22"/>
        </w:rPr>
        <w:t>parcela subsequente calculada "</w:t>
      </w:r>
      <w:r w:rsidRPr="0013393D">
        <w:rPr>
          <w:rFonts w:asciiTheme="minorHAnsi" w:hAnsiTheme="minorHAnsi" w:cstheme="minorHAnsi"/>
          <w:i/>
          <w:sz w:val="22"/>
          <w:szCs w:val="22"/>
        </w:rPr>
        <w:t>pro rata temporis</w:t>
      </w:r>
      <w:r w:rsidRPr="0013393D" w:rsidR="002C3723">
        <w:rPr>
          <w:rFonts w:asciiTheme="minorHAnsi" w:hAnsiTheme="minorHAnsi" w:cstheme="minorHAnsi"/>
          <w:sz w:val="22"/>
          <w:szCs w:val="22"/>
        </w:rPr>
        <w:t>"</w:t>
      </w:r>
      <w:r w:rsidRPr="0013393D" w:rsidR="007E5584">
        <w:rPr>
          <w:rFonts w:asciiTheme="minorHAnsi" w:hAnsiTheme="minorHAnsi" w:cstheme="minorHAnsi"/>
          <w:sz w:val="22"/>
          <w:szCs w:val="22"/>
        </w:rPr>
        <w:t>.</w:t>
      </w:r>
      <w:bookmarkEnd w:id="103"/>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Pr="0013393D" w:rsidR="00830AAA">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Pr="0013393D" w:rsidR="00830AAA">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name="_Ref510542613" w:id="104"/>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prévia aprovação, quais sejam: publicações em geral, notificações, extração de certidões, fotocópias, digitalizações, envio de documentos, despesas cartorárias, viagens, transportes, alimentação e estadias, custos incorridos em contatos telefônicos relacionados à emissão, com especialistas, tais como auditoria e/ou fiscalização, entre outros, ou assessoria legal aos Debenturistas.</w:t>
      </w:r>
      <w:bookmarkEnd w:id="104"/>
      <w:r w:rsidRPr="0013393D">
        <w:rPr>
          <w:rFonts w:asciiTheme="minorHAnsi" w:hAnsiTheme="minorHAnsi" w:cstheme="minorHAnsi"/>
          <w:sz w:val="22"/>
          <w:szCs w:val="22"/>
        </w:rPr>
        <w:t xml:space="preserve"> </w:t>
      </w:r>
    </w:p>
    <w:p w:rsidRPr="0013393D" w:rsidR="007E5584" w:rsidP="008C6862" w:rsidRDefault="007E5584">
      <w:pPr>
        <w:pStyle w:val="PargrafodaLista1"/>
        <w:numPr>
          <w:ilvl w:val="3"/>
          <w:numId w:val="19"/>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O Agente Fiduciário fica desde já ciente e concorda com o risco de não ter as despesas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mencionadas n</w:t>
      </w:r>
      <w:r w:rsidRPr="0013393D" w:rsidR="0052182E">
        <w:rPr>
          <w:rFonts w:asciiTheme="minorHAnsi" w:hAnsiTheme="minorHAnsi" w:cstheme="minorHAnsi"/>
          <w:sz w:val="22"/>
          <w:szCs w:val="22"/>
        </w:rPr>
        <w:t>o</w:t>
      </w:r>
      <w:r w:rsidRPr="0013393D">
        <w:rPr>
          <w:rFonts w:asciiTheme="minorHAnsi" w:hAnsiTheme="minorHAnsi" w:cstheme="minorHAnsi"/>
          <w:sz w:val="22"/>
          <w:szCs w:val="22"/>
        </w:rPr>
        <w:t xml:space="preserve"> </w:t>
      </w:r>
      <w:r w:rsidRPr="0013393D" w:rsidR="0052182E">
        <w:rPr>
          <w:rFonts w:asciiTheme="minorHAnsi" w:hAnsiTheme="minorHAnsi" w:cstheme="minorHAnsi"/>
          <w:sz w:val="22"/>
          <w:szCs w:val="22"/>
        </w:rPr>
        <w:t>item</w:t>
      </w:r>
      <w:r w:rsidRPr="0013393D">
        <w:rPr>
          <w:rFonts w:asciiTheme="minorHAnsi" w:hAnsiTheme="minorHAnsi" w:cstheme="minorHAnsi"/>
          <w:sz w:val="22"/>
          <w:szCs w:val="22"/>
        </w:rPr>
        <w:t xml:space="preserve"> </w:t>
      </w:r>
      <w:r w:rsidRPr="0013393D" w:rsidR="00F91D01">
        <w:rPr>
          <w:rFonts w:asciiTheme="minorHAnsi" w:hAnsiTheme="minorHAnsi" w:cstheme="minorHAnsi"/>
          <w:sz w:val="22"/>
          <w:szCs w:val="22"/>
        </w:rPr>
        <w:fldChar w:fldCharType="begin"/>
      </w:r>
      <w:r w:rsidRPr="0013393D" w:rsidR="00F91D01">
        <w:rPr>
          <w:rFonts w:asciiTheme="minorHAnsi" w:hAnsiTheme="minorHAnsi" w:cstheme="minorHAnsi"/>
          <w:sz w:val="22"/>
          <w:szCs w:val="22"/>
        </w:rPr>
        <w:instrText xml:space="preserve"> REF _Ref510542613 \n \p \h </w:instrText>
      </w:r>
      <w:r w:rsidRPr="0013393D" w:rsidR="00AA5A91">
        <w:rPr>
          <w:rFonts w:asciiTheme="minorHAnsi" w:hAnsiTheme="minorHAnsi" w:cstheme="minorHAnsi"/>
          <w:sz w:val="22"/>
          <w:szCs w:val="22"/>
        </w:rPr>
        <w:instrText xml:space="preserve"> \* MERGEFORMAT </w:instrText>
      </w:r>
      <w:r w:rsidRPr="0013393D" w:rsidR="00F91D01">
        <w:rPr>
          <w:rFonts w:asciiTheme="minorHAnsi" w:hAnsiTheme="minorHAnsi" w:cstheme="minorHAnsi"/>
          <w:sz w:val="22"/>
          <w:szCs w:val="22"/>
        </w:rPr>
      </w:r>
      <w:r w:rsidRPr="0013393D" w:rsidR="00F91D01">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8.8.3 acima</w:t>
      </w:r>
      <w:r w:rsidRPr="0013393D" w:rsidR="00F91D01">
        <w:rPr>
          <w:rFonts w:asciiTheme="minorHAnsi" w:hAnsiTheme="minorHAnsi" w:cstheme="minorHAnsi"/>
          <w:sz w:val="22"/>
          <w:szCs w:val="22"/>
        </w:rPr>
        <w:fldChar w:fldCharType="end"/>
      </w:r>
      <w:r w:rsidRPr="0013393D">
        <w:rPr>
          <w:rFonts w:asciiTheme="minorHAnsi" w:hAnsiTheme="minorHAnsi" w:cstheme="minorHAnsi"/>
          <w:sz w:val="22"/>
          <w:szCs w:val="22"/>
        </w:rPr>
        <w:t xml:space="preserve"> reembolsadas caso não tenham sido previamente aprovadas e realizadas em discordância com (i) critérios de bom senso e razoabilidade geralmente aceitos em relações comerciais do gênero, e (ii) a função fiduciária que lhe é inerente.</w:t>
      </w:r>
    </w:p>
    <w:p w:rsidRPr="0013393D" w:rsidR="007E5584" w:rsidP="008C6862" w:rsidRDefault="003C26DF">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Pr="0013393D" w:rsidR="007E5584">
        <w:rPr>
          <w:rFonts w:asciiTheme="minorHAnsi" w:hAnsiTheme="minorHAnsi" w:cstheme="minorHAnsi"/>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w:t>
      </w:r>
      <w:r w:rsidRPr="0013393D" w:rsidR="00CC3570">
        <w:rPr>
          <w:rFonts w:asciiTheme="minorHAnsi" w:hAnsiTheme="minorHAnsi" w:cstheme="minorHAnsi"/>
          <w:sz w:val="22"/>
          <w:szCs w:val="22"/>
        </w:rPr>
        <w:t>emissão</w:t>
      </w:r>
      <w:r w:rsidRPr="0013393D" w:rsidR="00FE0A91">
        <w:rPr>
          <w:rFonts w:asciiTheme="minorHAnsi" w:hAnsiTheme="minorHAnsi" w:cstheme="minorHAnsi"/>
          <w:sz w:val="22"/>
          <w:szCs w:val="22"/>
        </w:rPr>
        <w:t xml:space="preserve"> e envio</w:t>
      </w:r>
      <w:r w:rsidRPr="0013393D" w:rsidR="00CC3570">
        <w:rPr>
          <w:rFonts w:asciiTheme="minorHAnsi" w:hAnsiTheme="minorHAnsi" w:cstheme="minorHAnsi"/>
          <w:sz w:val="22"/>
          <w:szCs w:val="22"/>
        </w:rPr>
        <w:t xml:space="preserve"> pelo Agente Fiduciário de nota fiscal </w:t>
      </w:r>
      <w:r w:rsidRPr="0013393D" w:rsidR="00FE0A91">
        <w:rPr>
          <w:rFonts w:asciiTheme="minorHAnsi" w:hAnsiTheme="minorHAnsi" w:cstheme="minorHAnsi"/>
          <w:sz w:val="22"/>
          <w:szCs w:val="22"/>
        </w:rPr>
        <w:t xml:space="preserve">original </w:t>
      </w:r>
      <w:r w:rsidRPr="0013393D" w:rsidR="00CC3570">
        <w:rPr>
          <w:rFonts w:asciiTheme="minorHAnsi" w:hAnsiTheme="minorHAnsi" w:cstheme="minorHAnsi"/>
          <w:sz w:val="22"/>
          <w:szCs w:val="22"/>
        </w:rPr>
        <w:t xml:space="preserve">à Emissora </w:t>
      </w:r>
      <w:r w:rsidRPr="0013393D" w:rsidR="00FE0A91">
        <w:rPr>
          <w:rFonts w:asciiTheme="minorHAnsi" w:hAnsiTheme="minorHAnsi" w:cstheme="minorHAnsi"/>
          <w:sz w:val="22"/>
          <w:szCs w:val="22"/>
        </w:rPr>
        <w:t xml:space="preserve">em valor referente ao </w:t>
      </w:r>
      <w:r w:rsidRPr="0013393D" w:rsidR="00CC3570">
        <w:rPr>
          <w:rFonts w:asciiTheme="minorHAnsi" w:hAnsiTheme="minorHAnsi" w:cstheme="minorHAnsi"/>
          <w:sz w:val="22"/>
          <w:szCs w:val="22"/>
        </w:rPr>
        <w:t>reembolso, acompanhada de cópias das notas fiscais referentes às referidas despesas</w:t>
      </w:r>
      <w:r w:rsidRPr="0013393D" w:rsidR="007E5584">
        <w:rPr>
          <w:rFonts w:asciiTheme="minorHAnsi" w:hAnsiTheme="minorHAnsi"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w:t>
      </w:r>
      <w:r w:rsidRPr="0013393D" w:rsidR="007E5584">
        <w:rPr>
          <w:rFonts w:asciiTheme="minorHAnsi" w:hAnsiTheme="minorHAnsi" w:cstheme="minorHAnsi"/>
          <w:sz w:val="22"/>
          <w:szCs w:val="22"/>
        </w:rPr>
        <w:lastRenderedPageBreak/>
        <w:t xml:space="preserve">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13393D">
        <w:rPr>
          <w:rFonts w:asciiTheme="minorHAnsi" w:hAnsiTheme="minorHAnsi" w:cstheme="minorHAnsi"/>
          <w:sz w:val="22"/>
          <w:szCs w:val="22"/>
        </w:rPr>
        <w:t>3</w:t>
      </w:r>
      <w:r w:rsidRPr="0013393D" w:rsidR="007E5584">
        <w:rPr>
          <w:rFonts w:asciiTheme="minorHAnsi" w:hAnsiTheme="minorHAnsi" w:cstheme="minorHAnsi"/>
          <w:sz w:val="22"/>
          <w:szCs w:val="22"/>
        </w:rPr>
        <w:t>0 (</w:t>
      </w:r>
      <w:r w:rsidRPr="0013393D">
        <w:rPr>
          <w:rFonts w:asciiTheme="minorHAnsi" w:hAnsiTheme="minorHAnsi" w:cstheme="minorHAnsi"/>
          <w:sz w:val="22"/>
          <w:szCs w:val="22"/>
        </w:rPr>
        <w:t>trinta</w:t>
      </w:r>
      <w:r w:rsidRPr="0013393D" w:rsidR="007E5584">
        <w:rPr>
          <w:rFonts w:asciiTheme="minorHAnsi" w:hAnsiTheme="minorHAnsi" w:cstheme="minorHAnsi"/>
          <w:sz w:val="22"/>
          <w:szCs w:val="22"/>
        </w:rPr>
        <w:t>) dias corridos, podendo o Agente Fiduciário solicitar garantia dos Debenturistas para cobertura do risco de sucumbência.</w:t>
      </w:r>
      <w:r w:rsidRPr="0013393D" w:rsidR="00FE0A91">
        <w:rPr>
          <w:rFonts w:asciiTheme="minorHAnsi" w:hAnsiTheme="minorHAnsi" w:cstheme="minorHAnsi"/>
          <w:sz w:val="22"/>
          <w:szCs w:val="22"/>
        </w:rPr>
        <w:t xml:space="preserve"> </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579" w:id="105"/>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105"/>
    </w:p>
    <w:p w:rsidRPr="0013393D" w:rsidR="008457E5" w:rsidP="008C6862" w:rsidRDefault="008457E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rsidRPr="0013393D" w:rsidR="007E5584" w:rsidP="008C6862" w:rsidRDefault="008457E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rsidRPr="0013393D" w:rsidR="007E5584" w:rsidP="008C6862" w:rsidRDefault="0011196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conservar em boa guarda toda a documentação relacionada ao exercício de suas funções;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Pr="0013393D" w:rsidR="00A804BA">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informações contidas nesta Escritura de Emissão, diligenciando para que sejam sanadas as omissões, falhas ou defeitos de que tenha conhecimento;</w:t>
      </w:r>
    </w:p>
    <w:p w:rsidRPr="0013393D" w:rsidR="007E5584" w:rsidP="008C6862" w:rsidRDefault="00A804BA">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diligenciar junto à Emissora para que a Escritura de Emissão e seus aditamentos, sejam registrados na JUC</w:t>
      </w:r>
      <w:r w:rsidRPr="0013393D" w:rsidR="00B81475">
        <w:rPr>
          <w:rFonts w:asciiTheme="minorHAnsi" w:hAnsiTheme="minorHAnsi" w:cstheme="minorHAnsi"/>
          <w:sz w:val="22"/>
          <w:szCs w:val="22"/>
        </w:rPr>
        <w:t>DF</w:t>
      </w:r>
      <w:r w:rsidRPr="0013393D">
        <w:rPr>
          <w:rFonts w:asciiTheme="minorHAnsi" w:hAnsiTheme="minorHAnsi" w:cstheme="minorHAnsi"/>
          <w:sz w:val="22"/>
          <w:szCs w:val="22"/>
        </w:rPr>
        <w:t>, adotando, no caso da omissão do Emissora, as medidas eventualmente previstas em lei</w:t>
      </w:r>
      <w:r w:rsidRPr="0013393D" w:rsidR="00CD7BA6">
        <w:rPr>
          <w:rFonts w:asciiTheme="minorHAnsi" w:hAnsiTheme="minorHAnsi" w:cstheme="minorHAnsi"/>
          <w:sz w:val="22"/>
          <w:szCs w:val="22"/>
        </w:rPr>
        <w:t xml:space="preserve">, observadas as disposições da </w:t>
      </w:r>
      <w:r w:rsidRPr="0013393D" w:rsidR="00231195">
        <w:rPr>
          <w:rFonts w:asciiTheme="minorHAnsi" w:hAnsiTheme="minorHAnsi" w:cstheme="minorHAnsi"/>
          <w:sz w:val="22"/>
          <w:szCs w:val="22"/>
        </w:rPr>
        <w:t>Lei 14.030</w:t>
      </w:r>
      <w:r w:rsidRPr="0013393D" w:rsidR="00414FC0">
        <w:rPr>
          <w:rFonts w:asciiTheme="minorHAnsi" w:hAnsiTheme="minorHAnsi" w:cstheme="minorHAnsi"/>
          <w:sz w:val="22"/>
          <w:szCs w:val="22"/>
        </w:rPr>
        <w:t>/20</w:t>
      </w:r>
      <w:r w:rsidRPr="0013393D" w:rsidR="00CD7BA6">
        <w:rPr>
          <w:rFonts w:asciiTheme="minorHAnsi" w:hAnsiTheme="minorHAnsi" w:cstheme="minorHAnsi"/>
          <w:sz w:val="22"/>
          <w:szCs w:val="22"/>
        </w:rPr>
        <w:t>, caso aplicáveis</w:t>
      </w:r>
      <w:r w:rsidRPr="0013393D" w:rsidR="007E5584">
        <w:rPr>
          <w:rFonts w:asciiTheme="minorHAnsi" w:hAnsiTheme="minorHAnsi" w:cstheme="minorHAnsi"/>
          <w:sz w:val="22"/>
          <w:szCs w:val="22"/>
        </w:rPr>
        <w:t>;</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das propostas de modificações nas condições das Debêntures;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acompanhar a observância da periodicidade na prestação das informações obrigatórias, alertando os Debenturistas acerca de eventuais omissões ou inverdades constantes de tais informações;</w:t>
      </w:r>
    </w:p>
    <w:p w:rsidRPr="0013393D" w:rsidR="00761921" w:rsidP="008C6862" w:rsidRDefault="00761921">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verificar a regularidade da constituição da </w:t>
      </w:r>
      <w:r w:rsidRPr="0013393D" w:rsidR="00110516">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Pr="0013393D" w:rsidR="00FF345E">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Pr="0013393D" w:rsidR="002A6F46">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Pr="0013393D" w:rsidR="00030745">
        <w:rPr>
          <w:rFonts w:asciiTheme="minorHAnsi" w:hAnsiTheme="minorHAnsi" w:cstheme="minorHAnsi"/>
          <w:sz w:val="22"/>
          <w:szCs w:val="22"/>
        </w:rPr>
        <w:t>3 (</w:t>
      </w:r>
      <w:r w:rsidRPr="0013393D">
        <w:rPr>
          <w:rFonts w:asciiTheme="minorHAnsi" w:hAnsiTheme="minorHAnsi" w:cstheme="minorHAnsi"/>
          <w:sz w:val="22"/>
          <w:szCs w:val="22"/>
        </w:rPr>
        <w:t>três</w:t>
      </w:r>
      <w:r w:rsidRPr="0013393D" w:rsidR="00030745">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rsidRPr="0013393D" w:rsidR="00630885" w:rsidP="00987B92" w:rsidRDefault="0063088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examinar, quando puder ser exercido o direito à Conversão Voluntária de Debêntures em ações, a alteração do estatuto da Emissora com a finalidade de mudar o objeto da Emissora, ou criar ações preferenciais ou modificar as vantagens das existentes, em prejuízo das ações em que são conversíveis as Debêntures, cumprindo-lhe convocar a Assembleia Geral de Debenturistas para deliberar acerca de matéria ou aprovar, nos termos do artigo 57, §2º, da Lei das Sociedades por Ações;</w:t>
      </w:r>
    </w:p>
    <w:p w:rsidRPr="0013393D" w:rsidR="007E5584" w:rsidP="00400EEB" w:rsidRDefault="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name="_Ref509498653" w:id="106"/>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06"/>
    </w:p>
    <w:p w:rsidRPr="0013393D" w:rsidR="007256EF" w:rsidP="00400EEB" w:rsidRDefault="007256EF">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o relatório anual a que se refere o </w:t>
      </w:r>
      <w:r w:rsidRPr="0013393D" w:rsidR="009D0D68">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Pr="0013393D" w:rsidR="00AA5A91">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rsidRPr="0013393D" w:rsidR="001760D2" w:rsidP="00400EEB" w:rsidRDefault="001760D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disponível em sua página na Internet lista atualizada das emissões em que exerce a função de agente fiduciário, agente de notas ou agente de garantias;</w:t>
      </w:r>
    </w:p>
    <w:p w:rsidRPr="0013393D" w:rsidR="001760D2" w:rsidP="008C6862" w:rsidRDefault="001760D2">
      <w:pPr>
        <w:numPr>
          <w:ilvl w:val="0"/>
          <w:numId w:val="4"/>
        </w:numPr>
        <w:tabs>
          <w:tab w:val="left" w:pos="567"/>
        </w:tabs>
        <w:spacing w:after="240" w:line="320" w:lineRule="exact"/>
        <w:ind w:left="567" w:hanging="567"/>
        <w:rPr>
          <w:rFonts w:asciiTheme="minorHAnsi" w:hAnsiTheme="minorHAnsi" w:cstheme="minorHAnsi"/>
          <w:sz w:val="22"/>
          <w:szCs w:val="22"/>
        </w:rPr>
      </w:pPr>
      <w:bookmarkStart w:name="_Ref509502607" w:id="107"/>
      <w:r w:rsidRPr="0013393D">
        <w:rPr>
          <w:rFonts w:asciiTheme="minorHAnsi" w:hAnsiTheme="minorHAnsi" w:cstheme="minorHAnsi"/>
          <w:sz w:val="22"/>
          <w:szCs w:val="22"/>
        </w:rPr>
        <w:lastRenderedPageBreak/>
        <w:t>divulgar em sua página na Internet as informações previstas no artigo 16 da Instrução CVM 583 e mantê-las disponíveis para consulta pública em sua página na Internet pelo prazo de 3 (três) anos;</w:t>
      </w:r>
      <w:bookmarkEnd w:id="107"/>
    </w:p>
    <w:p w:rsidRPr="0013393D" w:rsidR="007E5584" w:rsidP="008C6862" w:rsidRDefault="001235C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Pr="0013393D" w:rsidR="00A04B31">
        <w:rPr>
          <w:rFonts w:asciiTheme="minorHAnsi" w:hAnsiTheme="minorHAnsi" w:cstheme="minorHAnsi"/>
          <w:sz w:val="22"/>
          <w:szCs w:val="22"/>
        </w:rPr>
        <w:t>Emissora</w:t>
      </w:r>
      <w:r w:rsidRPr="0013393D">
        <w:rPr>
          <w:rFonts w:asciiTheme="minorHAnsi" w:hAnsiTheme="minorHAnsi" w:cstheme="minorHAnsi"/>
          <w:sz w:val="22"/>
          <w:szCs w:val="22"/>
        </w:rPr>
        <w:t xml:space="preserve">, o Escriturador, o Banco Liquidante e a B3, sendo que, para fins de atendimento ao disposto neste inciso, a </w:t>
      </w:r>
      <w:r w:rsidRPr="0013393D" w:rsidR="00A04B31">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eastAsia="Arial Unicode MS" w:asciiTheme="minorHAnsi"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Debenturistas;</w:t>
      </w:r>
    </w:p>
    <w:p w:rsidRPr="0013393D" w:rsidR="007E5584" w:rsidP="008C6862" w:rsidRDefault="005377C9">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fiscalizar o cumprimento das cláusulas constantes desta Escritura de Emissão, inclusive daquelas impositivas de obrigações de fazer e de não fazer</w:t>
      </w:r>
      <w:r w:rsidRPr="0013393D" w:rsidR="007E5584">
        <w:rPr>
          <w:rFonts w:asciiTheme="minorHAnsi" w:hAnsiTheme="minorHAnsi" w:cstheme="minorHAnsi"/>
          <w:sz w:val="22"/>
          <w:szCs w:val="22"/>
        </w:rPr>
        <w:t>;</w:t>
      </w:r>
    </w:p>
    <w:p w:rsidRPr="0013393D" w:rsidR="007E5584" w:rsidP="008C6862" w:rsidRDefault="009875B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Pr="0013393D" w:rsidR="007E5584">
        <w:rPr>
          <w:rFonts w:asciiTheme="minorHAnsi" w:hAnsiTheme="minorHAnsi" w:cstheme="minorHAnsi"/>
          <w:sz w:val="22"/>
          <w:szCs w:val="22"/>
        </w:rPr>
        <w:t>;</w:t>
      </w:r>
    </w:p>
    <w:p w:rsidRPr="0013393D" w:rsidR="007E5584" w:rsidP="008C6862" w:rsidRDefault="007E5584">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de eventuais propostas de modificações nas condições das Debêntures;</w:t>
      </w:r>
    </w:p>
    <w:p w:rsidRPr="0013393D" w:rsidR="00F72B2B" w:rsidP="008C6862" w:rsidRDefault="007E5584">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Pr="0013393D" w:rsidR="00120AC0">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Pr="0013393D" w:rsidR="005B5EE0">
        <w:rPr>
          <w:rStyle w:val="MquinadeescreverHTML1"/>
          <w:rFonts w:asciiTheme="minorHAnsi" w:hAnsiTheme="minorHAnsi" w:cstheme="minorHAnsi"/>
          <w:sz w:val="22"/>
          <w:szCs w:val="22"/>
        </w:rPr>
        <w:t xml:space="preserve"> </w:t>
      </w:r>
      <w:r w:rsidRPr="0013393D" w:rsidR="007556AA">
        <w:rPr>
          <w:rStyle w:val="MquinadeescreverHTML1"/>
          <w:rFonts w:asciiTheme="minorHAnsi" w:hAnsiTheme="minorHAnsi" w:cstheme="minorHAnsi"/>
          <w:sz w:val="22"/>
          <w:szCs w:val="22"/>
        </w:rPr>
        <w:t xml:space="preserve">ou o saldo do Valor Nominal Unitário </w:t>
      </w:r>
      <w:r w:rsidRPr="0013393D" w:rsidR="005B5EE0">
        <w:rPr>
          <w:rStyle w:val="MquinadeescreverHTML1"/>
          <w:rFonts w:asciiTheme="minorHAnsi" w:hAnsiTheme="minorHAnsi" w:cstheme="minorHAnsi"/>
          <w:sz w:val="22"/>
          <w:szCs w:val="22"/>
        </w:rPr>
        <w:t>acrescido da Remuneração</w:t>
      </w:r>
      <w:r w:rsidRPr="0013393D" w:rsidR="006635B2">
        <w:rPr>
          <w:rStyle w:val="MquinadeescreverHTML1"/>
          <w:rFonts w:asciiTheme="minorHAnsi" w:hAnsiTheme="minorHAnsi" w:cstheme="minorHAnsi"/>
          <w:sz w:val="22"/>
          <w:szCs w:val="22"/>
        </w:rPr>
        <w:t>, calculado pela Emissora</w:t>
      </w:r>
      <w:r w:rsidRPr="0013393D" w:rsidR="00F72B2B">
        <w:rPr>
          <w:rStyle w:val="MquinadeescreverHTML1"/>
          <w:rFonts w:asciiTheme="minorHAnsi" w:hAnsiTheme="minorHAnsi" w:cstheme="minorHAnsi"/>
          <w:sz w:val="22"/>
          <w:szCs w:val="22"/>
        </w:rPr>
        <w:t>;</w:t>
      </w:r>
    </w:p>
    <w:p w:rsidRPr="0013393D" w:rsidR="007E5584" w:rsidP="008C6862" w:rsidRDefault="00F72B2B">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rsidRPr="0013393D" w:rsidR="00F72B2B" w:rsidP="008C6862" w:rsidRDefault="00F72B2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que os direitos incidentes sobre as Debêntures não sejam cedidos a terceiros</w:t>
      </w:r>
      <w:r w:rsidRPr="0013393D" w:rsidR="00C138B4">
        <w:rPr>
          <w:rStyle w:val="MquinadeescreverHTML1"/>
          <w:rFonts w:asciiTheme="minorHAnsi" w:hAnsiTheme="minorHAnsi" w:cstheme="minorHAnsi"/>
          <w:sz w:val="22"/>
          <w:szCs w:val="22"/>
        </w:rPr>
        <w:t>.</w:t>
      </w:r>
    </w:p>
    <w:p w:rsidRPr="0013393D" w:rsidR="007E5584" w:rsidP="008C6862" w:rsidRDefault="0083180E">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será obrigado a realizar qualquer verificação de veracidade de qualquer documento ou registro que considere autêntico e que lhe tenha sido encaminhado pela </w:t>
      </w:r>
      <w:r w:rsidRPr="0013393D" w:rsidR="005D1904">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w:t>
      </w:r>
      <w:r w:rsidRPr="0013393D">
        <w:rPr>
          <w:rFonts w:asciiTheme="minorHAnsi" w:hAnsiTheme="minorHAnsi" w:cstheme="minorHAnsi"/>
          <w:sz w:val="22"/>
          <w:szCs w:val="22"/>
        </w:rPr>
        <w:lastRenderedPageBreak/>
        <w:t xml:space="preserve">pela elaboração desses documentos, que permanecerão sob obrigação legal e regulamentar da </w:t>
      </w:r>
      <w:r w:rsidRPr="0013393D" w:rsidR="005D1904">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w:t>
      </w:r>
      <w:r w:rsidRPr="0013393D" w:rsidR="000715CF">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Pr="0013393D" w:rsidR="006E1366">
        <w:rPr>
          <w:rFonts w:asciiTheme="minorHAnsi" w:hAnsiTheme="minorHAnsi" w:cstheme="minorHAnsi"/>
          <w:sz w:val="22"/>
          <w:szCs w:val="22"/>
        </w:rPr>
        <w:t xml:space="preserve"> e da presente Escritura de </w:t>
      </w:r>
      <w:r w:rsidRPr="0013393D" w:rsidR="00371B90">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Pr="0013393D" w:rsidR="006E1366">
        <w:rPr>
          <w:rFonts w:asciiTheme="minorHAnsi" w:hAnsiTheme="minorHAnsi" w:cstheme="minorHAnsi"/>
          <w:sz w:val="22"/>
          <w:szCs w:val="22"/>
        </w:rPr>
        <w:t xml:space="preserve"> e da presente Escritura de </w:t>
      </w:r>
      <w:r w:rsidRPr="0013393D" w:rsidR="00371B90">
        <w:rPr>
          <w:rFonts w:asciiTheme="minorHAnsi" w:hAnsiTheme="minorHAnsi" w:cstheme="minorHAnsi"/>
          <w:sz w:val="22"/>
          <w:szCs w:val="22"/>
        </w:rPr>
        <w:t>Emissão</w:t>
      </w:r>
      <w:r w:rsidRPr="0013393D">
        <w:rPr>
          <w:rFonts w:asciiTheme="minorHAnsi" w:hAnsiTheme="minorHAnsi" w:cstheme="minorHAnsi"/>
          <w:sz w:val="22"/>
          <w:szCs w:val="22"/>
        </w:rPr>
        <w:t>.</w:t>
      </w:r>
    </w:p>
    <w:p w:rsidRPr="0013393D" w:rsidR="007E5584" w:rsidP="008C6862" w:rsidRDefault="00C21E33">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557" w:id="108"/>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Pr="0013393D" w:rsidR="007E5584">
        <w:rPr>
          <w:rFonts w:asciiTheme="minorHAnsi" w:hAnsiTheme="minorHAnsi" w:cstheme="minorHAnsi"/>
          <w:sz w:val="22"/>
          <w:szCs w:val="22"/>
        </w:rPr>
        <w:t>:</w:t>
      </w:r>
      <w:bookmarkEnd w:id="108"/>
      <w:r w:rsidRPr="0013393D" w:rsidR="006A00C3">
        <w:rPr>
          <w:rFonts w:asciiTheme="minorHAnsi" w:hAnsiTheme="minorHAnsi" w:cstheme="minorHAnsi"/>
          <w:sz w:val="22"/>
          <w:szCs w:val="22"/>
        </w:rPr>
        <w:t xml:space="preserve"> </w:t>
      </w:r>
    </w:p>
    <w:p w:rsidRPr="0013393D" w:rsidR="007E5584" w:rsidP="008C6862" w:rsidRDefault="007E5584">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2" w:id="109"/>
      <w:r w:rsidRPr="0013393D">
        <w:rPr>
          <w:rFonts w:asciiTheme="minorHAnsi" w:hAnsiTheme="minorHAnsi" w:cstheme="minorHAnsi"/>
          <w:sz w:val="22"/>
          <w:szCs w:val="22"/>
        </w:rPr>
        <w:t>declarar antecipadamente vencidas as Debêntures e cobrar seu principal e acessórios, observadas as condições da presente Escritura de Emissão;</w:t>
      </w:r>
      <w:bookmarkEnd w:id="109"/>
    </w:p>
    <w:p w:rsidRPr="0013393D" w:rsidR="005B5EE0" w:rsidP="008C6862" w:rsidRDefault="005B5EE0">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5" w:id="110"/>
      <w:r w:rsidRPr="0013393D">
        <w:rPr>
          <w:rFonts w:asciiTheme="minorHAnsi" w:hAnsiTheme="minorHAnsi" w:cstheme="minorHAnsi"/>
          <w:sz w:val="22"/>
          <w:szCs w:val="22"/>
        </w:rPr>
        <w:t xml:space="preserve">executar a </w:t>
      </w:r>
      <w:r w:rsidRPr="0013393D" w:rsidR="00110516">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Pr="0013393D" w:rsidR="00F02743">
        <w:rPr>
          <w:rFonts w:asciiTheme="minorHAnsi" w:hAnsiTheme="minorHAnsi" w:cstheme="minorHAnsi"/>
          <w:sz w:val="22"/>
          <w:szCs w:val="22"/>
        </w:rPr>
        <w:fldChar w:fldCharType="begin"/>
      </w:r>
      <w:r w:rsidRPr="0013393D" w:rsidR="00F02743">
        <w:rPr>
          <w:rFonts w:asciiTheme="minorHAnsi" w:hAnsiTheme="minorHAnsi" w:cstheme="minorHAnsi"/>
          <w:sz w:val="22"/>
          <w:szCs w:val="22"/>
        </w:rPr>
        <w:instrText xml:space="preserve"> REF _Ref509502378 \n \p \h </w:instrText>
      </w:r>
      <w:r w:rsidRPr="0013393D" w:rsidR="00AA5A91">
        <w:rPr>
          <w:rFonts w:asciiTheme="minorHAnsi" w:hAnsiTheme="minorHAnsi" w:cstheme="minorHAnsi"/>
          <w:sz w:val="22"/>
          <w:szCs w:val="22"/>
        </w:rPr>
        <w:instrText xml:space="preserve"> \* MERGEFORMAT </w:instrText>
      </w:r>
      <w:r w:rsidRPr="0013393D" w:rsidR="00F02743">
        <w:rPr>
          <w:rFonts w:asciiTheme="minorHAnsi" w:hAnsiTheme="minorHAnsi" w:cstheme="minorHAnsi"/>
          <w:sz w:val="22"/>
          <w:szCs w:val="22"/>
        </w:rPr>
      </w:r>
      <w:r w:rsidRPr="0013393D" w:rsidR="00F02743">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6.24 acima</w:t>
      </w:r>
      <w:r w:rsidRPr="0013393D" w:rsidR="00F02743">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requerer a falência da Emissora;</w:t>
      </w:r>
      <w:bookmarkEnd w:id="110"/>
    </w:p>
    <w:p w:rsidRPr="0013393D" w:rsidR="007E5584" w:rsidP="008C6862" w:rsidRDefault="006A00C3">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7" w:id="111"/>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111"/>
      <w:r w:rsidRPr="0013393D" w:rsidR="005B5EE0">
        <w:rPr>
          <w:rFonts w:asciiTheme="minorHAnsi" w:hAnsiTheme="minorHAnsi" w:cstheme="minorHAnsi"/>
          <w:sz w:val="22"/>
          <w:szCs w:val="22"/>
        </w:rPr>
        <w:t>e</w:t>
      </w:r>
    </w:p>
    <w:p w:rsidRPr="0013393D" w:rsidR="007E5584" w:rsidP="00564B94" w:rsidRDefault="006A00C3">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Pr="0013393D" w:rsidR="00101E7C">
        <w:rPr>
          <w:rFonts w:asciiTheme="minorHAnsi" w:hAnsiTheme="minorHAnsi" w:cstheme="minorHAnsi"/>
          <w:sz w:val="22"/>
          <w:szCs w:val="22"/>
        </w:rPr>
        <w:t xml:space="preserve"> </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Pr="0013393D" w:rsidR="004A0BA7">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Pr="0013393D" w:rsidR="00BB5AF2">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Pr="0013393D" w:rsidR="003533DA">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Pr="0013393D" w:rsidR="001931AC">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qualquer hipótese, a substituição do Agente Fiduciário ficará sujeita à comunicação prévia à CVM e ao atendimento dos requisitos previstos na Instrução CVM </w:t>
      </w:r>
      <w:r w:rsidRPr="0013393D" w:rsidR="00F36BD1">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rsidRPr="0013393D" w:rsidR="007E5584" w:rsidP="008C6862" w:rsidRDefault="007E5584">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substituição do Agente Fiduciário em caráter permanente deverá ser objeto de aditamento à Escritura de Emissão, que deverá ser registrado nos termos do item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_Ref509502567 \n \p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 acima</w:t>
      </w:r>
      <w:r w:rsidRPr="0013393D" w:rsidR="005F7CAF">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_Ref509502579 \n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w:t>
      </w:r>
      <w:r w:rsidRPr="0013393D" w:rsidR="005F7CAF">
        <w:rPr>
          <w:rFonts w:asciiTheme="minorHAnsi" w:hAnsiTheme="minorHAnsi" w:cstheme="minorHAnsi"/>
          <w:sz w:val="22"/>
          <w:szCs w:val="22"/>
        </w:rPr>
        <w:fldChar w:fldCharType="end"/>
      </w:r>
      <w:r w:rsidRPr="0013393D" w:rsidR="005F7CAF">
        <w:rPr>
          <w:rFonts w:asciiTheme="minorHAnsi" w:hAnsiTheme="minorHAnsi" w:cstheme="minorHAnsi"/>
          <w:sz w:val="22"/>
          <w:szCs w:val="22"/>
        </w:rPr>
        <w:t xml:space="preserve">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_Ref509502607 \n \p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(r) acima</w:t>
      </w:r>
      <w:r w:rsidRPr="0013393D" w:rsidR="005F7CAF">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 a fim de deliberarem sobre matéria de interesse da comunhão dos Debenturistas.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Assembleia Geral dos titulares das Debêntures poderá ser convocada pelo Agente Fiduciário, pela Emissora ou por titulares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Assembleia Geral de Debenturistas, em segunda convocação, somente poderá ser realizada em, no mínimo, 8 (oito) dias corridos após a data marcada para a instalação da Assembleia Geral de Debenturistas</w:t>
      </w:r>
      <w:r w:rsidRPr="0013393D" w:rsidR="00A658F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Pr="0013393D" w:rsidR="00A80F46">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rsidRPr="0013393D" w:rsidR="007E5584" w:rsidP="008C6862" w:rsidRDefault="007E5584">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Cada Debênture </w:t>
      </w:r>
      <w:r w:rsidRPr="0013393D" w:rsidR="00B81475">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rsidRPr="0013393D" w:rsidR="007E5584" w:rsidP="008C6862" w:rsidRDefault="007E5584">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Pr="0013393D" w:rsidR="00081F14">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Pr="0013393D" w:rsidR="00081F14">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w:t>
      </w:r>
      <w:r w:rsidRPr="0013393D">
        <w:rPr>
          <w:rFonts w:asciiTheme="minorHAnsi" w:hAnsiTheme="minorHAnsi" w:cstheme="minorHAnsi"/>
          <w:sz w:val="22"/>
          <w:szCs w:val="22"/>
          <w:lang w:val="pt-BR"/>
        </w:rPr>
        <w:lastRenderedPageBreak/>
        <w:t>Circulação</w:t>
      </w:r>
      <w:r w:rsidRPr="0013393D" w:rsidR="00B11BD1">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Pr="0013393D" w:rsidR="00305D03">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Pr="0013393D" w:rsidR="00B81475">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Pr="0013393D" w:rsidR="004D391D">
        <w:rPr>
          <w:rFonts w:asciiTheme="minorHAnsi" w:hAnsiTheme="minorHAnsi" w:cstheme="minorHAnsi"/>
          <w:sz w:val="22"/>
          <w:szCs w:val="22"/>
          <w:lang w:val="pt-BR"/>
        </w:rPr>
        <w:t>quórum</w:t>
      </w:r>
      <w:r w:rsidRPr="0013393D" w:rsidR="00120AC0">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presidência </w:t>
      </w:r>
      <w:r w:rsidRPr="0013393D" w:rsidR="006635B2">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Pr="0013393D" w:rsidR="00A658FD">
        <w:rPr>
          <w:rFonts w:asciiTheme="minorHAnsi" w:hAnsiTheme="minorHAnsi" w:cstheme="minorHAnsi"/>
          <w:sz w:val="22"/>
          <w:szCs w:val="22"/>
        </w:rPr>
        <w:t xml:space="preserve"> </w:t>
      </w:r>
      <w:r w:rsidRPr="0013393D" w:rsidR="006635B2">
        <w:rPr>
          <w:rFonts w:asciiTheme="minorHAnsi" w:hAnsiTheme="minorHAnsi" w:cstheme="minorHAnsi"/>
          <w:sz w:val="22"/>
          <w:szCs w:val="22"/>
        </w:rPr>
        <w:t xml:space="preserve">caberão </w:t>
      </w:r>
      <w:r w:rsidRPr="0013393D">
        <w:rPr>
          <w:rFonts w:asciiTheme="minorHAnsi" w:hAnsiTheme="minorHAnsi" w:cstheme="minorHAnsi"/>
          <w:sz w:val="22"/>
          <w:szCs w:val="22"/>
        </w:rPr>
        <w:t>ao debenturista eleito pelos demais Debenturistas ou àquele que for designado pela CVM.</w:t>
      </w:r>
    </w:p>
    <w:p w:rsidRPr="0013393D" w:rsidR="007E5584" w:rsidP="008C6862" w:rsidRDefault="007E5584">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Pr="0013393D" w:rsidR="00B11BD1">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Pr="0013393D" w:rsidR="00B95653">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Pr="0013393D" w:rsidR="00851F4B">
        <w:rPr>
          <w:rStyle w:val="DeltaViewInsertion"/>
          <w:rFonts w:asciiTheme="minorHAnsi" w:hAnsiTheme="minorHAnsi" w:cstheme="minorHAnsi"/>
          <w:color w:val="00000A"/>
          <w:sz w:val="22"/>
          <w:szCs w:val="22"/>
          <w:u w:val="none"/>
        </w:rPr>
        <w:t>maioria simples</w:t>
      </w:r>
      <w:r w:rsidRPr="0013393D" w:rsidR="00B11BD1">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Pr="0013393D" w:rsidR="004B04DE">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t xml:space="preserve">As seguintes </w:t>
      </w:r>
      <w:r w:rsidRPr="0013393D" w:rsidR="00B20190">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Pr="0013393D" w:rsidR="00B95653">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Pr="0013393D" w:rsidR="00B95653">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Pr="0013393D" w:rsidR="00F64F1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Pr="0013393D" w:rsidR="00F64F1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Pr="0013393D" w:rsidR="00170A23">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(ii) qualquer dos quóruns previstos nesta Escritura de Emissão; (iii) a Remuneração</w:t>
      </w:r>
      <w:r w:rsidRPr="0013393D" w:rsidR="00120AC0">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Pr="0013393D" w:rsidR="00451693">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(iv) quaisquer das datas de pagamento de quaisquer valores previstos nesta Escritura de Emissão;</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(vii) as disposições relativas ao</w:t>
      </w:r>
      <w:r w:rsidRPr="0013393D" w:rsidR="00120AC0">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Pr="0013393D" w:rsidR="003060D1">
        <w:rPr>
          <w:rFonts w:asciiTheme="minorHAnsi" w:hAnsiTheme="minorHAnsi" w:cstheme="minorHAnsi"/>
          <w:sz w:val="22"/>
          <w:szCs w:val="22"/>
        </w:rPr>
        <w:t xml:space="preserve"> Facultativo Total</w:t>
      </w:r>
      <w:r w:rsidRPr="0013393D" w:rsidR="00170A23">
        <w:rPr>
          <w:rFonts w:asciiTheme="minorHAnsi" w:hAnsiTheme="minorHAnsi" w:cstheme="minorHAnsi"/>
          <w:sz w:val="22"/>
          <w:szCs w:val="22"/>
        </w:rPr>
        <w:t xml:space="preserve">, Amortização </w:t>
      </w:r>
      <w:r w:rsidRPr="0013393D" w:rsidR="001D03FF">
        <w:rPr>
          <w:rFonts w:asciiTheme="minorHAnsi" w:hAnsiTheme="minorHAnsi" w:cstheme="minorHAnsi"/>
          <w:sz w:val="22"/>
          <w:szCs w:val="22"/>
        </w:rPr>
        <w:t>Extraordinária</w:t>
      </w:r>
      <w:r w:rsidRPr="0013393D" w:rsidR="00170A23">
        <w:rPr>
          <w:rFonts w:asciiTheme="minorHAnsi" w:hAnsiTheme="minorHAnsi" w:cstheme="minorHAnsi"/>
          <w:sz w:val="22"/>
          <w:szCs w:val="22"/>
        </w:rPr>
        <w:t xml:space="preserve"> </w:t>
      </w:r>
      <w:r w:rsidRPr="0013393D" w:rsidR="001D03FF">
        <w:rPr>
          <w:rFonts w:asciiTheme="minorHAnsi" w:hAnsiTheme="minorHAnsi" w:cstheme="minorHAnsi"/>
          <w:sz w:val="22"/>
          <w:szCs w:val="22"/>
        </w:rPr>
        <w:t>ou</w:t>
      </w:r>
      <w:r w:rsidRPr="0013393D" w:rsidR="00170A23">
        <w:rPr>
          <w:rFonts w:asciiTheme="minorHAnsi" w:hAnsiTheme="minorHAnsi" w:cstheme="minorHAnsi"/>
          <w:sz w:val="22"/>
          <w:szCs w:val="22"/>
        </w:rPr>
        <w:t xml:space="preserve"> </w:t>
      </w:r>
      <w:r w:rsidRPr="0013393D" w:rsidR="001D03FF">
        <w:rPr>
          <w:rFonts w:asciiTheme="minorHAnsi" w:hAnsiTheme="minorHAnsi" w:cstheme="minorHAnsi"/>
          <w:sz w:val="22"/>
          <w:szCs w:val="22"/>
        </w:rPr>
        <w:t>O</w:t>
      </w:r>
      <w:r w:rsidRPr="0013393D" w:rsidR="00170A23">
        <w:rPr>
          <w:rFonts w:asciiTheme="minorHAnsi" w:hAnsiTheme="minorHAnsi" w:cstheme="minorHAnsi"/>
          <w:sz w:val="22"/>
          <w:szCs w:val="22"/>
        </w:rPr>
        <w:t xml:space="preserve">ferta de </w:t>
      </w:r>
      <w:r w:rsidRPr="0013393D" w:rsidR="001D03FF">
        <w:rPr>
          <w:rFonts w:asciiTheme="minorHAnsi" w:hAnsiTheme="minorHAnsi" w:cstheme="minorHAnsi"/>
          <w:sz w:val="22"/>
          <w:szCs w:val="22"/>
        </w:rPr>
        <w:t>R</w:t>
      </w:r>
      <w:r w:rsidRPr="0013393D" w:rsidR="00170A23">
        <w:rPr>
          <w:rFonts w:asciiTheme="minorHAnsi" w:hAnsiTheme="minorHAnsi" w:cstheme="minorHAnsi"/>
          <w:sz w:val="22"/>
          <w:szCs w:val="22"/>
        </w:rPr>
        <w:t xml:space="preserve">esgate </w:t>
      </w:r>
      <w:r w:rsidRPr="0013393D" w:rsidR="001D03FF">
        <w:rPr>
          <w:rFonts w:asciiTheme="minorHAnsi" w:hAnsiTheme="minorHAnsi" w:cstheme="minorHAnsi"/>
          <w:sz w:val="22"/>
          <w:szCs w:val="22"/>
        </w:rPr>
        <w:t>O</w:t>
      </w:r>
      <w:r w:rsidRPr="0013393D" w:rsidR="00170A23">
        <w:rPr>
          <w:rFonts w:asciiTheme="minorHAnsi" w:hAnsiTheme="minorHAnsi" w:cstheme="minorHAnsi"/>
          <w:sz w:val="22"/>
          <w:szCs w:val="22"/>
        </w:rPr>
        <w:t>brigatóri</w:t>
      </w:r>
      <w:r w:rsidRPr="0013393D" w:rsidR="001D03FF">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r w:rsidRPr="0013393D" w:rsidR="00394299">
        <w:rPr>
          <w:rStyle w:val="DeltaViewInsertion"/>
          <w:rFonts w:asciiTheme="minorHAnsi" w:hAnsiTheme="minorHAnsi" w:cstheme="minorHAnsi"/>
          <w:color w:val="00000A"/>
          <w:w w:val="0"/>
          <w:sz w:val="22"/>
          <w:szCs w:val="22"/>
          <w:u w:val="none"/>
        </w:rPr>
        <w:t>viii</w:t>
      </w:r>
      <w:r w:rsidRPr="0013393D">
        <w:rPr>
          <w:rStyle w:val="DeltaViewInsertion"/>
          <w:rFonts w:asciiTheme="minorHAnsi" w:hAnsiTheme="minorHAnsi" w:cstheme="minorHAnsi"/>
          <w:color w:val="00000A"/>
          <w:w w:val="0"/>
          <w:sz w:val="22"/>
          <w:szCs w:val="22"/>
          <w:u w:val="none"/>
        </w:rPr>
        <w:t xml:space="preserve">) os </w:t>
      </w:r>
      <w:r w:rsidRPr="0013393D" w:rsidR="00716457">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r w:rsidRPr="0013393D" w:rsidR="00394299">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r w:rsidRPr="0013393D" w:rsidR="0070539A">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Pr="0013393D" w:rsidR="007725F3">
        <w:rPr>
          <w:rStyle w:val="DeltaViewInsertion"/>
          <w:rFonts w:asciiTheme="minorHAnsi" w:hAnsiTheme="minorHAnsi" w:cstheme="minorHAnsi"/>
          <w:color w:val="00000A"/>
          <w:sz w:val="22"/>
          <w:szCs w:val="22"/>
          <w:u w:val="none"/>
        </w:rPr>
        <w:t>dos Eventos de Vencimento Antecipado</w:t>
      </w:r>
      <w:r w:rsidRPr="0013393D" w:rsidR="00B81475">
        <w:rPr>
          <w:rStyle w:val="DeltaViewInsertion"/>
          <w:rFonts w:asciiTheme="minorHAnsi" w:hAnsiTheme="minorHAnsi" w:cstheme="minorHAnsi"/>
          <w:color w:val="00000A"/>
          <w:sz w:val="22"/>
          <w:szCs w:val="22"/>
          <w:u w:val="none"/>
        </w:rPr>
        <w:t xml:space="preserve">; (x) </w:t>
      </w:r>
      <w:r w:rsidRPr="0013393D" w:rsidR="008C765E">
        <w:rPr>
          <w:rStyle w:val="DeltaViewInsertion"/>
          <w:rFonts w:asciiTheme="minorHAnsi" w:hAnsiTheme="minorHAnsi" w:cstheme="minorHAnsi"/>
          <w:color w:val="00000A"/>
          <w:sz w:val="22"/>
          <w:szCs w:val="22"/>
          <w:u w:val="none"/>
        </w:rPr>
        <w:t xml:space="preserve">a </w:t>
      </w:r>
      <w:r w:rsidRPr="0013393D" w:rsidR="00B81475">
        <w:rPr>
          <w:rStyle w:val="DeltaViewInsertion"/>
          <w:rFonts w:asciiTheme="minorHAnsi" w:hAnsiTheme="minorHAnsi" w:cstheme="minorHAnsi"/>
          <w:color w:val="00000A"/>
          <w:sz w:val="22"/>
          <w:szCs w:val="22"/>
          <w:u w:val="none"/>
        </w:rPr>
        <w:t xml:space="preserve">alteração do Prazo para Exercício da Conversão; </w:t>
      </w:r>
      <w:r w:rsidRPr="0013393D" w:rsidR="008C765E">
        <w:rPr>
          <w:rStyle w:val="DeltaViewInsertion"/>
          <w:rFonts w:asciiTheme="minorHAnsi" w:hAnsiTheme="minorHAnsi" w:cstheme="minorHAnsi"/>
          <w:color w:val="00000A"/>
          <w:sz w:val="22"/>
          <w:szCs w:val="22"/>
          <w:u w:val="none"/>
        </w:rPr>
        <w:t xml:space="preserve">ou </w:t>
      </w:r>
      <w:r w:rsidRPr="0013393D" w:rsidR="00B81475">
        <w:rPr>
          <w:rStyle w:val="DeltaViewInsertion"/>
          <w:rFonts w:asciiTheme="minorHAnsi" w:hAnsiTheme="minorHAnsi" w:cstheme="minorHAnsi"/>
          <w:color w:val="00000A"/>
          <w:sz w:val="22"/>
          <w:szCs w:val="22"/>
          <w:u w:val="none"/>
        </w:rPr>
        <w:t xml:space="preserve">(xi) </w:t>
      </w:r>
      <w:r w:rsidRPr="0013393D" w:rsidR="008C765E">
        <w:rPr>
          <w:rStyle w:val="DeltaViewInsertion"/>
          <w:rFonts w:asciiTheme="minorHAnsi" w:hAnsiTheme="minorHAnsi" w:cstheme="minorHAnsi"/>
          <w:color w:val="00000A"/>
          <w:sz w:val="22"/>
          <w:szCs w:val="22"/>
          <w:u w:val="none"/>
        </w:rPr>
        <w:t xml:space="preserve">a </w:t>
      </w:r>
      <w:r w:rsidRPr="0013393D" w:rsidR="00B81475">
        <w:rPr>
          <w:rStyle w:val="DeltaViewInsertion"/>
          <w:rFonts w:asciiTheme="minorHAnsi" w:hAnsiTheme="minorHAnsi" w:cstheme="minorHAnsi"/>
          <w:color w:val="00000A"/>
          <w:sz w:val="22"/>
          <w:szCs w:val="22"/>
          <w:u w:val="none"/>
        </w:rPr>
        <w:t xml:space="preserve">alteração </w:t>
      </w:r>
      <w:r w:rsidRPr="0013393D" w:rsidR="00F64F1D">
        <w:rPr>
          <w:rStyle w:val="DeltaViewInsertion"/>
          <w:rFonts w:asciiTheme="minorHAnsi" w:hAnsiTheme="minorHAnsi" w:cstheme="minorHAnsi"/>
          <w:color w:val="00000A"/>
          <w:sz w:val="22"/>
          <w:szCs w:val="22"/>
          <w:u w:val="none"/>
        </w:rPr>
        <w:t xml:space="preserve">do Preço de Conversão ou </w:t>
      </w:r>
      <w:r w:rsidRPr="0013393D" w:rsidR="00B81475">
        <w:rPr>
          <w:rStyle w:val="DeltaViewInsertion"/>
          <w:rFonts w:asciiTheme="minorHAnsi" w:hAnsiTheme="minorHAnsi" w:cstheme="minorHAnsi"/>
          <w:color w:val="00000A"/>
          <w:sz w:val="22"/>
          <w:szCs w:val="22"/>
          <w:u w:val="none"/>
        </w:rPr>
        <w:t>d</w:t>
      </w:r>
      <w:r w:rsidRPr="0013393D" w:rsidR="008C765E">
        <w:rPr>
          <w:rStyle w:val="DeltaViewInsertion"/>
          <w:rFonts w:asciiTheme="minorHAnsi" w:hAnsiTheme="minorHAnsi" w:cstheme="minorHAnsi"/>
          <w:color w:val="00000A"/>
          <w:sz w:val="22"/>
          <w:szCs w:val="22"/>
          <w:u w:val="none"/>
        </w:rPr>
        <w:t>a quantidade</w:t>
      </w:r>
      <w:r w:rsidRPr="0013393D" w:rsidR="00B81475">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name="_DV_M384" w:id="112"/>
      <w:bookmarkStart w:name="_DV_M385" w:id="113"/>
      <w:bookmarkStart w:name="_DV_M386" w:id="114"/>
      <w:bookmarkEnd w:id="112"/>
      <w:bookmarkEnd w:id="113"/>
      <w:bookmarkEnd w:id="114"/>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w:t>
      </w:r>
      <w:r w:rsidRPr="0013393D" w:rsidR="0006628B">
        <w:rPr>
          <w:rFonts w:asciiTheme="minorHAnsi" w:hAnsiTheme="minorHAnsi" w:cstheme="minorHAnsi"/>
          <w:sz w:val="22"/>
          <w:szCs w:val="22"/>
        </w:rPr>
        <w:t xml:space="preserve"> </w:t>
      </w:r>
      <w:r w:rsidRPr="0013393D" w:rsidR="00305D03">
        <w:rPr>
          <w:rFonts w:asciiTheme="minorHAnsi" w:hAnsiTheme="minorHAnsi" w:cstheme="minorHAnsi"/>
          <w:sz w:val="22"/>
          <w:szCs w:val="22"/>
        </w:rPr>
        <w:t>– DAS DECLARAÇÕES DA EMISSORA</w:t>
      </w:r>
    </w:p>
    <w:p w:rsidRPr="0013393D" w:rsidR="007E5584" w:rsidP="008C6862" w:rsidRDefault="007E5584">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Pr="0013393D" w:rsidR="00F64F1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nem qualquer de seus Representantes: (i) usou os seus recursos e/ou de suas afiliadas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violou qualquer dispositivo de qualquer lei ou regulamento, nacional ou estrangeiro, contra prática de corrupção ou atos lesivos à administração pública, incluindo, mas não se limitando </w:t>
      </w:r>
      <w:r w:rsidRPr="0013393D" w:rsidR="00450230">
        <w:rPr>
          <w:rFonts w:asciiTheme="minorHAnsi" w:hAnsiTheme="minorHAnsi" w:cstheme="minorHAnsi"/>
          <w:sz w:val="22"/>
          <w:szCs w:val="22"/>
        </w:rPr>
        <w:t>à</w:t>
      </w:r>
      <w:r w:rsidRPr="0013393D" w:rsidR="00CB727F">
        <w:rPr>
          <w:rFonts w:asciiTheme="minorHAnsi" w:hAnsiTheme="minorHAnsi" w:cstheme="minorHAnsi"/>
          <w:sz w:val="22"/>
          <w:szCs w:val="22"/>
        </w:rPr>
        <w:t xml:space="preserve"> </w:t>
      </w:r>
      <w:r w:rsidRPr="0013393D">
        <w:rPr>
          <w:rFonts w:asciiTheme="minorHAnsi" w:hAnsiTheme="minorHAnsi" w:cstheme="minorHAnsi"/>
          <w:sz w:val="22"/>
          <w:szCs w:val="22"/>
        </w:rPr>
        <w:t xml:space="preserve">Lei Anticorrupção; ou (iv) fez qualquer pagamento de propina, abatimento ilícito, remuneração ilícita, suborno, tráfico de influência,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caixinha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Condutas Indevidas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807489">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é uma sociedade por ações devidamente organizada, constituída e existente sob a forma de sociedade por ações de </w:t>
      </w:r>
      <w:r w:rsidRPr="0013393D" w:rsidR="00EA54FB">
        <w:rPr>
          <w:rFonts w:asciiTheme="minorHAnsi" w:hAnsiTheme="minorHAnsi" w:cstheme="minorHAnsi"/>
          <w:sz w:val="22"/>
          <w:szCs w:val="22"/>
        </w:rPr>
        <w:t>acordo com as leis brasileiras</w:t>
      </w:r>
      <w:r w:rsidRPr="0013393D" w:rsidR="00FB7A67">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Pr="0013393D" w:rsidR="008126E2">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previstas, tendo sido satisfeitos todos os requisitos legais e estatutários necessários para tanto;</w:t>
      </w:r>
    </w:p>
    <w:p w:rsidRPr="0013393D" w:rsidR="00110516" w:rsidP="008C6862" w:rsidRDefault="0011051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Pr="0013393D" w:rsidR="008126E2">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Pr="0013393D" w:rsidR="008126E2">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xml:space="preserve">, bem </w:t>
      </w:r>
      <w:r w:rsidRPr="0013393D">
        <w:rPr>
          <w:rFonts w:asciiTheme="minorHAnsi" w:hAnsiTheme="minorHAnsi" w:cstheme="minorHAnsi"/>
          <w:sz w:val="22"/>
          <w:szCs w:val="22"/>
        </w:rPr>
        <w:lastRenderedPageBreak/>
        <w:t>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e pela Cessão Fiduciária;</w:t>
      </w:r>
      <w:r w:rsidRPr="0013393D" w:rsidR="00343886">
        <w:rPr>
          <w:rFonts w:asciiTheme="minorHAnsi" w:hAnsiTheme="minorHAnsi" w:cstheme="minorHAnsi"/>
          <w:sz w:val="22"/>
          <w:szCs w:val="22"/>
        </w:rPr>
        <w:t xml:space="preserve"> </w:t>
      </w:r>
      <w:r w:rsidRPr="0013393D">
        <w:rPr>
          <w:rFonts w:asciiTheme="minorHAnsi" w:hAnsiTheme="minorHAnsi" w:cstheme="minorHAnsi"/>
          <w:sz w:val="22"/>
          <w:szCs w:val="22"/>
        </w:rPr>
        <w:t>ou (iii) rescisão de qualquer desses contratos ou instrumentos;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Pr="0013393D" w:rsidR="008126E2">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rsidRPr="0013393D" w:rsidR="00110516" w:rsidP="008C6862" w:rsidRDefault="0011051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Pr="0013393D" w:rsidR="00A337A9">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Pr="0013393D" w:rsidR="00A337A9">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Pr="0013393D" w:rsidR="00DA4178">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rsidRPr="0013393D" w:rsidR="00A94744" w:rsidP="00987B92" w:rsidRDefault="00A94744">
      <w:pPr>
        <w:numPr>
          <w:ilvl w:val="0"/>
          <w:numId w:val="7"/>
        </w:numPr>
        <w:spacing w:after="240" w:line="320" w:lineRule="exact"/>
        <w:ind w:left="567" w:hanging="567"/>
        <w:rPr>
          <w:rFonts w:asciiTheme="minorHAnsi" w:hAnsiTheme="minorHAnsi" w:cstheme="minorHAnsi"/>
          <w:sz w:val="22"/>
          <w:szCs w:val="22"/>
        </w:rPr>
      </w:pPr>
      <w:bookmarkStart w:name="_cp_text_1_51" w:id="115"/>
      <w:bookmarkStart w:name="_cp_blt_1_50" w:id="116"/>
      <w:bookmarkEnd w:id="115"/>
      <w:r w:rsidRPr="0013393D">
        <w:rPr>
          <w:rFonts w:asciiTheme="minorHAnsi" w:hAnsiTheme="minorHAnsi" w:cstheme="minorHAnsi"/>
          <w:sz w:val="22"/>
          <w:szCs w:val="22"/>
        </w:rPr>
        <w:t>conforme parágrafo 1º do artigo 1</w:t>
      </w:r>
      <w:r w:rsidRPr="0013393D" w:rsidR="00DE489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Pr="0013393D" w:rsidR="00331221">
        <w:rPr>
          <w:rFonts w:asciiTheme="minorHAnsi" w:hAnsiTheme="minorHAnsi" w:cstheme="minorHAnsi"/>
          <w:sz w:val="22"/>
          <w:szCs w:val="22"/>
        </w:rPr>
        <w:t xml:space="preserve">, o </w:t>
      </w:r>
      <w:r w:rsidRPr="0013393D" w:rsidR="009364FB">
        <w:rPr>
          <w:rFonts w:asciiTheme="minorHAnsi" w:hAnsiTheme="minorHAnsi" w:cstheme="minorHAnsi"/>
          <w:sz w:val="22"/>
          <w:szCs w:val="22"/>
        </w:rPr>
        <w:t>P</w:t>
      </w:r>
      <w:r w:rsidRPr="0013393D" w:rsidR="00331221">
        <w:rPr>
          <w:rFonts w:asciiTheme="minorHAnsi" w:hAnsiTheme="minorHAnsi" w:cstheme="minorHAnsi"/>
          <w:sz w:val="22"/>
          <w:szCs w:val="22"/>
        </w:rPr>
        <w:t xml:space="preserve">reço </w:t>
      </w:r>
      <w:r w:rsidRPr="0013393D" w:rsidR="009364FB">
        <w:rPr>
          <w:rFonts w:asciiTheme="minorHAnsi" w:hAnsiTheme="minorHAnsi" w:cstheme="minorHAnsi"/>
          <w:sz w:val="22"/>
          <w:szCs w:val="22"/>
        </w:rPr>
        <w:t xml:space="preserve">de Conversão das Debêntures </w:t>
      </w:r>
      <w:r w:rsidRPr="0013393D" w:rsidR="00331221">
        <w:rPr>
          <w:rFonts w:asciiTheme="minorHAnsi" w:hAnsiTheme="minorHAnsi" w:cstheme="minorHAnsi"/>
          <w:sz w:val="22"/>
          <w:szCs w:val="22"/>
        </w:rPr>
        <w:t xml:space="preserve">não implicará na diluição injustificada da participação dos </w:t>
      </w:r>
      <w:r w:rsidRPr="0013393D" w:rsidR="009364FB">
        <w:rPr>
          <w:rFonts w:asciiTheme="minorHAnsi" w:hAnsiTheme="minorHAnsi" w:cstheme="minorHAnsi"/>
          <w:sz w:val="22"/>
          <w:szCs w:val="22"/>
        </w:rPr>
        <w:t>atuais</w:t>
      </w:r>
      <w:r w:rsidRPr="0013393D" w:rsidR="00331221">
        <w:rPr>
          <w:rFonts w:asciiTheme="minorHAnsi" w:hAnsiTheme="minorHAnsi" w:cstheme="minorHAnsi"/>
          <w:sz w:val="22"/>
          <w:szCs w:val="22"/>
        </w:rPr>
        <w:t xml:space="preserve"> acionistas</w:t>
      </w:r>
      <w:r w:rsidRPr="0013393D" w:rsidR="009364FB">
        <w:rPr>
          <w:rFonts w:asciiTheme="minorHAnsi" w:hAnsiTheme="minorHAnsi" w:cstheme="minorHAnsi"/>
          <w:sz w:val="22"/>
          <w:szCs w:val="22"/>
        </w:rPr>
        <w:t xml:space="preserve"> da Emissora</w:t>
      </w:r>
      <w:r w:rsidRPr="0013393D" w:rsidR="00331221">
        <w:rPr>
          <w:rFonts w:asciiTheme="minorHAnsi" w:hAnsiTheme="minorHAnsi" w:cstheme="minorHAnsi"/>
          <w:sz w:val="22"/>
          <w:szCs w:val="22"/>
        </w:rPr>
        <w:t xml:space="preserve">, ainda que </w:t>
      </w:r>
      <w:r w:rsidRPr="0013393D" w:rsidR="009364FB">
        <w:rPr>
          <w:rFonts w:asciiTheme="minorHAnsi" w:hAnsiTheme="minorHAnsi" w:cstheme="minorHAnsi"/>
          <w:sz w:val="22"/>
          <w:szCs w:val="22"/>
        </w:rPr>
        <w:t>exerçam seu Direito</w:t>
      </w:r>
      <w:r w:rsidRPr="0013393D" w:rsidR="00331221">
        <w:rPr>
          <w:rFonts w:asciiTheme="minorHAnsi" w:hAnsiTheme="minorHAnsi" w:cstheme="minorHAnsi"/>
          <w:sz w:val="22"/>
          <w:szCs w:val="22"/>
        </w:rPr>
        <w:t xml:space="preserve"> </w:t>
      </w:r>
      <w:r w:rsidRPr="0013393D" w:rsidR="009364FB">
        <w:rPr>
          <w:rFonts w:asciiTheme="minorHAnsi" w:hAnsiTheme="minorHAnsi" w:cstheme="minorHAnsi"/>
          <w:sz w:val="22"/>
          <w:szCs w:val="22"/>
        </w:rPr>
        <w:t>de Prioridade</w:t>
      </w:r>
      <w:r w:rsidRPr="0013393D" w:rsidR="00331221">
        <w:rPr>
          <w:rFonts w:asciiTheme="minorHAnsi" w:hAnsiTheme="minorHAnsi" w:cstheme="minorHAnsi"/>
          <w:sz w:val="22"/>
          <w:szCs w:val="22"/>
        </w:rPr>
        <w:t>;</w:t>
      </w:r>
    </w:p>
    <w:p w:rsidRPr="0013393D" w:rsidR="00CD7BA6" w:rsidP="008C6862" w:rsidRDefault="00CD7BA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116"/>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Pr="0013393D" w:rsidR="00DA4178">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DA4178">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r w:rsidRPr="0013393D" w:rsidR="00B25822">
        <w:rPr>
          <w:rFonts w:asciiTheme="minorHAnsi" w:hAnsiTheme="minorHAnsi" w:cstheme="minorHAnsi"/>
          <w:sz w:val="22"/>
          <w:szCs w:val="22"/>
        </w:rPr>
        <w:t>RCA</w:t>
      </w:r>
      <w:r w:rsidRPr="0013393D">
        <w:rPr>
          <w:rFonts w:asciiTheme="minorHAnsi" w:hAnsiTheme="minorHAnsi" w:cstheme="minorHAnsi"/>
          <w:sz w:val="22"/>
          <w:szCs w:val="22"/>
        </w:rPr>
        <w:t xml:space="preserve"> Emissora e da Escritura de Emissão na JUC</w:t>
      </w:r>
      <w:bookmarkStart w:name="_Hlk40454269" w:id="117"/>
      <w:r w:rsidRPr="0013393D" w:rsidR="008C765E">
        <w:rPr>
          <w:rFonts w:asciiTheme="minorHAnsi" w:hAnsiTheme="minorHAnsi" w:cstheme="minorHAnsi"/>
          <w:sz w:val="22"/>
          <w:szCs w:val="22"/>
        </w:rPr>
        <w:t>DF</w:t>
      </w:r>
      <w:r w:rsidRPr="0013393D">
        <w:rPr>
          <w:rFonts w:asciiTheme="minorHAnsi" w:hAnsiTheme="minorHAnsi" w:cstheme="minorHAnsi"/>
          <w:sz w:val="22"/>
          <w:szCs w:val="22"/>
        </w:rPr>
        <w:t xml:space="preserve">, observadas as disposições da </w:t>
      </w:r>
      <w:r w:rsidRPr="0013393D" w:rsidR="00231195">
        <w:rPr>
          <w:rFonts w:asciiTheme="minorHAnsi" w:hAnsiTheme="minorHAnsi" w:cstheme="minorHAnsi"/>
          <w:sz w:val="22"/>
          <w:szCs w:val="22"/>
        </w:rPr>
        <w:t>Lei 14.030</w:t>
      </w:r>
      <w:r w:rsidRPr="0013393D" w:rsidR="00414FC0">
        <w:rPr>
          <w:rFonts w:asciiTheme="minorHAnsi" w:hAnsiTheme="minorHAnsi" w:cstheme="minorHAnsi"/>
          <w:sz w:val="22"/>
          <w:szCs w:val="22"/>
        </w:rPr>
        <w:t>/20</w:t>
      </w:r>
      <w:bookmarkEnd w:id="117"/>
      <w:r w:rsidRPr="0013393D">
        <w:rPr>
          <w:rFonts w:asciiTheme="minorHAnsi" w:hAnsiTheme="minorHAnsi" w:cstheme="minorHAnsi"/>
          <w:sz w:val="22"/>
          <w:szCs w:val="22"/>
        </w:rPr>
        <w:t>, caso aplicáveis, pela publicação d</w:t>
      </w:r>
      <w:r w:rsidRPr="0013393D" w:rsidR="002C3723">
        <w:rPr>
          <w:rFonts w:asciiTheme="minorHAnsi" w:hAnsiTheme="minorHAnsi" w:cstheme="minorHAnsi"/>
          <w:sz w:val="22"/>
          <w:szCs w:val="22"/>
        </w:rPr>
        <w:t xml:space="preserve">a ata da </w:t>
      </w:r>
      <w:r w:rsidRPr="0013393D" w:rsidR="00B25822">
        <w:rPr>
          <w:rFonts w:asciiTheme="minorHAnsi" w:hAnsiTheme="minorHAnsi" w:cstheme="minorHAnsi"/>
          <w:sz w:val="22"/>
          <w:szCs w:val="22"/>
        </w:rPr>
        <w:t>RCA</w:t>
      </w:r>
      <w:r w:rsidRPr="0013393D" w:rsidR="002C3723">
        <w:rPr>
          <w:rFonts w:asciiTheme="minorHAnsi" w:hAnsiTheme="minorHAnsi" w:cstheme="minorHAnsi"/>
          <w:sz w:val="22"/>
          <w:szCs w:val="22"/>
        </w:rPr>
        <w:t xml:space="preserve"> Emissora no jornal "</w:t>
      </w:r>
      <w:r w:rsidRPr="0013393D" w:rsidR="008C765E">
        <w:rPr>
          <w:rFonts w:asciiTheme="minorHAnsi" w:hAnsiTheme="minorHAnsi" w:cstheme="minorHAnsi"/>
          <w:sz w:val="22"/>
          <w:szCs w:val="22"/>
        </w:rPr>
        <w:t>Jornal de Brasília</w:t>
      </w:r>
      <w:r w:rsidRPr="0013393D" w:rsidR="002C3723">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Pr="0013393D" w:rsidR="008C765E">
        <w:rPr>
          <w:rFonts w:asciiTheme="minorHAnsi" w:hAnsiTheme="minorHAnsi" w:cstheme="minorHAnsi"/>
          <w:sz w:val="22"/>
          <w:szCs w:val="22"/>
        </w:rPr>
        <w:t>Distrito Federal</w:t>
      </w:r>
      <w:r w:rsidRPr="0013393D">
        <w:rPr>
          <w:rFonts w:asciiTheme="minorHAnsi" w:hAnsiTheme="minorHAnsi" w:cstheme="minorHAnsi"/>
          <w:sz w:val="22"/>
          <w:szCs w:val="22"/>
        </w:rPr>
        <w:t xml:space="preserve"> e pelo registro das Debêntures junto à B3 e à ANBIMA</w:t>
      </w:r>
      <w:r w:rsidRPr="0013393D" w:rsidR="00DA4178">
        <w:rPr>
          <w:rFonts w:asciiTheme="minorHAnsi" w:hAnsiTheme="minorHAnsi" w:cstheme="minorHAnsi"/>
          <w:sz w:val="22"/>
          <w:szCs w:val="22"/>
        </w:rPr>
        <w:t>; e (ii) registro do Contrato de Cessão Fiduciária no competente cartório</w:t>
      </w:r>
      <w:r w:rsidRPr="0013393D" w:rsidR="00207824">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rsidRPr="0013393D" w:rsidR="00416405" w:rsidP="00416405"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rsidRPr="0013393D" w:rsidR="00851F4B" w:rsidP="00416405" w:rsidRDefault="00851F4B">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ocorreu um Efeito Adverso Relevante nas condições econômicas, financeiras e operacionais da Emissora e/ou d</w:t>
      </w:r>
      <w:r w:rsidRPr="0013393D" w:rsidR="0096411A">
        <w:rPr>
          <w:rFonts w:asciiTheme="minorHAnsi" w:hAnsiTheme="minorHAnsi" w:cstheme="minorHAnsi"/>
          <w:sz w:val="22"/>
          <w:szCs w:val="22"/>
        </w:rPr>
        <w:t>as</w:t>
      </w:r>
      <w:r w:rsidRPr="0013393D">
        <w:rPr>
          <w:rFonts w:asciiTheme="minorHAnsi" w:hAnsiTheme="minorHAnsi" w:cstheme="minorHAnsi"/>
          <w:sz w:val="22"/>
          <w:szCs w:val="22"/>
        </w:rPr>
        <w:t xml:space="preserve"> </w:t>
      </w:r>
      <w:r w:rsidRPr="0013393D" w:rsidR="0096411A">
        <w:rPr>
          <w:rFonts w:asciiTheme="minorHAnsi" w:hAnsiTheme="minorHAnsi" w:cstheme="minorHAnsi"/>
          <w:sz w:val="22"/>
          <w:szCs w:val="22"/>
        </w:rPr>
        <w:t>sociedades integrantes do se</w:t>
      </w:r>
      <w:r w:rsidRPr="0013393D" w:rsidR="0096411A">
        <w:rPr>
          <w:rFonts w:asciiTheme="minorHAnsi" w:hAnsiTheme="minorHAnsi" w:cstheme="minorHAnsi"/>
          <w:noProof/>
          <w:sz w:val="22"/>
          <w:szCs w:val="22"/>
        </w:rPr>
        <w:t>u Grupo Econômico;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Pr="0013393D" w:rsidR="00DA4178">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w:t>
      </w:r>
      <w:r w:rsidRPr="0013393D" w:rsidR="008C765E">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Pr="0013393D" w:rsidR="00B11BD1">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rsidRPr="0013393D" w:rsidR="00416405" w:rsidP="002D7D35"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Pr="0013393D" w:rsidR="00B40BBF">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Pr="0013393D" w:rsidR="00B40BBF">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todas as leis, regulamentos, normas administrativas e determinações dos órgãos governamentais, autarquias ou tribunais, aplicáveis à condução de seus negócios, </w:t>
      </w:r>
      <w:r w:rsidRPr="0013393D" w:rsidR="006E1366">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Pr="0013393D" w:rsidR="00DB0CBC">
        <w:rPr>
          <w:rFonts w:asciiTheme="minorHAnsi" w:hAnsiTheme="minorHAnsi" w:cstheme="minorHAnsi"/>
          <w:sz w:val="22"/>
          <w:szCs w:val="22"/>
        </w:rPr>
        <w:t xml:space="preserve">(1) que </w:t>
      </w:r>
      <w:r w:rsidRPr="0013393D" w:rsidR="000E5A04">
        <w:rPr>
          <w:rFonts w:asciiTheme="minorHAnsi" w:hAnsiTheme="minorHAnsi" w:cstheme="minorHAnsi"/>
          <w:sz w:val="22"/>
          <w:szCs w:val="22"/>
        </w:rPr>
        <w:t>estejam sendo contestadas pela Emissora</w:t>
      </w:r>
      <w:r w:rsidRPr="0013393D" w:rsidR="00DB0CBC">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rsidRPr="0013393D" w:rsidR="007E5584" w:rsidP="008C6862" w:rsidRDefault="00B11BD1">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w:t>
      </w:r>
      <w:r w:rsidRPr="0013393D" w:rsidR="00801B85">
        <w:rPr>
          <w:rFonts w:asciiTheme="minorHAnsi" w:hAnsiTheme="minorHAnsi" w:cstheme="minorHAnsi"/>
          <w:sz w:val="22"/>
          <w:szCs w:val="22"/>
        </w:rPr>
        <w:t>, na presente data,</w:t>
      </w:r>
      <w:r w:rsidRPr="0013393D" w:rsidR="007E5584">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Pr="0013393D" w:rsidR="00F64F1D">
        <w:rPr>
          <w:rFonts w:asciiTheme="minorHAnsi" w:hAnsiTheme="minorHAnsi" w:cstheme="minorHAnsi"/>
          <w:sz w:val="22"/>
          <w:szCs w:val="22"/>
        </w:rPr>
        <w:t>, exceto conforme no formulário de referência da Emissora</w:t>
      </w:r>
      <w:r w:rsidRPr="0013393D" w:rsidR="007E5584">
        <w:rPr>
          <w:rFonts w:asciiTheme="minorHAnsi" w:hAnsiTheme="minorHAnsi" w:cstheme="minorHAnsi"/>
          <w:sz w:val="22"/>
          <w:szCs w:val="22"/>
        </w:rPr>
        <w:t>;</w:t>
      </w:r>
    </w:p>
    <w:p w:rsidRPr="0013393D" w:rsidR="00416405" w:rsidP="008C6862"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não há qualquer ligação entre a Emissora e o Agente Fiduciário que impeça o Agente Fiduciário de exercer plenamente suas funções;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Pr="0013393D" w:rsidR="00471B21">
        <w:rPr>
          <w:rFonts w:asciiTheme="minorHAnsi" w:hAnsiTheme="minorHAnsi" w:cstheme="minorHAnsi"/>
          <w:sz w:val="22"/>
          <w:szCs w:val="22"/>
        </w:rPr>
        <w:t>B3</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Pr="0013393D" w:rsidR="001E3990">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Pr="0013393D" w:rsidR="00B40BBF">
        <w:rPr>
          <w:rFonts w:asciiTheme="minorHAnsi" w:hAnsiTheme="minorHAnsi" w:cstheme="minorHAnsi"/>
          <w:sz w:val="22"/>
          <w:szCs w:val="22"/>
        </w:rPr>
        <w:t xml:space="preserve">e o Contrato de Cessão Fiduciária </w:t>
      </w:r>
      <w:r w:rsidRPr="0013393D" w:rsidR="00501690">
        <w:rPr>
          <w:rFonts w:asciiTheme="minorHAnsi" w:hAnsiTheme="minorHAnsi" w:cstheme="minorHAnsi"/>
          <w:sz w:val="22"/>
          <w:szCs w:val="22"/>
        </w:rPr>
        <w:t>constitu</w:t>
      </w:r>
      <w:r w:rsidRPr="0013393D" w:rsidR="0006400D">
        <w:rPr>
          <w:rFonts w:asciiTheme="minorHAnsi" w:hAnsiTheme="minorHAnsi" w:cstheme="minorHAnsi"/>
          <w:sz w:val="22"/>
          <w:szCs w:val="22"/>
        </w:rPr>
        <w:t>em</w:t>
      </w:r>
      <w:r w:rsidRPr="0013393D" w:rsidR="00501690">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Pr="0013393D" w:rsidR="002E2041">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Demonstrações Financeiras da Emissora relativas aos exercícios sociais encerrados em 31 de dezembro de </w:t>
      </w:r>
      <w:r w:rsidRPr="0013393D" w:rsidR="00EF224C">
        <w:rPr>
          <w:rFonts w:asciiTheme="minorHAnsi" w:hAnsiTheme="minorHAnsi" w:cstheme="minorHAnsi"/>
          <w:sz w:val="22"/>
          <w:szCs w:val="22"/>
        </w:rPr>
        <w:t>2017</w:t>
      </w:r>
      <w:r w:rsidRPr="0013393D" w:rsidR="00CD7BA6">
        <w:rPr>
          <w:rFonts w:asciiTheme="minorHAnsi" w:hAnsiTheme="minorHAnsi" w:cstheme="minorHAnsi"/>
          <w:sz w:val="22"/>
          <w:szCs w:val="22"/>
        </w:rPr>
        <w:t>, 2018 e 2019</w:t>
      </w:r>
      <w:r w:rsidRPr="0013393D" w:rsidR="00AE5CC5">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Pr="0013393D" w:rsidR="008C11A3">
        <w:rPr>
          <w:rFonts w:asciiTheme="minorHAnsi" w:hAnsiTheme="minorHAnsi" w:cstheme="minorHAnsi"/>
          <w:sz w:val="22"/>
          <w:szCs w:val="22"/>
        </w:rPr>
        <w:t>de acordo com as normas contábeis aplicáveis a Emissora nos referidos exercícios</w:t>
      </w:r>
      <w:r w:rsidRPr="0013393D" w:rsidR="0006400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Pr="0013393D" w:rsidR="00B40BBF">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rsidRPr="0013393D" w:rsidR="002F617E" w:rsidP="008C6862" w:rsidRDefault="002F617E">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Pr="0013393D" w:rsidR="00CD653C">
        <w:rPr>
          <w:rFonts w:asciiTheme="minorHAnsi" w:hAnsiTheme="minorHAnsi" w:cstheme="minorHAnsi"/>
          <w:sz w:val="22"/>
          <w:szCs w:val="22"/>
        </w:rPr>
        <w:t xml:space="preserve"> e exceto por aquelas cuja ausência não possa causar um </w:t>
      </w:r>
      <w:r w:rsidRPr="0013393D" w:rsidR="00CD653C">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sendo que até a presente data não foi notificada acerca da revogação de qualquer delas ou da existência de processo administrativo que tenha por objeto a revogação, suspensão ou cancelamento de quaisquer delas que não esteja sendo discutido de boa-fé, nas esferas administrativa e/ou judicial</w:t>
      </w:r>
      <w:r w:rsidRPr="0013393D" w:rsidR="00CD653C">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Pr="0013393D" w:rsidR="0006400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Pr="0013393D" w:rsidR="00981AE4">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Pr="0013393D" w:rsidR="00EF224C">
        <w:rPr>
          <w:rFonts w:asciiTheme="minorHAnsi" w:hAnsiTheme="minorHAnsi" w:cstheme="minorHAnsi"/>
          <w:sz w:val="22"/>
          <w:szCs w:val="22"/>
        </w:rPr>
        <w:t>ras administrativa e judicial</w:t>
      </w:r>
      <w:r w:rsidRPr="0013393D" w:rsidR="00CD653C">
        <w:rPr>
          <w:rFonts w:asciiTheme="minorHAnsi" w:hAnsiTheme="minorHAnsi" w:cstheme="minorHAnsi"/>
          <w:sz w:val="22"/>
          <w:szCs w:val="22"/>
        </w:rPr>
        <w:t xml:space="preserve"> e exceto por aquelas cuja descumprimento não possa causar um </w:t>
      </w:r>
      <w:r w:rsidRPr="0013393D" w:rsidR="00CD653C">
        <w:rPr>
          <w:rStyle w:val="DeltaViewInsertion"/>
          <w:rFonts w:asciiTheme="minorHAnsi" w:hAnsiTheme="minorHAnsi" w:cstheme="minorHAnsi"/>
          <w:color w:val="auto"/>
          <w:sz w:val="22"/>
          <w:szCs w:val="22"/>
          <w:u w:val="none"/>
        </w:rPr>
        <w:t>Efeito Adverso Relevante na Emissora</w:t>
      </w:r>
      <w:r w:rsidRPr="0013393D" w:rsidR="006F7BF5">
        <w:rPr>
          <w:rFonts w:asciiTheme="minorHAnsi" w:hAnsiTheme="minorHAnsi" w:cstheme="minorHAnsi"/>
          <w:sz w:val="22"/>
          <w:szCs w:val="22"/>
        </w:rPr>
        <w:t>;</w:t>
      </w:r>
      <w:r w:rsidRPr="0013393D" w:rsidR="00D87F00">
        <w:rPr>
          <w:rFonts w:asciiTheme="minorHAnsi" w:hAnsiTheme="minorHAnsi" w:cstheme="minorHAnsi"/>
          <w:sz w:val="22"/>
          <w:szCs w:val="22"/>
        </w:rPr>
        <w:t xml:space="preserve"> </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Pr="0013393D" w:rsidR="00B40BBF">
        <w:rPr>
          <w:rFonts w:asciiTheme="minorHAnsi" w:hAnsiTheme="minorHAnsi" w:cstheme="minorHAnsi"/>
          <w:sz w:val="22"/>
          <w:szCs w:val="22"/>
        </w:rPr>
        <w:t>êntures;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decidiu, por sua conta e risco, emitir as Debêntures</w:t>
      </w:r>
      <w:r w:rsidRPr="0013393D" w:rsidR="00B40BBF">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Pr="0013393D" w:rsidR="00B40BBF">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Pr="0013393D" w:rsidR="00B40BBF">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Pr="0013393D" w:rsidR="00CD7BA6">
        <w:rPr>
          <w:rFonts w:asciiTheme="minorHAnsi" w:hAnsiTheme="minorHAnsi" w:cstheme="minorHAnsi"/>
          <w:sz w:val="22"/>
          <w:szCs w:val="22"/>
        </w:rPr>
        <w:t>;</w:t>
      </w:r>
    </w:p>
    <w:p w:rsidRPr="0013393D" w:rsidR="00CD7BA6" w:rsidP="008C6862" w:rsidRDefault="00CD7BA6">
      <w:pPr>
        <w:numPr>
          <w:ilvl w:val="0"/>
          <w:numId w:val="7"/>
        </w:numPr>
        <w:spacing w:after="240" w:line="320" w:lineRule="exact"/>
        <w:ind w:left="567" w:hanging="567"/>
        <w:rPr>
          <w:rFonts w:asciiTheme="minorHAnsi" w:hAnsiTheme="minorHAnsi" w:cstheme="minorHAnsi"/>
          <w:sz w:val="22"/>
          <w:szCs w:val="22"/>
        </w:rPr>
      </w:pPr>
      <w:bookmarkStart w:name="_cp_text_1_93" w:id="118"/>
      <w:bookmarkStart w:name="_cp_blt_1_96" w:id="119"/>
      <w:bookmarkEnd w:id="118"/>
      <w:r w:rsidRPr="0013393D">
        <w:rPr>
          <w:rFonts w:asciiTheme="minorHAnsi" w:hAnsiTheme="minorHAnsi" w:cstheme="minorHAnsi"/>
          <w:sz w:val="22"/>
          <w:szCs w:val="22"/>
        </w:rPr>
        <w:t>n</w:t>
      </w:r>
      <w:bookmarkEnd w:id="119"/>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name="_cp_text_28_94" w:id="120"/>
      <w:bookmarkStart w:name="_cp_text_1_26" w:id="121"/>
      <w:bookmarkStart w:name="_cp_text_1_29" w:id="122"/>
      <w:bookmarkEnd w:id="120"/>
      <w:bookmarkEnd w:id="121"/>
      <w:bookmarkEnd w:id="122"/>
      <w:r w:rsidRPr="0013393D" w:rsidR="0085199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Pr="0013393D" w:rsidR="00B40BBF">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rsidRPr="0013393D" w:rsidR="00BB5AF2" w:rsidP="008C6862" w:rsidRDefault="00BB5AF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tem conhecimento, nesta data, da ocorrência de nenhum vencimento antecipado;</w:t>
      </w:r>
    </w:p>
    <w:p w:rsidRPr="0013393D" w:rsidR="0005686D" w:rsidP="008C6862" w:rsidRDefault="000322EE">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Pr="0013393D" w:rsidR="0005686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Pr="0013393D" w:rsidR="0005686D">
        <w:rPr>
          <w:rFonts w:asciiTheme="minorHAnsi" w:hAnsiTheme="minorHAnsi" w:cstheme="minorHAnsi"/>
          <w:sz w:val="22"/>
          <w:szCs w:val="22"/>
        </w:rPr>
        <w:t>em vigor</w:t>
      </w:r>
      <w:r w:rsidRPr="0013393D" w:rsidR="00B55268">
        <w:rPr>
          <w:rFonts w:asciiTheme="minorHAnsi" w:hAnsiTheme="minorHAnsi" w:cstheme="minorHAnsi"/>
          <w:sz w:val="22"/>
          <w:szCs w:val="22"/>
        </w:rPr>
        <w:t xml:space="preserve">, inclusive, mas não limitado à, legislação em vigor </w:t>
      </w:r>
      <w:r w:rsidRPr="0013393D" w:rsidR="0005686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Pr="0013393D" w:rsidR="00B55268">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Pr="0013393D" w:rsidR="006E4CAF">
        <w:rPr>
          <w:rFonts w:asciiTheme="minorHAnsi" w:hAnsiTheme="minorHAnsi" w:cstheme="minorHAnsi"/>
          <w:sz w:val="22"/>
          <w:szCs w:val="22"/>
        </w:rPr>
        <w:t xml:space="preserve">, exceto por aqueles questionados </w:t>
      </w:r>
      <w:r w:rsidRPr="0013393D" w:rsidR="00981AE4">
        <w:rPr>
          <w:rFonts w:asciiTheme="minorHAnsi" w:hAnsiTheme="minorHAnsi" w:cstheme="minorHAnsi"/>
          <w:sz w:val="22"/>
          <w:szCs w:val="22"/>
        </w:rPr>
        <w:t>pela Emissora</w:t>
      </w:r>
      <w:r w:rsidRPr="0013393D" w:rsidR="006E4CAF">
        <w:rPr>
          <w:rFonts w:asciiTheme="minorHAnsi" w:hAnsiTheme="minorHAnsi" w:cstheme="minorHAnsi"/>
          <w:sz w:val="22"/>
          <w:szCs w:val="22"/>
        </w:rPr>
        <w:t xml:space="preserve"> nas esferas administrativa e/ou judicial</w:t>
      </w:r>
      <w:r w:rsidRPr="0013393D" w:rsidR="0005686D">
        <w:rPr>
          <w:rFonts w:asciiTheme="minorHAnsi" w:hAnsiTheme="minorHAnsi" w:cstheme="minorHAnsi"/>
          <w:sz w:val="22"/>
          <w:szCs w:val="22"/>
        </w:rPr>
        <w:t>;</w:t>
      </w:r>
    </w:p>
    <w:p w:rsidRPr="0013393D" w:rsidR="000322EE" w:rsidP="008C6862" w:rsidRDefault="0005686D">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cumpre a legislação</w:t>
      </w:r>
      <w:r w:rsidRPr="0013393D" w:rsidR="005974C9">
        <w:rPr>
          <w:rFonts w:asciiTheme="minorHAnsi" w:hAnsiTheme="minorHAnsi" w:cstheme="minorHAnsi"/>
          <w:sz w:val="22"/>
          <w:szCs w:val="22"/>
        </w:rPr>
        <w:t xml:space="preserve"> </w:t>
      </w:r>
      <w:r w:rsidRPr="0013393D" w:rsidR="000322EE">
        <w:rPr>
          <w:rFonts w:asciiTheme="minorHAnsi" w:hAnsiTheme="minorHAnsi" w:cstheme="minorHAnsi"/>
          <w:sz w:val="22"/>
          <w:szCs w:val="22"/>
        </w:rPr>
        <w:t>trabalhista</w:t>
      </w:r>
      <w:r w:rsidRPr="0013393D" w:rsidR="00651A51">
        <w:rPr>
          <w:rFonts w:asciiTheme="minorHAnsi" w:hAnsiTheme="minorHAnsi" w:cstheme="minorHAnsi"/>
          <w:sz w:val="22"/>
          <w:szCs w:val="22"/>
        </w:rPr>
        <w:t xml:space="preserve"> e</w:t>
      </w:r>
      <w:r w:rsidRPr="0013393D" w:rsidR="009E5E9F">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Pr="0013393D" w:rsidR="002E12B3">
        <w:rPr>
          <w:rFonts w:asciiTheme="minorHAnsi" w:hAnsiTheme="minorHAnsi" w:cstheme="minorHAnsi"/>
          <w:sz w:val="22"/>
          <w:szCs w:val="22"/>
        </w:rPr>
        <w:t xml:space="preserve">e </w:t>
      </w:r>
      <w:r w:rsidRPr="0013393D" w:rsidR="009E5E9F">
        <w:rPr>
          <w:rFonts w:asciiTheme="minorHAnsi" w:hAnsiTheme="minorHAnsi" w:cstheme="minorHAnsi"/>
          <w:sz w:val="22"/>
          <w:szCs w:val="22"/>
        </w:rPr>
        <w:t>(b) os trabalhadores da Emissora estejam devidamente registrados nos termos da legislação em vigor</w:t>
      </w:r>
      <w:r w:rsidRPr="0013393D" w:rsidR="00981AE4">
        <w:rPr>
          <w:rFonts w:asciiTheme="minorHAnsi" w:hAnsiTheme="minorHAnsi" w:cstheme="minorHAnsi"/>
          <w:sz w:val="22"/>
          <w:szCs w:val="22"/>
        </w:rPr>
        <w:t xml:space="preserve">; </w:t>
      </w:r>
    </w:p>
    <w:p w:rsidRPr="0013393D" w:rsidR="00851F4B" w:rsidP="007B0385" w:rsidRDefault="00851F4B">
      <w:pPr>
        <w:spacing w:after="240" w:line="320" w:lineRule="exact"/>
        <w:ind w:left="567"/>
        <w:rPr>
          <w:rFonts w:asciiTheme="minorHAnsi" w:hAnsiTheme="minorHAnsi" w:cstheme="minorHAnsi"/>
          <w:sz w:val="22"/>
          <w:szCs w:val="22"/>
        </w:rPr>
      </w:pPr>
    </w:p>
    <w:p w:rsidRPr="0013393D" w:rsidR="00851F4B" w:rsidP="008C6862" w:rsidRDefault="00851F4B">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Pr="0013393D" w:rsidR="00CD653C">
        <w:rPr>
          <w:rFonts w:asciiTheme="minorHAnsi" w:hAnsiTheme="minorHAnsi" w:cstheme="minorHAnsi"/>
          <w:sz w:val="22"/>
          <w:szCs w:val="22"/>
        </w:rPr>
        <w:t xml:space="preserve"> e</w:t>
      </w:r>
    </w:p>
    <w:p w:rsidRPr="0013393D" w:rsidR="00981AE4" w:rsidP="008C6862" w:rsidRDefault="00BB5AF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Pr="0013393D" w:rsidR="00CD653C">
        <w:rPr>
          <w:rFonts w:asciiTheme="minorHAnsi" w:hAnsiTheme="minorHAnsi" w:cstheme="minorHAnsi"/>
          <w:sz w:val="22"/>
          <w:szCs w:val="22"/>
        </w:rPr>
        <w:t>.</w:t>
      </w:r>
    </w:p>
    <w:p w:rsidRPr="0013393D" w:rsidR="00BB5AF2" w:rsidP="007B0385" w:rsidRDefault="00BB5AF2">
      <w:pPr>
        <w:pStyle w:val="PargrafodaLista1"/>
        <w:tabs>
          <w:tab w:val="left" w:pos="1134"/>
        </w:tabs>
        <w:spacing w:after="240" w:line="320" w:lineRule="exact"/>
        <w:ind w:left="0"/>
        <w:rPr>
          <w:rFonts w:asciiTheme="minorHAnsi" w:hAnsiTheme="minorHAnsi" w:cstheme="minorHAnsi"/>
          <w:sz w:val="22"/>
          <w:szCs w:val="22"/>
        </w:rPr>
      </w:pPr>
    </w:p>
    <w:p w:rsidRPr="0013393D" w:rsidR="007E5584" w:rsidP="008C6862" w:rsidRDefault="00BB5AF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 </w:t>
      </w:r>
      <w:r w:rsidRPr="0013393D" w:rsidR="00CD653C">
        <w:rPr>
          <w:rFonts w:asciiTheme="minorHAnsi" w:hAnsiTheme="minorHAnsi" w:cstheme="minorHAnsi"/>
          <w:sz w:val="22"/>
          <w:szCs w:val="22"/>
        </w:rPr>
        <w:t>A</w:t>
      </w:r>
      <w:r w:rsidRPr="0013393D">
        <w:rPr>
          <w:rFonts w:asciiTheme="minorHAnsi" w:hAnsiTheme="minorHAnsi" w:cstheme="minorHAnsi"/>
          <w:sz w:val="22"/>
          <w:szCs w:val="22"/>
        </w:rPr>
        <w:t xml:space="preserve"> </w:t>
      </w:r>
      <w:r w:rsidRPr="0013393D" w:rsidR="007E5584">
        <w:rPr>
          <w:rFonts w:asciiTheme="minorHAnsi" w:hAnsiTheme="minorHAnsi" w:cstheme="minorHAnsi"/>
          <w:sz w:val="22"/>
          <w:szCs w:val="22"/>
        </w:rPr>
        <w:t xml:space="preserve">Emissora se comprometem a notificar em até </w:t>
      </w:r>
      <w:r w:rsidRPr="0013393D" w:rsidR="00B40BBF">
        <w:rPr>
          <w:rFonts w:asciiTheme="minorHAnsi" w:hAnsiTheme="minorHAnsi" w:cstheme="minorHAnsi"/>
          <w:sz w:val="22"/>
          <w:szCs w:val="22"/>
        </w:rPr>
        <w:t>[</w:t>
      </w:r>
      <w:r w:rsidRPr="0013393D" w:rsidR="007E5584">
        <w:rPr>
          <w:rFonts w:asciiTheme="minorHAnsi" w:hAnsiTheme="minorHAnsi" w:cstheme="minorHAnsi"/>
          <w:sz w:val="22"/>
          <w:szCs w:val="22"/>
          <w:highlight w:val="yellow"/>
        </w:rPr>
        <w:t>5 (cinco) Dias Úteis</w:t>
      </w:r>
      <w:r w:rsidRPr="0013393D" w:rsidR="00B40BBF">
        <w:rPr>
          <w:rFonts w:asciiTheme="minorHAnsi" w:hAnsiTheme="minorHAnsi" w:cstheme="minorHAnsi"/>
          <w:sz w:val="22"/>
          <w:szCs w:val="22"/>
        </w:rPr>
        <w:t>]</w:t>
      </w:r>
      <w:r w:rsidRPr="0013393D" w:rsidR="007E5584">
        <w:rPr>
          <w:rFonts w:asciiTheme="minorHAnsi" w:hAnsiTheme="minorHAnsi" w:cstheme="minorHAnsi"/>
          <w:sz w:val="22"/>
          <w:szCs w:val="22"/>
        </w:rPr>
        <w:t xml:space="preserve"> os Debenturistas e o Agente Fiduciário caso quaisquer das declarações aqui prestadas tornem-se total ou parcialmente inverídicas, inconsistentes, imprecisas, incompletas, incorretas ou insuficientes.</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rsidRPr="0013393D" w:rsidR="007E5584" w:rsidP="008C6862" w:rsidRDefault="007E5584">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Pr="0013393D" w:rsidR="007E5584" w:rsidP="008C6862" w:rsidRDefault="007E5584">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rsidRPr="0013393D" w:rsidR="004C5BFE" w:rsidP="004C5BFE" w:rsidRDefault="00222760">
      <w:pPr>
        <w:widowControl w:val="0"/>
        <w:shd w:val="clear" w:color="auto" w:fill="FFFFFF"/>
        <w:suppressAutoHyphens w:val="0"/>
        <w:spacing w:line="340" w:lineRule="exact"/>
        <w:rPr>
          <w:rFonts w:asciiTheme="minorHAnsi" w:hAnsiTheme="minorHAnsi" w:cstheme="minorHAnsi"/>
          <w:b/>
          <w:w w:val="0"/>
          <w:sz w:val="22"/>
          <w:szCs w:val="22"/>
          <w:lang w:eastAsia="pt-BR"/>
        </w:rPr>
      </w:pPr>
      <w:r w:rsidRPr="0013393D">
        <w:rPr>
          <w:rFonts w:asciiTheme="minorHAnsi" w:hAnsiTheme="minorHAnsi" w:cstheme="minorHAnsi"/>
          <w:b/>
          <w:sz w:val="22"/>
          <w:szCs w:val="22"/>
        </w:rPr>
        <w:t>WIZ SOLUÇÕES E CORRETAGEM DE SEGUROS S.A.</w:t>
      </w:r>
    </w:p>
    <w:p w:rsidRPr="0013393D" w:rsidR="0055683A" w:rsidP="004C5BFE" w:rsidRDefault="0055683A">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Q SHN QUADRA 1, sem número, Bloco E, Conjunto A, Edifício Sede Caixa Seguros 1º andar, Sala 101, Asa Norte</w:t>
      </w:r>
    </w:p>
    <w:p w:rsidRPr="0013393D" w:rsidR="004C5BFE" w:rsidP="004C5BFE" w:rsidRDefault="0055683A">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rsidRPr="0013393D" w:rsidR="004C5BFE" w:rsidP="004C5BFE" w:rsidRDefault="00E91EB9">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C5BFE" w:rsidP="004C5BFE" w:rsidRDefault="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C5BFE" w:rsidP="004C5BFE" w:rsidRDefault="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771A1" w:rsidP="004C5BFE" w:rsidRDefault="00E91EB9">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7E5584" w:rsidP="008C6862" w:rsidRDefault="007E5584">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lastRenderedPageBreak/>
        <w:t xml:space="preserve">Para o Agente Fiduciário: </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rsidRPr="0013393D" w:rsidR="00B9425E" w:rsidP="00E5204A" w:rsidRDefault="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rsidRPr="0013393D" w:rsidR="00305D03" w:rsidP="004C5BFE" w:rsidRDefault="00305D03">
      <w:pPr>
        <w:keepLines/>
        <w:spacing w:after="240" w:line="320" w:lineRule="exact"/>
        <w:ind w:right="57"/>
        <w:jc w:val="left"/>
        <w:rPr>
          <w:rFonts w:asciiTheme="minorHAnsi" w:hAnsiTheme="minorHAnsi" w:cstheme="minorHAnsi"/>
          <w:b/>
          <w:bCs/>
          <w:sz w:val="22"/>
          <w:szCs w:val="22"/>
        </w:rPr>
      </w:pPr>
    </w:p>
    <w:p w:rsidRPr="0013393D" w:rsidR="007E5584" w:rsidP="008C6862" w:rsidRDefault="007E5584">
      <w:pPr>
        <w:pStyle w:val="BodyTextIndent"/>
        <w:keepNext/>
        <w:keepLines/>
        <w:spacing w:after="240" w:line="320" w:lineRule="exact"/>
        <w:ind w:left="0" w:firstLine="0"/>
        <w:rPr>
          <w:rFonts w:asciiTheme="minorHAnsi" w:hAnsiTheme="minorHAnsi" w:cstheme="minorHAnsi"/>
          <w:b/>
          <w:bCs/>
          <w:sz w:val="22"/>
          <w:szCs w:val="22"/>
        </w:rPr>
      </w:pPr>
      <w:bookmarkStart w:name="_DV_C189" w:id="123"/>
      <w:r w:rsidRPr="0013393D">
        <w:rPr>
          <w:rFonts w:asciiTheme="minorHAnsi" w:hAnsiTheme="minorHAnsi" w:cstheme="minorHAnsi"/>
          <w:b/>
          <w:bCs/>
          <w:sz w:val="22"/>
          <w:szCs w:val="22"/>
        </w:rPr>
        <w:t xml:space="preserve">Para a </w:t>
      </w:r>
      <w:bookmarkEnd w:id="123"/>
      <w:r w:rsidRPr="0013393D" w:rsidR="00471B21">
        <w:rPr>
          <w:rFonts w:asciiTheme="minorHAnsi" w:hAnsiTheme="minorHAnsi" w:cstheme="minorHAnsi"/>
          <w:b/>
          <w:bCs/>
          <w:sz w:val="22"/>
          <w:szCs w:val="22"/>
        </w:rPr>
        <w:t>B3</w:t>
      </w:r>
    </w:p>
    <w:p w:rsidRPr="0013393D" w:rsidR="007E5584" w:rsidP="008C6862" w:rsidRDefault="003872BB">
      <w:pPr>
        <w:pStyle w:val="BodyTextIndent"/>
        <w:keepLines/>
        <w:spacing w:after="240" w:line="320" w:lineRule="exact"/>
        <w:ind w:left="0" w:firstLine="0"/>
        <w:jc w:val="left"/>
        <w:rPr>
          <w:rFonts w:asciiTheme="minorHAnsi" w:hAnsiTheme="minorHAnsi" w:cstheme="minorHAnsi"/>
          <w:sz w:val="22"/>
          <w:szCs w:val="22"/>
        </w:rPr>
      </w:pPr>
      <w:bookmarkStart w:name="_DV_C191" w:id="124"/>
      <w:r w:rsidRPr="0013393D">
        <w:rPr>
          <w:rFonts w:asciiTheme="minorHAnsi" w:hAnsiTheme="minorHAnsi" w:cstheme="minorHAnsi"/>
          <w:b/>
          <w:bCs/>
          <w:sz w:val="22"/>
          <w:szCs w:val="22"/>
        </w:rPr>
        <w:t>B3 S.A. – BRASIL, BOLSA, BALCÃO</w:t>
      </w:r>
      <w:r w:rsidRPr="0013393D" w:rsidR="00A43297">
        <w:rPr>
          <w:rFonts w:asciiTheme="minorHAnsi" w:hAnsiTheme="minorHAnsi" w:cstheme="minorHAnsi"/>
          <w:b/>
          <w:bCs/>
          <w:sz w:val="22"/>
          <w:szCs w:val="22"/>
        </w:rPr>
        <w:br/>
        <w:t>Segmento Cetip UTVM</w:t>
      </w:r>
      <w:r w:rsidRPr="0013393D">
        <w:rPr>
          <w:rFonts w:asciiTheme="minorHAnsi" w:hAnsiTheme="minorHAnsi" w:cstheme="minorHAnsi"/>
          <w:sz w:val="22"/>
          <w:szCs w:val="22"/>
        </w:rPr>
        <w:br/>
      </w:r>
      <w:r w:rsidRPr="0013393D" w:rsidR="001814A0">
        <w:rPr>
          <w:rFonts w:asciiTheme="minorHAnsi" w:hAnsiTheme="minorHAnsi" w:cstheme="minorHAnsi"/>
          <w:sz w:val="22"/>
          <w:szCs w:val="22"/>
        </w:rPr>
        <w:t>Praça Antonio Prado, 48 – 4 andar</w:t>
      </w:r>
      <w:r w:rsidRPr="0013393D" w:rsidR="001814A0">
        <w:rPr>
          <w:rFonts w:asciiTheme="minorHAnsi" w:hAnsiTheme="minorHAnsi" w:cstheme="minorHAnsi"/>
          <w:sz w:val="22"/>
          <w:szCs w:val="22"/>
        </w:rPr>
        <w:br/>
        <w:t>01010-901, São Paulo– SP</w:t>
      </w:r>
      <w:bookmarkStart w:name="_DV_C193" w:id="125"/>
      <w:bookmarkEnd w:id="124"/>
      <w:r w:rsidRPr="0013393D" w:rsidR="007E5584">
        <w:rPr>
          <w:rFonts w:asciiTheme="minorHAnsi" w:hAnsiTheme="minorHAnsi" w:cstheme="minorHAnsi"/>
          <w:sz w:val="22"/>
          <w:szCs w:val="22"/>
        </w:rPr>
        <w:br/>
      </w:r>
      <w:bookmarkStart w:name="_DV_C194" w:id="126"/>
      <w:bookmarkEnd w:id="125"/>
      <w:r w:rsidRPr="0013393D" w:rsidR="007E5584">
        <w:rPr>
          <w:rFonts w:asciiTheme="minorHAnsi" w:hAnsiTheme="minorHAnsi" w:cstheme="minorHAnsi"/>
          <w:sz w:val="22"/>
          <w:szCs w:val="22"/>
        </w:rPr>
        <w:t xml:space="preserve">At.: </w:t>
      </w:r>
      <w:r w:rsidRPr="0013393D" w:rsidR="00122F06">
        <w:rPr>
          <w:rFonts w:asciiTheme="minorHAnsi" w:hAnsiTheme="minorHAnsi" w:cstheme="minorHAnsi"/>
          <w:sz w:val="22"/>
          <w:szCs w:val="22"/>
        </w:rPr>
        <w:t>Superintendência</w:t>
      </w:r>
      <w:r w:rsidRPr="0013393D" w:rsidDel="00122F06" w:rsidR="00122F06">
        <w:rPr>
          <w:rFonts w:asciiTheme="minorHAnsi" w:hAnsiTheme="minorHAnsi" w:cstheme="minorHAnsi"/>
          <w:sz w:val="22"/>
          <w:szCs w:val="22"/>
        </w:rPr>
        <w:t xml:space="preserve"> </w:t>
      </w:r>
      <w:r w:rsidRPr="0013393D" w:rsidR="007E5584">
        <w:rPr>
          <w:rFonts w:asciiTheme="minorHAnsi" w:hAnsiTheme="minorHAnsi" w:cstheme="minorHAnsi"/>
          <w:sz w:val="22"/>
          <w:szCs w:val="22"/>
        </w:rPr>
        <w:t xml:space="preserve">de </w:t>
      </w:r>
      <w:r w:rsidRPr="0013393D" w:rsidR="001814A0">
        <w:rPr>
          <w:rFonts w:asciiTheme="minorHAnsi" w:hAnsiTheme="minorHAnsi" w:cstheme="minorHAnsi"/>
          <w:sz w:val="22"/>
          <w:szCs w:val="22"/>
        </w:rPr>
        <w:t>Oferta</w:t>
      </w:r>
      <w:r w:rsidRPr="0013393D" w:rsidR="008F22C0">
        <w:rPr>
          <w:rFonts w:asciiTheme="minorHAnsi" w:hAnsiTheme="minorHAnsi" w:cstheme="minorHAnsi"/>
          <w:sz w:val="22"/>
          <w:szCs w:val="22"/>
        </w:rPr>
        <w:t>s</w:t>
      </w:r>
      <w:r w:rsidRPr="0013393D" w:rsidR="001814A0">
        <w:rPr>
          <w:rFonts w:asciiTheme="minorHAnsi" w:hAnsiTheme="minorHAnsi" w:cstheme="minorHAnsi"/>
          <w:sz w:val="22"/>
          <w:szCs w:val="22"/>
        </w:rPr>
        <w:t xml:space="preserve"> de </w:t>
      </w:r>
      <w:bookmarkStart w:name="_DV_C195" w:id="127"/>
      <w:bookmarkEnd w:id="126"/>
      <w:r w:rsidRPr="0013393D" w:rsidR="00222A03">
        <w:rPr>
          <w:rFonts w:asciiTheme="minorHAnsi" w:hAnsiTheme="minorHAnsi" w:cstheme="minorHAnsi"/>
          <w:sz w:val="22"/>
          <w:szCs w:val="22"/>
        </w:rPr>
        <w:t>Títulos Corporativos e Fundos - SCF</w:t>
      </w:r>
      <w:r w:rsidRPr="0013393D" w:rsidR="007E5584">
        <w:rPr>
          <w:rFonts w:asciiTheme="minorHAnsi" w:hAnsiTheme="minorHAnsi" w:cstheme="minorHAnsi"/>
          <w:sz w:val="22"/>
          <w:szCs w:val="22"/>
        </w:rPr>
        <w:br/>
        <w:t xml:space="preserve">Telefone: </w:t>
      </w:r>
      <w:bookmarkStart w:name="_DV_C196" w:id="128"/>
      <w:bookmarkEnd w:id="127"/>
      <w:r w:rsidRPr="0013393D" w:rsidR="00222A03">
        <w:rPr>
          <w:rFonts w:asciiTheme="minorHAnsi" w:hAnsiTheme="minorHAnsi" w:cstheme="minorHAnsi"/>
          <w:sz w:val="22"/>
          <w:szCs w:val="22"/>
        </w:rPr>
        <w:t>(11) 2565-5061</w:t>
      </w:r>
      <w:r w:rsidRPr="0013393D" w:rsidR="007E5584">
        <w:rPr>
          <w:rFonts w:asciiTheme="minorHAnsi" w:hAnsiTheme="minorHAnsi" w:cstheme="minorHAnsi"/>
          <w:sz w:val="22"/>
          <w:szCs w:val="22"/>
        </w:rPr>
        <w:br/>
      </w:r>
      <w:bookmarkStart w:name="_DV_C197" w:id="129"/>
      <w:bookmarkEnd w:id="128"/>
      <w:r w:rsidRPr="0013393D" w:rsidR="007E5584">
        <w:rPr>
          <w:rFonts w:asciiTheme="minorHAnsi" w:hAnsiTheme="minorHAnsi" w:cstheme="minorHAnsi"/>
          <w:sz w:val="22"/>
          <w:szCs w:val="22"/>
        </w:rPr>
        <w:t xml:space="preserve">E-mail: </w:t>
      </w:r>
      <w:hyperlink w:history="1" r:id="rId11">
        <w:r w:rsidRPr="0013393D" w:rsidR="00DE489D">
          <w:rPr>
            <w:rStyle w:val="Hyperlink"/>
            <w:rFonts w:asciiTheme="minorHAnsi" w:hAnsiTheme="minorHAnsi" w:cstheme="minorHAnsi"/>
            <w:sz w:val="22"/>
            <w:szCs w:val="22"/>
          </w:rPr>
          <w:t>valores.mobiliarios@b3.com.br</w:t>
        </w:r>
      </w:hyperlink>
      <w:bookmarkEnd w:id="129"/>
    </w:p>
    <w:p w:rsidRPr="0013393D" w:rsidR="00DE489D" w:rsidP="002D7D35" w:rsidRDefault="00DE489D">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Para o Escriturador e Banco Liquidante:</w:t>
      </w:r>
      <w:bookmarkStart w:name="_DV_M521" w:id="130"/>
      <w:bookmarkStart w:name="_DV_M522" w:id="131"/>
      <w:bookmarkStart w:name="_DV_M523" w:id="132"/>
      <w:bookmarkStart w:name="_DV_M524" w:id="133"/>
      <w:bookmarkStart w:name="_DV_M525" w:id="134"/>
      <w:bookmarkEnd w:id="130"/>
      <w:bookmarkEnd w:id="131"/>
      <w:bookmarkEnd w:id="132"/>
      <w:bookmarkEnd w:id="133"/>
      <w:bookmarkEnd w:id="134"/>
    </w:p>
    <w:p w:rsidRPr="0013393D" w:rsidR="00DE489D" w:rsidP="002D7D35" w:rsidRDefault="00DE489D">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hyperlink w:history="1" r:id="rId12">
        <w:r w:rsidRPr="0013393D">
          <w:rPr>
            <w:rStyle w:val="Hyperlink"/>
            <w:rFonts w:asciiTheme="minorHAnsi" w:hAnsiTheme="minorHAnsi" w:cstheme="minorHAnsi"/>
            <w:sz w:val="22"/>
            <w:szCs w:val="22"/>
          </w:rPr>
          <w:t>4010.debentures@bradesco.com.br</w:t>
        </w:r>
      </w:hyperlink>
    </w:p>
    <w:p w:rsidRPr="0013393D" w:rsidR="00DE489D" w:rsidP="008C6862" w:rsidRDefault="00DE489D">
      <w:pPr>
        <w:pStyle w:val="BodyTextIndent"/>
        <w:keepLines/>
        <w:spacing w:after="240" w:line="320" w:lineRule="exact"/>
        <w:ind w:left="0" w:firstLine="0"/>
        <w:jc w:val="left"/>
        <w:rPr>
          <w:rFonts w:asciiTheme="minorHAnsi" w:hAnsiTheme="minorHAnsi" w:cstheme="minorHAnsi"/>
          <w:sz w:val="22"/>
          <w:szCs w:val="22"/>
        </w:rPr>
      </w:pPr>
    </w:p>
    <w:p w:rsidRPr="0013393D" w:rsidR="007E5584" w:rsidP="008C6862" w:rsidRDefault="007E5584">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comunicações referentes a esta Escritura de Emissão serão consideradas entregues quando recebidas sob protocolo ou com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aviso de recebimento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w:t>
      </w:r>
      <w:r w:rsidRPr="0013393D">
        <w:rPr>
          <w:rFonts w:asciiTheme="minorHAnsi" w:hAnsiTheme="minorHAnsi" w:cstheme="minorHAnsi"/>
          <w:sz w:val="22"/>
          <w:szCs w:val="22"/>
        </w:rPr>
        <w:lastRenderedPageBreak/>
        <w:t xml:space="preserve">de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aviso de entrega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Pr="0013393D" w:rsidR="00305D03">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Pr="0013393D" w:rsidR="00803930">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Pr="0013393D" w:rsidR="00B45A35">
        <w:rPr>
          <w:rFonts w:asciiTheme="minorHAnsi" w:hAnsiTheme="minorHAnsi" w:cstheme="minorHAnsi"/>
          <w:sz w:val="22"/>
          <w:szCs w:val="22"/>
        </w:rPr>
        <w:t>B3</w:t>
      </w:r>
      <w:r w:rsidRPr="0013393D">
        <w:rPr>
          <w:rFonts w:asciiTheme="minorHAnsi" w:hAnsiTheme="minorHAnsi" w:cstheme="minorHAnsi"/>
          <w:sz w:val="22"/>
          <w:szCs w:val="22"/>
        </w:rPr>
        <w:t xml:space="preserve">; (ii) quando verificado erro material, seja ele um erro de digitação ou aritmético; </w:t>
      </w:r>
      <w:r w:rsidRPr="0013393D" w:rsidR="00803930">
        <w:rPr>
          <w:rFonts w:asciiTheme="minorHAnsi" w:hAnsiTheme="minorHAnsi" w:cstheme="minorHAnsi"/>
          <w:sz w:val="22"/>
          <w:szCs w:val="22"/>
        </w:rPr>
        <w:t xml:space="preserve">(iii) alterações a quaisquer documentos da Emissão já expressamente permitidas nos termos do(s) respectivo(s) documento(s) da Emissão; </w:t>
      </w:r>
      <w:r w:rsidRPr="0013393D">
        <w:rPr>
          <w:rFonts w:asciiTheme="minorHAnsi" w:hAnsiTheme="minorHAnsi" w:cstheme="minorHAnsi"/>
          <w:sz w:val="22"/>
          <w:szCs w:val="22"/>
        </w:rPr>
        <w:t>ou ainda (</w:t>
      </w:r>
      <w:r w:rsidRPr="0013393D" w:rsidR="00803930">
        <w:rPr>
          <w:rFonts w:asciiTheme="minorHAnsi" w:hAnsiTheme="minorHAnsi" w:cstheme="minorHAnsi"/>
          <w:sz w:val="22"/>
          <w:szCs w:val="22"/>
        </w:rPr>
        <w:t>iv</w:t>
      </w:r>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e as Debêntures constituem título executivo extrajudicial, nos termos do artigo </w:t>
      </w:r>
      <w:r w:rsidRPr="0013393D" w:rsidR="002E2041">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Pr="0013393D" w:rsidR="001A60A9">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Os prazos estabelecidos na presente Escritura de Emissão serão computados de acordo com a regra prescrita no artigo 132 do Código Civil, sendo excluído o dia do começo e incluído o do vencimento.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Pr="0013393D" w:rsidR="000C2199">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Pr="0013393D" w:rsidR="00B45A35">
        <w:rPr>
          <w:rFonts w:asciiTheme="minorHAnsi" w:hAnsiTheme="minorHAnsi" w:cstheme="minorHAnsi"/>
          <w:sz w:val="22"/>
          <w:szCs w:val="22"/>
        </w:rPr>
        <w:t>B3</w:t>
      </w:r>
      <w:r w:rsidRPr="0013393D">
        <w:rPr>
          <w:rFonts w:asciiTheme="minorHAnsi" w:hAnsiTheme="minorHAnsi" w:cstheme="minorHAnsi"/>
          <w:sz w:val="22"/>
          <w:szCs w:val="22"/>
        </w:rPr>
        <w:t xml:space="preserve">, </w:t>
      </w:r>
      <w:r w:rsidRPr="0013393D" w:rsidR="00DE489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Escriturador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TERCEIRA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DO FORO</w:t>
      </w:r>
    </w:p>
    <w:p w:rsidRPr="0013393D" w:rsidR="007E5584" w:rsidP="008C6862" w:rsidRDefault="007E5584">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Pr="0013393D" w:rsidR="0006400D">
        <w:rPr>
          <w:rFonts w:asciiTheme="minorHAnsi" w:hAnsiTheme="minorHAnsi" w:cstheme="minorHAnsi"/>
          <w:sz w:val="22"/>
          <w:szCs w:val="22"/>
        </w:rPr>
        <w:t>[</w:t>
      </w:r>
      <w:r w:rsidRPr="0013393D">
        <w:rPr>
          <w:rFonts w:asciiTheme="minorHAnsi" w:hAnsiTheme="minorHAnsi" w:cstheme="minorHAnsi"/>
          <w:sz w:val="22"/>
          <w:szCs w:val="22"/>
        </w:rPr>
        <w:t>São Paulo</w:t>
      </w:r>
      <w:r w:rsidRPr="0013393D" w:rsidR="0006400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Pr="0013393D" w:rsidR="003E724B">
        <w:rPr>
          <w:rFonts w:asciiTheme="minorHAnsi" w:hAnsiTheme="minorHAnsi" w:cstheme="minorHAnsi"/>
          <w:sz w:val="22"/>
          <w:szCs w:val="22"/>
        </w:rPr>
        <w:t>6</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3E724B">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Pr="0013393D" w:rsidR="00202F7E">
        <w:rPr>
          <w:rFonts w:asciiTheme="minorHAnsi" w:hAnsiTheme="minorHAnsi" w:cstheme="minorHAnsi"/>
          <w:sz w:val="22"/>
          <w:szCs w:val="22"/>
        </w:rPr>
        <w:t xml:space="preserve">, sendo certo que as Partes conferem expressa anuência para que a Escritura de Emissão seja celebrada por meio de assinaturas eletrônicas, </w:t>
      </w:r>
      <w:r w:rsidRPr="0013393D" w:rsidR="00202F7E">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Pr="0013393D" w:rsidR="00CD653C">
        <w:rPr>
          <w:rFonts w:asciiTheme="minorHAnsi" w:hAnsiTheme="minorHAnsi" w:cstheme="minorHAnsi"/>
          <w:sz w:val="22"/>
          <w:szCs w:val="22"/>
        </w:rPr>
        <w:t xml:space="preserve"> [</w:t>
      </w:r>
      <w:r w:rsidRPr="007B0385" w:rsidR="00CD653C">
        <w:rPr>
          <w:rFonts w:asciiTheme="minorHAnsi" w:hAnsiTheme="minorHAnsi" w:cstheme="minorHAnsi"/>
          <w:sz w:val="22"/>
          <w:szCs w:val="22"/>
          <w:highlight w:val="yellow"/>
        </w:rPr>
        <w:t>Nota: a ser confirmado</w:t>
      </w:r>
      <w:r w:rsidRPr="0013393D" w:rsidR="00CD653C">
        <w:rPr>
          <w:rFonts w:asciiTheme="minorHAnsi" w:hAnsiTheme="minorHAnsi" w:cstheme="minorHAnsi"/>
          <w:sz w:val="22"/>
          <w:szCs w:val="22"/>
        </w:rPr>
        <w:t>]</w:t>
      </w:r>
    </w:p>
    <w:p w:rsidRPr="0013393D" w:rsidR="007E5584" w:rsidP="008C6862" w:rsidRDefault="00305D03">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2052B4">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Pr="0013393D" w:rsidR="000C73BC">
        <w:rPr>
          <w:rFonts w:asciiTheme="minorHAnsi" w:hAnsiTheme="minorHAnsi" w:cstheme="minorHAnsi"/>
          <w:bCs/>
          <w:sz w:val="22"/>
          <w:szCs w:val="22"/>
        </w:rPr>
        <w:t xml:space="preserve"> de 2020</w:t>
      </w:r>
      <w:r w:rsidRPr="0013393D" w:rsidR="007E5584">
        <w:rPr>
          <w:rFonts w:asciiTheme="minorHAnsi" w:hAnsiTheme="minorHAnsi" w:cstheme="minorHAnsi"/>
          <w:sz w:val="22"/>
          <w:szCs w:val="22"/>
        </w:rPr>
        <w:t>.</w:t>
      </w:r>
    </w:p>
    <w:p w:rsidRPr="0013393D" w:rsidR="007E5584" w:rsidP="008C6862" w:rsidRDefault="007E5584">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rsidRPr="0013393D" w:rsidR="007E5584" w:rsidP="008C6862" w:rsidRDefault="00222760">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Pr="0013393D" w:rsidR="0006400D">
        <w:rPr>
          <w:rFonts w:asciiTheme="minorHAnsi" w:hAnsiTheme="minorHAnsi" w:cstheme="minorHAnsi"/>
          <w:i/>
          <w:iCs/>
          <w:sz w:val="22"/>
          <w:szCs w:val="22"/>
        </w:rPr>
        <w:t>3</w:t>
      </w:r>
      <w:r w:rsidRPr="0013393D" w:rsidR="007E5584">
        <w:rPr>
          <w:rFonts w:asciiTheme="minorHAnsi" w:hAnsiTheme="minorHAnsi" w:cstheme="minorHAnsi"/>
          <w:i/>
          <w:iCs/>
          <w:sz w:val="22"/>
          <w:szCs w:val="22"/>
        </w:rPr>
        <w:t xml:space="preserve"> de assinaturas do </w:t>
      </w:r>
      <w:r w:rsidRPr="0013393D" w:rsidR="00CD6665">
        <w:rPr>
          <w:rFonts w:asciiTheme="minorHAnsi" w:hAnsiTheme="minorHAnsi" w:cstheme="minorHAnsi"/>
          <w:i/>
          <w:iCs/>
          <w:sz w:val="22"/>
          <w:szCs w:val="22"/>
        </w:rPr>
        <w:t xml:space="preserve">Instrumento Particular de Escritura da </w:t>
      </w:r>
      <w:r w:rsidRPr="0013393D" w:rsidR="003557D2">
        <w:rPr>
          <w:rFonts w:asciiTheme="minorHAnsi" w:hAnsiTheme="minorHAnsi" w:cstheme="minorHAnsi"/>
          <w:i/>
          <w:iCs/>
          <w:sz w:val="22"/>
          <w:szCs w:val="22"/>
        </w:rPr>
        <w:t>1ª (</w:t>
      </w:r>
      <w:r w:rsidRPr="0013393D" w:rsidR="003557D2">
        <w:rPr>
          <w:rFonts w:asciiTheme="minorHAnsi" w:hAnsiTheme="minorHAnsi" w:cstheme="minorHAnsi"/>
          <w:bCs/>
          <w:i/>
          <w:sz w:val="22"/>
          <w:szCs w:val="22"/>
        </w:rPr>
        <w:t>Primeira</w:t>
      </w:r>
      <w:r w:rsidRPr="0013393D" w:rsidR="003557D2">
        <w:rPr>
          <w:rFonts w:asciiTheme="minorHAnsi" w:hAnsiTheme="minorHAnsi" w:cstheme="minorHAnsi"/>
          <w:i/>
          <w:iCs/>
          <w:sz w:val="22"/>
          <w:szCs w:val="22"/>
        </w:rPr>
        <w:t>)</w:t>
      </w:r>
      <w:r w:rsidRPr="0013393D" w:rsidR="000A69A7">
        <w:rPr>
          <w:rFonts w:asciiTheme="minorHAnsi" w:hAnsiTheme="minorHAnsi" w:cstheme="minorHAnsi"/>
          <w:i/>
          <w:iCs/>
          <w:sz w:val="22"/>
          <w:szCs w:val="22"/>
        </w:rPr>
        <w:t xml:space="preserve"> </w:t>
      </w:r>
      <w:r w:rsidRPr="0013393D" w:rsidR="00CD6665">
        <w:rPr>
          <w:rFonts w:asciiTheme="minorHAnsi" w:hAnsiTheme="minorHAnsi" w:cstheme="minorHAnsi"/>
          <w:i/>
          <w:iCs/>
          <w:sz w:val="22"/>
          <w:szCs w:val="22"/>
        </w:rPr>
        <w:t>Emissão de Debêntures, Conversíveis em Ações</w:t>
      </w:r>
      <w:r w:rsidRPr="0013393D" w:rsidR="0006400D">
        <w:rPr>
          <w:rFonts w:asciiTheme="minorHAnsi" w:hAnsiTheme="minorHAnsi" w:cstheme="minorHAnsi"/>
          <w:i/>
          <w:iCs/>
          <w:sz w:val="22"/>
          <w:szCs w:val="22"/>
        </w:rPr>
        <w:t xml:space="preserve"> Ordinárias</w:t>
      </w:r>
      <w:r w:rsidRPr="0013393D" w:rsidR="00CD6665">
        <w:rPr>
          <w:rFonts w:asciiTheme="minorHAnsi" w:hAnsiTheme="minorHAnsi" w:cstheme="minorHAnsi"/>
          <w:i/>
          <w:iCs/>
          <w:sz w:val="22"/>
          <w:szCs w:val="22"/>
        </w:rPr>
        <w:t xml:space="preserve">, em Série Única, da Espécie com Garantia </w:t>
      </w:r>
      <w:r w:rsidRPr="0013393D" w:rsidR="00961189">
        <w:rPr>
          <w:rFonts w:asciiTheme="minorHAnsi" w:hAnsiTheme="minorHAnsi" w:cstheme="minorHAnsi"/>
          <w:i/>
          <w:iCs/>
          <w:sz w:val="22"/>
          <w:szCs w:val="22"/>
        </w:rPr>
        <w:t>Real</w:t>
      </w:r>
      <w:r w:rsidRPr="0013393D" w:rsidR="00CD6665">
        <w:rPr>
          <w:rFonts w:asciiTheme="minorHAnsi" w:hAnsiTheme="minorHAnsi" w:cstheme="minorHAnsi"/>
          <w:i/>
          <w:iCs/>
          <w:sz w:val="22"/>
          <w:szCs w:val="22"/>
        </w:rPr>
        <w:t xml:space="preserve">, para Distribuição Pública, com Esforços Restritos de Distribuição, </w:t>
      </w:r>
      <w:r w:rsidRPr="0013393D" w:rsidR="0062521B">
        <w:rPr>
          <w:rFonts w:asciiTheme="minorHAnsi" w:hAnsiTheme="minorHAnsi" w:cstheme="minorHAnsi"/>
          <w:i/>
          <w:iCs/>
          <w:sz w:val="22"/>
          <w:szCs w:val="22"/>
        </w:rPr>
        <w:t xml:space="preserve">Sob o Regime </w:t>
      </w:r>
      <w:r w:rsidRPr="0013393D" w:rsidR="00FC26B4">
        <w:rPr>
          <w:rFonts w:asciiTheme="minorHAnsi" w:hAnsiTheme="minorHAnsi" w:cstheme="minorHAnsi"/>
          <w:i/>
          <w:iCs/>
          <w:sz w:val="22"/>
          <w:szCs w:val="22"/>
        </w:rPr>
        <w:t xml:space="preserve">de Melhores Esforços </w:t>
      </w:r>
      <w:r w:rsidRPr="0013393D" w:rsidR="0062521B">
        <w:rPr>
          <w:rFonts w:asciiTheme="minorHAnsi" w:hAnsiTheme="minorHAnsi" w:cstheme="minorHAnsi"/>
          <w:i/>
          <w:iCs/>
          <w:sz w:val="22"/>
          <w:szCs w:val="22"/>
        </w:rPr>
        <w:t>de Colocação</w:t>
      </w:r>
      <w:r w:rsidRPr="007B0385" w:rsidR="0062521B">
        <w:rPr>
          <w:rFonts w:asciiTheme="minorHAnsi" w:hAnsiTheme="minorHAnsi" w:cstheme="minorHAnsi"/>
          <w:i/>
          <w:iCs/>
          <w:sz w:val="22"/>
          <w:szCs w:val="22"/>
        </w:rPr>
        <w:t xml:space="preserve">, </w:t>
      </w:r>
      <w:r w:rsidRPr="0013393D" w:rsidR="00CD6665">
        <w:rPr>
          <w:rFonts w:asciiTheme="minorHAnsi" w:hAnsiTheme="minorHAnsi" w:cstheme="minorHAnsi"/>
          <w:i/>
          <w:iCs/>
          <w:sz w:val="22"/>
          <w:szCs w:val="22"/>
        </w:rPr>
        <w:t xml:space="preserve">da </w:t>
      </w:r>
      <w:r w:rsidRPr="0013393D">
        <w:rPr>
          <w:rFonts w:asciiTheme="minorHAnsi" w:hAnsiTheme="minorHAnsi" w:cstheme="minorHAnsi"/>
          <w:i/>
          <w:iCs/>
          <w:sz w:val="22"/>
          <w:szCs w:val="22"/>
        </w:rPr>
        <w:t>WIZ Soluções e Corretagem de Seguros S.A.</w:t>
      </w: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222760">
      <w:pPr>
        <w:shd w:val="clear" w:color="auto" w:fill="FFFFFF"/>
        <w:tabs>
          <w:tab w:val="left" w:pos="1560"/>
        </w:tabs>
        <w:spacing w:after="240" w:line="320" w:lineRule="exact"/>
        <w:jc w:val="center"/>
        <w:rPr>
          <w:rFonts w:asciiTheme="minorHAnsi" w:hAnsiTheme="minorHAnsi" w:cstheme="minorHAnsi"/>
          <w:b/>
          <w:sz w:val="22"/>
          <w:szCs w:val="22"/>
        </w:rPr>
      </w:pPr>
      <w:r w:rsidRPr="0013393D">
        <w:rPr>
          <w:rFonts w:asciiTheme="minorHAnsi" w:hAnsiTheme="minorHAnsi" w:cstheme="minorHAnsi"/>
          <w:b/>
          <w:sz w:val="22"/>
          <w:szCs w:val="22"/>
        </w:rPr>
        <w:t>WIZ SOLUÇÕES E CORRETAGEM DE SEGUROS S.A.</w:t>
      </w: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864296" w:rsidP="00864296" w:rsidRDefault="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864296" w:rsidTr="0030694C">
        <w:trPr>
          <w:cantSplit/>
        </w:trPr>
        <w:tc>
          <w:tcPr>
            <w:tcW w:w="4253" w:type="dxa"/>
            <w:tcBorders>
              <w:top w:val="single" w:color="auto" w:sz="6" w:space="0"/>
            </w:tcBorders>
          </w:tcPr>
          <w:p w:rsidRPr="0013393D" w:rsidR="00864296" w:rsidP="0030694C" w:rsidRDefault="0086429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rsidRPr="0013393D" w:rsidR="00864296" w:rsidP="0030694C" w:rsidRDefault="00864296">
            <w:pPr>
              <w:rPr>
                <w:rFonts w:asciiTheme="minorHAnsi" w:hAnsiTheme="minorHAnsi" w:cstheme="minorHAnsi"/>
                <w:sz w:val="22"/>
                <w:szCs w:val="22"/>
              </w:rPr>
            </w:pPr>
          </w:p>
        </w:tc>
        <w:tc>
          <w:tcPr>
            <w:tcW w:w="4253" w:type="dxa"/>
            <w:tcBorders>
              <w:top w:val="single" w:color="auto" w:sz="6" w:space="0"/>
            </w:tcBorders>
          </w:tcPr>
          <w:p w:rsidRPr="0013393D" w:rsidR="00864296" w:rsidP="0030694C" w:rsidRDefault="0086429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rsidRPr="0013393D" w:rsidR="007E5584" w:rsidP="008C6862" w:rsidRDefault="007E5584">
      <w:pPr>
        <w:spacing w:after="240" w:line="320" w:lineRule="exact"/>
        <w:rPr>
          <w:rFonts w:asciiTheme="minorHAnsi" w:hAnsiTheme="minorHAnsi" w:cstheme="minorHAnsi"/>
          <w:sz w:val="22"/>
          <w:szCs w:val="22"/>
        </w:rPr>
      </w:pPr>
    </w:p>
    <w:p w:rsidRPr="0013393D" w:rsidR="008B6299"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rsidRPr="0013393D" w:rsidR="007E5584" w:rsidP="008C6862" w:rsidRDefault="00222760">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Pr="0013393D" w:rsidR="0006400D">
        <w:rPr>
          <w:rFonts w:asciiTheme="minorHAnsi" w:hAnsiTheme="minorHAnsi" w:cstheme="minorHAnsi"/>
          <w:i/>
          <w:iCs/>
          <w:sz w:val="22"/>
          <w:szCs w:val="22"/>
        </w:rPr>
        <w:t>3</w:t>
      </w:r>
      <w:r w:rsidRPr="0013393D" w:rsidR="007E5584">
        <w:rPr>
          <w:rFonts w:asciiTheme="minorHAnsi" w:hAnsiTheme="minorHAnsi" w:cstheme="minorHAnsi"/>
          <w:i/>
          <w:iCs/>
          <w:sz w:val="22"/>
          <w:szCs w:val="22"/>
        </w:rPr>
        <w:t xml:space="preserve"> de </w:t>
      </w:r>
      <w:r w:rsidRPr="0013393D" w:rsidR="00961189">
        <w:rPr>
          <w:rFonts w:asciiTheme="minorHAnsi" w:hAnsiTheme="minorHAnsi" w:cstheme="minorHAnsi"/>
          <w:i/>
          <w:iCs/>
          <w:sz w:val="22"/>
          <w:szCs w:val="22"/>
        </w:rPr>
        <w:t>assinaturas do Instrumento Particular de Escritura da 1ª (</w:t>
      </w:r>
      <w:r w:rsidRPr="0013393D" w:rsidR="00961189">
        <w:rPr>
          <w:rFonts w:asciiTheme="minorHAnsi" w:hAnsiTheme="minorHAnsi" w:cstheme="minorHAnsi"/>
          <w:bCs/>
          <w:i/>
          <w:sz w:val="22"/>
          <w:szCs w:val="22"/>
        </w:rPr>
        <w:t>Primeira</w:t>
      </w:r>
      <w:r w:rsidRPr="0013393D" w:rsidR="00961189">
        <w:rPr>
          <w:rFonts w:asciiTheme="minorHAnsi" w:hAnsiTheme="minorHAnsi" w:cstheme="minorHAnsi"/>
          <w:i/>
          <w:iCs/>
          <w:sz w:val="22"/>
          <w:szCs w:val="22"/>
        </w:rPr>
        <w:t>) Emissão de Debêntures, Conversíveis em Ações</w:t>
      </w:r>
      <w:r w:rsidRPr="0013393D" w:rsidR="0006400D">
        <w:rPr>
          <w:rFonts w:asciiTheme="minorHAnsi" w:hAnsiTheme="minorHAnsi" w:cstheme="minorHAnsi"/>
          <w:i/>
          <w:iCs/>
          <w:sz w:val="22"/>
          <w:szCs w:val="22"/>
        </w:rPr>
        <w:t xml:space="preserve"> Ordinárias</w:t>
      </w:r>
      <w:r w:rsidRPr="0013393D" w:rsidR="00961189">
        <w:rPr>
          <w:rFonts w:asciiTheme="minorHAnsi" w:hAnsiTheme="minorHAnsi" w:cstheme="minorHAnsi"/>
          <w:i/>
          <w:iCs/>
          <w:sz w:val="22"/>
          <w:szCs w:val="22"/>
        </w:rPr>
        <w:t xml:space="preserve">, em Série Única, da Espécie com Garantia Real, para Distribuição Pública, com Esforços Restritos de Distribuição, </w:t>
      </w:r>
      <w:r w:rsidRPr="0013393D" w:rsidR="00852BC3">
        <w:rPr>
          <w:rFonts w:asciiTheme="minorHAnsi" w:hAnsiTheme="minorHAnsi" w:cstheme="minorHAnsi"/>
          <w:i/>
          <w:iCs/>
          <w:sz w:val="22"/>
          <w:szCs w:val="22"/>
        </w:rPr>
        <w:t xml:space="preserve">Sob o Regime </w:t>
      </w:r>
      <w:r w:rsidRPr="0013393D" w:rsidR="00FC26B4">
        <w:rPr>
          <w:rFonts w:asciiTheme="minorHAnsi" w:hAnsiTheme="minorHAnsi" w:cstheme="minorHAnsi"/>
          <w:i/>
          <w:iCs/>
          <w:sz w:val="22"/>
          <w:szCs w:val="22"/>
        </w:rPr>
        <w:t xml:space="preserve">de Melhores Esforços </w:t>
      </w:r>
      <w:r w:rsidRPr="0013393D" w:rsidR="00852BC3">
        <w:rPr>
          <w:rFonts w:asciiTheme="minorHAnsi" w:hAnsiTheme="minorHAnsi" w:cstheme="minorHAnsi"/>
          <w:i/>
          <w:iCs/>
          <w:sz w:val="22"/>
          <w:szCs w:val="22"/>
        </w:rPr>
        <w:t xml:space="preserve">de Colocação, </w:t>
      </w:r>
      <w:r w:rsidRPr="0013393D" w:rsidR="00961189">
        <w:rPr>
          <w:rFonts w:asciiTheme="minorHAnsi" w:hAnsiTheme="minorHAnsi" w:cstheme="minorHAnsi"/>
          <w:i/>
          <w:iCs/>
          <w:sz w:val="22"/>
          <w:szCs w:val="22"/>
        </w:rPr>
        <w:t xml:space="preserve">da </w:t>
      </w:r>
      <w:r w:rsidRPr="0013393D" w:rsidR="00961189">
        <w:rPr>
          <w:rFonts w:asciiTheme="minorHAnsi" w:hAnsiTheme="minorHAnsi" w:cstheme="minorHAnsi"/>
          <w:i/>
          <w:sz w:val="22"/>
          <w:szCs w:val="22"/>
        </w:rPr>
        <w:t>WIZ Soluções e Corretagem de Seguros S.A.</w:t>
      </w:r>
    </w:p>
    <w:p w:rsidRPr="0013393D" w:rsidR="007E5584" w:rsidP="008C6862" w:rsidRDefault="007E5584">
      <w:pPr>
        <w:spacing w:after="240" w:line="320" w:lineRule="exact"/>
        <w:rPr>
          <w:rFonts w:asciiTheme="minorHAnsi" w:hAnsiTheme="minorHAnsi" w:cstheme="minorHAnsi"/>
          <w:i/>
          <w:iCs/>
          <w:w w:val="0"/>
          <w:sz w:val="22"/>
          <w:szCs w:val="22"/>
        </w:rPr>
      </w:pP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222760">
      <w:pPr>
        <w:spacing w:after="240" w:line="320" w:lineRule="exact"/>
        <w:jc w:val="center"/>
        <w:rPr>
          <w:rFonts w:asciiTheme="minorHAnsi" w:hAnsiTheme="minorHAnsi" w:cstheme="minorHAnsi"/>
          <w:bCs/>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p>
    <w:p w:rsidRPr="0013393D" w:rsidR="006C7BFA" w:rsidP="008C6862" w:rsidRDefault="006C7BFA">
      <w:pPr>
        <w:spacing w:after="240" w:line="320" w:lineRule="exact"/>
        <w:jc w:val="center"/>
        <w:rPr>
          <w:rFonts w:asciiTheme="minorHAnsi" w:hAnsiTheme="minorHAnsi" w:cstheme="minorHAnsi"/>
          <w:bC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6C7BFA" w:rsidTr="00601752">
        <w:trPr>
          <w:cantSplit/>
        </w:trPr>
        <w:tc>
          <w:tcPr>
            <w:tcW w:w="4253" w:type="dxa"/>
            <w:tcBorders>
              <w:top w:val="single" w:color="auto" w:sz="6" w:space="0"/>
            </w:tcBorders>
          </w:tcPr>
          <w:p w:rsidRPr="0013393D" w:rsidR="006C7BFA" w:rsidP="00601752" w:rsidRDefault="006C7BFA">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rsidRPr="0013393D" w:rsidR="006C7BFA" w:rsidP="00601752" w:rsidRDefault="006C7BFA">
            <w:pPr>
              <w:rPr>
                <w:rFonts w:asciiTheme="minorHAnsi" w:hAnsiTheme="minorHAnsi" w:cstheme="minorHAnsi"/>
                <w:sz w:val="22"/>
                <w:szCs w:val="22"/>
              </w:rPr>
            </w:pPr>
          </w:p>
        </w:tc>
        <w:tc>
          <w:tcPr>
            <w:tcW w:w="4253" w:type="dxa"/>
            <w:tcBorders>
              <w:top w:val="single" w:color="auto" w:sz="6" w:space="0"/>
            </w:tcBorders>
          </w:tcPr>
          <w:p w:rsidRPr="0013393D" w:rsidR="006C7BFA" w:rsidP="00601752" w:rsidRDefault="006C7BFA">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rsidRPr="0013393D" w:rsidR="003152B1" w:rsidP="008C6862" w:rsidRDefault="003152B1">
      <w:pPr>
        <w:spacing w:after="240" w:line="320" w:lineRule="exact"/>
        <w:jc w:val="center"/>
        <w:rPr>
          <w:rFonts w:asciiTheme="minorHAnsi" w:hAnsiTheme="minorHAnsi" w:cstheme="minorHAnsi"/>
          <w:bCs/>
          <w:sz w:val="22"/>
          <w:szCs w:val="22"/>
        </w:rPr>
      </w:pPr>
    </w:p>
    <w:p w:rsidRPr="0013393D" w:rsidR="0006400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rsidRPr="0013393D" w:rsidR="003B4A40" w:rsidP="00864296" w:rsidRDefault="003B4A40">
      <w:pPr>
        <w:rPr>
          <w:rFonts w:asciiTheme="minorHAnsi" w:hAnsiTheme="minorHAnsi" w:cstheme="minorHAnsi"/>
          <w:sz w:val="22"/>
          <w:szCs w:val="22"/>
        </w:rPr>
      </w:pPr>
    </w:p>
    <w:p w:rsidRPr="0013393D" w:rsidR="0006400D" w:rsidP="00535E7F" w:rsidRDefault="0006400D">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r w:rsidRPr="0013393D" w:rsidR="00852BC3">
        <w:rPr>
          <w:rFonts w:asciiTheme="minorHAnsi" w:hAnsiTheme="minorHAnsi" w:cstheme="minorHAnsi"/>
          <w:i/>
          <w:iCs/>
          <w:sz w:val="22"/>
          <w:szCs w:val="22"/>
        </w:rPr>
        <w:t xml:space="preserve">Sob o Regime </w:t>
      </w:r>
      <w:r w:rsidRPr="0013393D" w:rsidR="00FC26B4">
        <w:rPr>
          <w:rFonts w:asciiTheme="minorHAnsi" w:hAnsiTheme="minorHAnsi" w:cstheme="minorHAnsi"/>
          <w:i/>
          <w:iCs/>
          <w:sz w:val="22"/>
          <w:szCs w:val="22"/>
        </w:rPr>
        <w:t xml:space="preserve">de Melhores Esforços </w:t>
      </w:r>
      <w:r w:rsidRPr="0013393D" w:rsidR="00852BC3">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r w:rsidRPr="0013393D">
        <w:rPr>
          <w:rFonts w:asciiTheme="minorHAnsi" w:hAnsiTheme="minorHAnsi" w:cstheme="minorHAnsi"/>
          <w:i/>
          <w:sz w:val="22"/>
          <w:szCs w:val="22"/>
        </w:rPr>
        <w:t>WIZ Soluções e Corretagem de Seguros S.A.</w:t>
      </w:r>
    </w:p>
    <w:p w:rsidRPr="0013393D" w:rsidR="0006400D" w:rsidP="00535E7F" w:rsidRDefault="0006400D">
      <w:pPr>
        <w:rPr>
          <w:rFonts w:asciiTheme="minorHAnsi" w:hAnsiTheme="minorHAnsi" w:cstheme="minorHAnsi"/>
          <w:sz w:val="22"/>
          <w:szCs w:val="22"/>
        </w:rPr>
      </w:pPr>
    </w:p>
    <w:p w:rsidRPr="0013393D" w:rsidR="0006400D" w:rsidP="00535E7F" w:rsidRDefault="0006400D">
      <w:pPr>
        <w:rPr>
          <w:rFonts w:asciiTheme="minorHAnsi" w:hAnsiTheme="minorHAnsi" w:cstheme="minorHAnsi"/>
          <w:sz w:val="22"/>
          <w:szCs w:val="22"/>
        </w:rPr>
      </w:pPr>
    </w:p>
    <w:p w:rsidRPr="0013393D" w:rsidR="00535E7F" w:rsidP="00535E7F" w:rsidRDefault="00535E7F">
      <w:pPr>
        <w:rPr>
          <w:rFonts w:asciiTheme="minorHAnsi" w:hAnsiTheme="minorHAnsi" w:cstheme="minorHAnsi"/>
          <w:sz w:val="22"/>
          <w:szCs w:val="22"/>
        </w:rPr>
      </w:pPr>
      <w:r w:rsidRPr="0013393D">
        <w:rPr>
          <w:rFonts w:asciiTheme="minorHAnsi" w:hAnsiTheme="minorHAnsi" w:cstheme="minorHAnsi"/>
          <w:sz w:val="22"/>
          <w:szCs w:val="22"/>
        </w:rPr>
        <w:t>Testemunhas:</w:t>
      </w:r>
    </w:p>
    <w:p w:rsidRPr="0013393D" w:rsidR="00535E7F" w:rsidP="00535E7F" w:rsidRDefault="00535E7F">
      <w:pPr>
        <w:rPr>
          <w:rFonts w:asciiTheme="minorHAnsi" w:hAnsiTheme="minorHAnsi" w:cstheme="minorHAnsi"/>
          <w:sz w:val="22"/>
          <w:szCs w:val="22"/>
        </w:rPr>
      </w:pPr>
    </w:p>
    <w:p w:rsidRPr="0013393D" w:rsidR="00535E7F" w:rsidP="00535E7F" w:rsidRDefault="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535E7F" w:rsidTr="0030694C">
        <w:trPr>
          <w:cantSplit/>
        </w:trPr>
        <w:tc>
          <w:tcPr>
            <w:tcW w:w="4253" w:type="dxa"/>
            <w:tcBorders>
              <w:top w:val="single" w:color="auto" w:sz="6" w:space="0"/>
            </w:tcBorders>
          </w:tcPr>
          <w:p w:rsidRPr="0013393D" w:rsidR="00535E7F" w:rsidP="009604B6" w:rsidRDefault="00535E7F">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Pr="0013393D" w:rsidR="009604B6">
              <w:rPr>
                <w:rFonts w:asciiTheme="minorHAnsi" w:hAnsiTheme="minorHAnsi" w:cstheme="minorHAnsi"/>
                <w:sz w:val="22"/>
                <w:szCs w:val="22"/>
              </w:rPr>
              <w:t>RG</w:t>
            </w:r>
            <w:r w:rsidRPr="0013393D" w:rsidR="0085199D">
              <w:rPr>
                <w:rFonts w:asciiTheme="minorHAnsi" w:hAnsiTheme="minorHAnsi" w:cstheme="minorHAnsi"/>
                <w:sz w:val="22"/>
                <w:szCs w:val="22"/>
              </w:rPr>
              <w:t>:</w:t>
            </w:r>
            <w:r w:rsidRPr="0013393D" w:rsidR="0085199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rsidRPr="0013393D" w:rsidR="00535E7F" w:rsidP="0030694C" w:rsidRDefault="00535E7F">
            <w:pPr>
              <w:rPr>
                <w:rFonts w:asciiTheme="minorHAnsi" w:hAnsiTheme="minorHAnsi" w:cstheme="minorHAnsi"/>
                <w:sz w:val="22"/>
                <w:szCs w:val="22"/>
              </w:rPr>
            </w:pPr>
          </w:p>
        </w:tc>
        <w:tc>
          <w:tcPr>
            <w:tcW w:w="4253" w:type="dxa"/>
            <w:tcBorders>
              <w:top w:val="single" w:color="auto" w:sz="6" w:space="0"/>
            </w:tcBorders>
          </w:tcPr>
          <w:p w:rsidRPr="0013393D" w:rsidR="00535E7F" w:rsidP="009604B6" w:rsidRDefault="00535E7F">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Pr="0013393D" w:rsidR="009604B6">
              <w:rPr>
                <w:rFonts w:asciiTheme="minorHAnsi" w:hAnsiTheme="minorHAnsi" w:cstheme="minorHAnsi"/>
                <w:sz w:val="22"/>
                <w:szCs w:val="22"/>
              </w:rPr>
              <w:t>RG</w:t>
            </w:r>
            <w:r w:rsidRPr="0013393D" w:rsidR="0085199D">
              <w:rPr>
                <w:rFonts w:asciiTheme="minorHAnsi" w:hAnsiTheme="minorHAnsi" w:cstheme="minorHAnsi"/>
                <w:sz w:val="22"/>
                <w:szCs w:val="22"/>
              </w:rPr>
              <w:t>:</w:t>
            </w:r>
            <w:r w:rsidRPr="0013393D" w:rsidR="0085199D">
              <w:rPr>
                <w:rFonts w:asciiTheme="minorHAnsi" w:hAnsiTheme="minorHAnsi" w:cstheme="minorHAnsi"/>
                <w:sz w:val="22"/>
                <w:szCs w:val="22"/>
              </w:rPr>
              <w:br/>
              <w:t>CPF/ME</w:t>
            </w:r>
            <w:r w:rsidRPr="0013393D">
              <w:rPr>
                <w:rFonts w:asciiTheme="minorHAnsi" w:hAnsiTheme="minorHAnsi" w:cstheme="minorHAnsi"/>
                <w:sz w:val="22"/>
                <w:szCs w:val="22"/>
              </w:rPr>
              <w:t>:</w:t>
            </w:r>
          </w:p>
        </w:tc>
      </w:tr>
    </w:tbl>
    <w:p w:rsidRPr="0013393D" w:rsidR="007E5584" w:rsidP="008C6862" w:rsidRDefault="007E5584">
      <w:pPr>
        <w:spacing w:after="240" w:line="320" w:lineRule="exact"/>
        <w:rPr>
          <w:rFonts w:asciiTheme="minorHAnsi" w:hAnsiTheme="minorHAnsi" w:cstheme="minorHAnsi"/>
          <w:sz w:val="22"/>
          <w:szCs w:val="22"/>
          <w:u w:val="single"/>
        </w:rPr>
      </w:pPr>
    </w:p>
    <w:p w:rsidRPr="0013393D" w:rsidR="0056442C" w:rsidP="008C6862" w:rsidRDefault="0056442C">
      <w:pPr>
        <w:spacing w:after="240" w:line="320" w:lineRule="exact"/>
        <w:rPr>
          <w:rFonts w:asciiTheme="minorHAnsi" w:hAnsiTheme="minorHAnsi" w:cstheme="minorHAnsi"/>
          <w:sz w:val="22"/>
          <w:szCs w:val="22"/>
        </w:rPr>
      </w:pPr>
    </w:p>
    <w:p w:rsidRPr="0013393D" w:rsidR="0056442C" w:rsidRDefault="0056442C">
      <w:pPr>
        <w:suppressAutoHyphens w:val="0"/>
        <w:jc w:val="left"/>
        <w:rPr>
          <w:rFonts w:asciiTheme="minorHAnsi" w:hAnsiTheme="minorHAnsi" w:cstheme="minorHAnsi"/>
          <w:sz w:val="22"/>
          <w:szCs w:val="22"/>
        </w:rPr>
      </w:pPr>
    </w:p>
    <w:p w:rsidRPr="0013393D" w:rsidR="007E5584" w:rsidP="004543E0" w:rsidRDefault="007E5584">
      <w:pPr>
        <w:widowControl w:val="0"/>
        <w:autoSpaceDE w:val="0"/>
        <w:autoSpaceDN w:val="0"/>
        <w:adjustRightInd w:val="0"/>
        <w:jc w:val="center"/>
        <w:rPr>
          <w:rFonts w:asciiTheme="minorHAnsi" w:hAnsiTheme="minorHAnsi" w:cstheme="minorHAnsi"/>
          <w:sz w:val="22"/>
          <w:szCs w:val="22"/>
        </w:rPr>
      </w:pPr>
    </w:p>
    <w:sectPr w:rsidRPr="0013393D" w:rsidR="007E5584" w:rsidSect="00601C84">
      <w:footerReference w:type="even" r:id="rId13"/>
      <w:footerReference w:type="default" r:id="rId14"/>
      <w:headerReference w:type="first" r:id="rId15"/>
      <w:footerReference w:type="first" r:id="rId16"/>
      <w:pgSz w:w="12240" w:h="15840"/>
      <w:pgMar w:top="2268" w:right="1701" w:bottom="1418"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02B2D" w16cid:durableId="23626FFC"/>
  <w16cid:commentId w16cid:paraId="3DEAABE2" w16cid:durableId="236275EF"/>
  <w16cid:commentId w16cid:paraId="3A4C2E0C" w16cid:durableId="23627657"/>
  <w16cid:commentId w16cid:paraId="51DB9FB2" w16cid:durableId="23624E9B"/>
  <w16cid:commentId w16cid:paraId="37730E8F" w16cid:durableId="236278D0"/>
  <w16cid:commentId w16cid:paraId="06FC6B25" w16cid:durableId="236251FA"/>
  <w16cid:commentId w16cid:paraId="21B1BC4D" w16cid:durableId="23627984"/>
  <w16cid:commentId w16cid:paraId="1CA7105C" w16cid:durableId="23625254"/>
  <w16cid:commentId w16cid:paraId="502B4973" w16cid:durableId="236252B5"/>
  <w16cid:commentId w16cid:paraId="428272F9" w16cid:durableId="23627BCF"/>
  <w16cid:commentId w16cid:paraId="52E41AF4" w16cid:durableId="23627C29"/>
  <w16cid:commentId w16cid:paraId="27ADAB2D" w16cid:durableId="236252E7"/>
  <w16cid:commentId w16cid:paraId="00B282BA" w16cid:durableId="23627D23"/>
  <w16cid:commentId w16cid:paraId="4CF502C4" w16cid:durableId="23620A71"/>
  <w16cid:commentId w16cid:paraId="6E77ED7F" w16cid:durableId="23620495"/>
  <w16cid:commentId w16cid:paraId="66441376" w16cid:durableId="236202E8"/>
  <w16cid:commentId w16cid:paraId="651C5E46" w16cid:durableId="2362046F"/>
  <w16cid:commentId w16cid:paraId="0C599FF7" w16cid:durableId="2362305F"/>
  <w16cid:commentId w16cid:paraId="70AEA3D3" w16cid:durableId="236230C6"/>
  <w16cid:commentId w16cid:paraId="3C3ACACD" w16cid:durableId="236281A1"/>
  <w16cid:commentId w16cid:paraId="4859321D" w16cid:durableId="23625D9A"/>
  <w16cid:commentId w16cid:paraId="20E46B83" w16cid:durableId="23625E4A"/>
  <w16cid:commentId w16cid:paraId="75FD466C" w16cid:durableId="2362422F"/>
  <w16cid:commentId w16cid:paraId="1083822A" w16cid:durableId="2362440A"/>
  <w16cid:commentId w16cid:paraId="20255283" w16cid:durableId="23624A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FC" w:rsidRDefault="004762FC">
      <w:r>
        <w:separator/>
      </w:r>
    </w:p>
    <w:p w:rsidR="004762FC" w:rsidRDefault="004762FC"/>
  </w:endnote>
  <w:endnote w:type="continuationSeparator" w:id="0">
    <w:p w:rsidR="004762FC" w:rsidRDefault="004762FC">
      <w:r>
        <w:continuationSeparator/>
      </w:r>
    </w:p>
    <w:p w:rsidR="004762FC" w:rsidRDefault="004762FC"/>
  </w:endnote>
  <w:endnote w:type="continuationNotice" w:id="1">
    <w:p w:rsidR="004762FC" w:rsidRDefault="004762FC"/>
    <w:p w:rsidR="004762FC" w:rsidRDefault="00476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95558" w:rsidR="0013393D" w:rsidP="00147812" w:rsidRDefault="0013393D">
    <w:pPr>
      <w:pStyle w:val="Footer"/>
      <w:tabs>
        <w:tab w:val="clear" w:pos="4419"/>
        <w:tab w:val="clear" w:pos="8838"/>
        <w:tab w:val="left" w:pos="2108"/>
      </w:tabs>
      <w:jc w:val="center"/>
      <w:rPr>
        <w:rFonts w:ascii="Tahoma" w:hAnsi="Tahoma" w:cs="Tahoma"/>
      </w:rPr>
    </w:pPr>
    <w:r w:rsidRPr="00195558">
      <w:rPr>
        <w:rStyle w:val="PageNumber"/>
        <w:rFonts w:ascii="Tahoma" w:hAnsi="Tahoma" w:cs="Tahoma"/>
      </w:rPr>
      <w:fldChar w:fldCharType="begin"/>
    </w:r>
    <w:r w:rsidRPr="00195558">
      <w:rPr>
        <w:rStyle w:val="PageNumber"/>
        <w:rFonts w:ascii="Tahoma" w:hAnsi="Tahoma" w:cs="Tahoma"/>
      </w:rPr>
      <w:instrText xml:space="preserve">PAGE  </w:instrText>
    </w:r>
    <w:r w:rsidRPr="00195558">
      <w:rPr>
        <w:rStyle w:val="PageNumber"/>
        <w:rFonts w:ascii="Tahoma" w:hAnsi="Tahoma" w:cs="Tahoma"/>
      </w:rPr>
      <w:fldChar w:fldCharType="separate"/>
    </w:r>
    <w:r>
      <w:rPr>
        <w:rStyle w:val="PageNumber"/>
        <w:rFonts w:ascii="Tahoma" w:hAnsi="Tahoma" w:cs="Tahoma"/>
        <w:noProof/>
      </w:rPr>
      <w:t>2</w:t>
    </w:r>
    <w:r w:rsidRPr="00195558">
      <w:rPr>
        <w:rStyle w:val="PageNumbe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2E1D" w:rsidR="0013393D" w:rsidP="005B7687" w:rsidRDefault="0013393D">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sidR="007B0385">
      <w:rPr>
        <w:noProof/>
      </w:rPr>
      <w:t>9</w:t>
    </w:r>
    <w:r w:rsidRPr="005B7687">
      <w:rPr>
        <w:lang w:val="en-US"/>
      </w:rPr>
      <w:fldChar w:fldCharType="end"/>
    </w:r>
  </w:p>
  <w:p w:rsidR="0013393D" w:rsidP="00721EBB" w:rsidRDefault="0013393D">
    <w:pPr>
      <w:widowControl w:val="0"/>
      <w:jc w:val="left"/>
      <w:rPr>
        <w:rFonts w:ascii="Tahoma" w:hAnsi="Tahoma" w:cs="Tahoma"/>
        <w:color w:val="FFFFFF" w:themeColor="background1"/>
        <w:sz w:val="12"/>
      </w:rPr>
    </w:pPr>
  </w:p>
  <w:p w:rsidRPr="00601C84" w:rsidR="0013393D" w:rsidP="00601C84" w:rsidRDefault="0013393D">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3D" w:rsidRDefault="0013393D">
    <w:pPr>
      <w:pStyle w:val="Footer"/>
      <w:rPr>
        <w:rFonts w:ascii="Tahoma" w:hAnsi="Tahoma" w:cs="Tahoma"/>
        <w:sz w:val="12"/>
      </w:rPr>
    </w:pPr>
  </w:p>
  <w:p w:rsidRPr="00601C84" w:rsidR="0013393D" w:rsidP="00601C84" w:rsidRDefault="0013393D">
    <w:pPr>
      <w:pStyle w:val="Footer"/>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FC" w:rsidRDefault="004762FC">
      <w:r>
        <w:separator/>
      </w:r>
    </w:p>
    <w:p w:rsidR="004762FC" w:rsidRDefault="004762FC"/>
  </w:footnote>
  <w:footnote w:type="continuationSeparator" w:id="0">
    <w:p w:rsidR="004762FC" w:rsidRDefault="004762FC">
      <w:r>
        <w:continuationSeparator/>
      </w:r>
    </w:p>
    <w:p w:rsidR="004762FC" w:rsidRDefault="004762FC"/>
  </w:footnote>
  <w:footnote w:type="continuationNotice" w:id="1">
    <w:p w:rsidR="004762FC" w:rsidRDefault="004762FC"/>
    <w:p w:rsidR="004762FC" w:rsidRDefault="004762FC"/>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124D4" w:rsidR="0013393D" w:rsidP="00C124D4" w:rsidRDefault="0013393D">
    <w:pPr>
      <w:pStyle w:val="Header"/>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editId="433168E6" wp14:anchorId="30F5079A">
          <wp:simplePos x="0" y="0"/>
          <wp:positionH relativeFrom="margin">
            <wp:posOffset>0</wp:posOffset>
          </wp:positionH>
          <wp:positionV relativeFrom="topMargin">
            <wp:posOffset>640080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rsidRPr="005174B4" w:rsidR="0013393D" w:rsidP="00C124D4" w:rsidRDefault="0013393D">
    <w:pPr>
      <w:pStyle w:val="Header"/>
      <w:jc w:val="right"/>
      <w:rPr>
        <w:i/>
      </w:rPr>
    </w:pPr>
    <w:r>
      <w:rPr>
        <w:i/>
        <w:sz w:val="20"/>
        <w:szCs w:val="20"/>
      </w:rPr>
      <w:t>23</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pStyle w:val="Heading1"/>
      <w:suff w:val="nothing"/>
      <w:lvlText w:val=""/>
      <w:lvlJc w:val="left"/>
    </w:lvl>
    <w:lvl w:ilvl="1">
      <w:start w:val="1"/>
      <w:numFmt w:val="none"/>
      <w:pStyle w:val="TEXTO"/>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ListBullet"/>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US" w:vendorID="64" w:dllVersion="0" w:nlCheck="1" w:checkStyle="0" w:appName="MSWord"/>
  <w:activeWritingStyle w:lang="pt-BR" w:vendorID="64" w:dllVersion="131078" w:nlCheck="1" w:checkStyle="0" w:appName="MSWord"/>
  <w:trackRevisions/>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w:rsids>
    <w:rsidRoot w:val="00F21E70"/>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6438"/>
    <w:rsid w:val="0004695E"/>
    <w:rsid w:val="00047981"/>
    <w:rsid w:val="00047B8D"/>
    <w:rsid w:val="00047BCB"/>
    <w:rsid w:val="000501D5"/>
    <w:rsid w:val="000503A2"/>
    <w:rsid w:val="00050652"/>
    <w:rsid w:val="00050BE5"/>
    <w:rsid w:val="00051708"/>
    <w:rsid w:val="00051860"/>
    <w:rsid w:val="0005248C"/>
    <w:rsid w:val="00052F97"/>
    <w:rsid w:val="0005318E"/>
    <w:rsid w:val="000532D5"/>
    <w:rsid w:val="000535B5"/>
    <w:rsid w:val="0005370E"/>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60A9"/>
    <w:rsid w:val="001A6474"/>
    <w:rsid w:val="001A64CE"/>
    <w:rsid w:val="001A668B"/>
    <w:rsid w:val="001A6A0A"/>
    <w:rsid w:val="001A6F06"/>
    <w:rsid w:val="001A7073"/>
    <w:rsid w:val="001B078C"/>
    <w:rsid w:val="001B0E19"/>
    <w:rsid w:val="001B0F07"/>
    <w:rsid w:val="001B13EE"/>
    <w:rsid w:val="001B19A6"/>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5684"/>
    <w:rsid w:val="001C60A8"/>
    <w:rsid w:val="001C615D"/>
    <w:rsid w:val="001C6EF7"/>
    <w:rsid w:val="001D02FB"/>
    <w:rsid w:val="001D03FF"/>
    <w:rsid w:val="001D1057"/>
    <w:rsid w:val="001D10AD"/>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4103"/>
    <w:rsid w:val="00265AC1"/>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493"/>
    <w:rsid w:val="002F354B"/>
    <w:rsid w:val="002F3A64"/>
    <w:rsid w:val="002F430B"/>
    <w:rsid w:val="002F49A8"/>
    <w:rsid w:val="002F4BAC"/>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75B"/>
    <w:rsid w:val="00383827"/>
    <w:rsid w:val="00384765"/>
    <w:rsid w:val="00384B1E"/>
    <w:rsid w:val="00384BB7"/>
    <w:rsid w:val="00385F0C"/>
    <w:rsid w:val="003869D0"/>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7527"/>
    <w:rsid w:val="003A7BB8"/>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A26"/>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AD0"/>
    <w:rsid w:val="004964E6"/>
    <w:rsid w:val="00496E75"/>
    <w:rsid w:val="00496F3F"/>
    <w:rsid w:val="00497265"/>
    <w:rsid w:val="00497826"/>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33FE"/>
    <w:rsid w:val="004B3889"/>
    <w:rsid w:val="004B3985"/>
    <w:rsid w:val="004B3BBE"/>
    <w:rsid w:val="004B3C24"/>
    <w:rsid w:val="004B3EAF"/>
    <w:rsid w:val="004B3F0E"/>
    <w:rsid w:val="004B40C2"/>
    <w:rsid w:val="004B42BE"/>
    <w:rsid w:val="004B46C2"/>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A8"/>
    <w:rsid w:val="005B6F3F"/>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A88"/>
    <w:rsid w:val="005C52FB"/>
    <w:rsid w:val="005C5631"/>
    <w:rsid w:val="005C5B16"/>
    <w:rsid w:val="005C61AD"/>
    <w:rsid w:val="005C6E49"/>
    <w:rsid w:val="005C6EB3"/>
    <w:rsid w:val="005C71D0"/>
    <w:rsid w:val="005C7E00"/>
    <w:rsid w:val="005C7E8F"/>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335"/>
    <w:rsid w:val="005F0C57"/>
    <w:rsid w:val="005F150A"/>
    <w:rsid w:val="005F212A"/>
    <w:rsid w:val="005F23AC"/>
    <w:rsid w:val="005F2A23"/>
    <w:rsid w:val="005F379C"/>
    <w:rsid w:val="005F37CE"/>
    <w:rsid w:val="005F392F"/>
    <w:rsid w:val="005F3B0C"/>
    <w:rsid w:val="005F3DFA"/>
    <w:rsid w:val="005F4740"/>
    <w:rsid w:val="005F4BFA"/>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33D"/>
    <w:rsid w:val="006B7BB2"/>
    <w:rsid w:val="006C11C8"/>
    <w:rsid w:val="006C19F9"/>
    <w:rsid w:val="006C1CC3"/>
    <w:rsid w:val="006C2180"/>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4526"/>
    <w:rsid w:val="007F45E0"/>
    <w:rsid w:val="007F4A49"/>
    <w:rsid w:val="007F511A"/>
    <w:rsid w:val="007F5D4A"/>
    <w:rsid w:val="007F5F52"/>
    <w:rsid w:val="007F64F9"/>
    <w:rsid w:val="007F6623"/>
    <w:rsid w:val="007F67DC"/>
    <w:rsid w:val="007F79E4"/>
    <w:rsid w:val="007F7D1B"/>
    <w:rsid w:val="0080015A"/>
    <w:rsid w:val="0080125A"/>
    <w:rsid w:val="00801AB6"/>
    <w:rsid w:val="00801B85"/>
    <w:rsid w:val="0080200C"/>
    <w:rsid w:val="00802014"/>
    <w:rsid w:val="00802788"/>
    <w:rsid w:val="0080314A"/>
    <w:rsid w:val="0080363A"/>
    <w:rsid w:val="00803930"/>
    <w:rsid w:val="00804AD9"/>
    <w:rsid w:val="00805AC5"/>
    <w:rsid w:val="00805F03"/>
    <w:rsid w:val="008064E2"/>
    <w:rsid w:val="008068A3"/>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22D2"/>
    <w:rsid w:val="008622FF"/>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C24"/>
    <w:rsid w:val="00970687"/>
    <w:rsid w:val="00970F36"/>
    <w:rsid w:val="00971544"/>
    <w:rsid w:val="00971F1B"/>
    <w:rsid w:val="00972B63"/>
    <w:rsid w:val="00972C1A"/>
    <w:rsid w:val="00973146"/>
    <w:rsid w:val="009733F3"/>
    <w:rsid w:val="009742A7"/>
    <w:rsid w:val="009748A2"/>
    <w:rsid w:val="009756F3"/>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113E"/>
    <w:rsid w:val="009A143C"/>
    <w:rsid w:val="009A1C88"/>
    <w:rsid w:val="009A2138"/>
    <w:rsid w:val="009A220F"/>
    <w:rsid w:val="009A28E6"/>
    <w:rsid w:val="009A294F"/>
    <w:rsid w:val="009A2F52"/>
    <w:rsid w:val="009A3D71"/>
    <w:rsid w:val="009A423E"/>
    <w:rsid w:val="009A448F"/>
    <w:rsid w:val="009A4FF1"/>
    <w:rsid w:val="009A5AB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A0015B"/>
    <w:rsid w:val="00A0026E"/>
    <w:rsid w:val="00A00CF2"/>
    <w:rsid w:val="00A0122B"/>
    <w:rsid w:val="00A0163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897"/>
    <w:rsid w:val="00A82D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A34"/>
    <w:rsid w:val="00B14E78"/>
    <w:rsid w:val="00B1614D"/>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3384"/>
    <w:rsid w:val="00BA3FD5"/>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27C2"/>
    <w:rsid w:val="00BE33F1"/>
    <w:rsid w:val="00BE3542"/>
    <w:rsid w:val="00BE428F"/>
    <w:rsid w:val="00BE4A2F"/>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4D4"/>
    <w:rsid w:val="00C12504"/>
    <w:rsid w:val="00C1291A"/>
    <w:rsid w:val="00C138B4"/>
    <w:rsid w:val="00C149F2"/>
    <w:rsid w:val="00C14EB2"/>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ED8"/>
    <w:rsid w:val="00C441E3"/>
    <w:rsid w:val="00C44B45"/>
    <w:rsid w:val="00C45518"/>
    <w:rsid w:val="00C45C83"/>
    <w:rsid w:val="00C469AE"/>
    <w:rsid w:val="00C51AE0"/>
    <w:rsid w:val="00C51F87"/>
    <w:rsid w:val="00C52432"/>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3179"/>
    <w:rsid w:val="00CE32AF"/>
    <w:rsid w:val="00CE3D28"/>
    <w:rsid w:val="00CE57DC"/>
    <w:rsid w:val="00CE5C6B"/>
    <w:rsid w:val="00CE6628"/>
    <w:rsid w:val="00CE77D2"/>
    <w:rsid w:val="00CE79C3"/>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219B3"/>
    <w:rsid w:val="00D2251A"/>
    <w:rsid w:val="00D22EC6"/>
    <w:rsid w:val="00D23A37"/>
    <w:rsid w:val="00D2419D"/>
    <w:rsid w:val="00D25660"/>
    <w:rsid w:val="00D257E1"/>
    <w:rsid w:val="00D25EB1"/>
    <w:rsid w:val="00D266D4"/>
    <w:rsid w:val="00D2691B"/>
    <w:rsid w:val="00D30417"/>
    <w:rsid w:val="00D306FC"/>
    <w:rsid w:val="00D30737"/>
    <w:rsid w:val="00D30DD2"/>
    <w:rsid w:val="00D31427"/>
    <w:rsid w:val="00D31EAE"/>
    <w:rsid w:val="00D323F7"/>
    <w:rsid w:val="00D32C31"/>
    <w:rsid w:val="00D32E66"/>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61B"/>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55F3"/>
    <w:rsid w:val="00D85733"/>
    <w:rsid w:val="00D857A0"/>
    <w:rsid w:val="00D865E3"/>
    <w:rsid w:val="00D86709"/>
    <w:rsid w:val="00D8675A"/>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D41"/>
    <w:rsid w:val="00E55D76"/>
    <w:rsid w:val="00E55D81"/>
    <w:rsid w:val="00E56102"/>
    <w:rsid w:val="00E562C8"/>
    <w:rsid w:val="00E56310"/>
    <w:rsid w:val="00E567EC"/>
    <w:rsid w:val="00E6072B"/>
    <w:rsid w:val="00E60F3E"/>
    <w:rsid w:val="00E61BDD"/>
    <w:rsid w:val="00E653C3"/>
    <w:rsid w:val="00E665EE"/>
    <w:rsid w:val="00E66767"/>
    <w:rsid w:val="00E66D22"/>
    <w:rsid w:val="00E70154"/>
    <w:rsid w:val="00E702B3"/>
    <w:rsid w:val="00E704C4"/>
    <w:rsid w:val="00E70A63"/>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4E9"/>
    <w:rsid w:val="00F339A6"/>
    <w:rsid w:val="00F33E2A"/>
    <w:rsid w:val="00F34253"/>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887"/>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21F3"/>
    <w:rsid w:val="00FA2C86"/>
    <w:rsid w:val="00FA370E"/>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2176"/>
    <w:rsid w:val="00FD24F3"/>
    <w:rsid w:val="00FD3692"/>
    <w:rsid w:val="00FD392F"/>
    <w:rsid w:val="00FD4071"/>
    <w:rsid w:val="00FD40AC"/>
    <w:rsid w:val="00FD4103"/>
    <w:rsid w:val="00FD4335"/>
    <w:rsid w:val="00FD495C"/>
    <w:rsid w:val="00FD5851"/>
    <w:rsid w:val="00FD67CC"/>
    <w:rsid w:val="00FD6CB9"/>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3F"/>
    <w:pPr>
      <w:suppressAutoHyphens/>
      <w:jc w:val="both"/>
    </w:pPr>
    <w:rPr>
      <w:sz w:val="26"/>
      <w:szCs w:val="26"/>
      <w:lang w:eastAsia="ar-SA"/>
    </w:rPr>
  </w:style>
  <w:style w:type="paragraph" w:styleId="Heading1">
    <w:name w:val="heading 1"/>
    <w:basedOn w:val="Normal"/>
    <w:next w:val="BodyText"/>
    <w:link w:val="Heading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Heading2">
    <w:name w:val="heading 2"/>
    <w:basedOn w:val="Normal"/>
    <w:next w:val="BodyText"/>
    <w:link w:val="Heading2Char"/>
    <w:uiPriority w:val="99"/>
    <w:qFormat/>
    <w:rsid w:val="005E10F3"/>
    <w:pPr>
      <w:keepNext/>
      <w:tabs>
        <w:tab w:val="num" w:pos="0"/>
      </w:tabs>
      <w:spacing w:line="360" w:lineRule="exact"/>
      <w:ind w:left="720" w:hanging="360"/>
      <w:jc w:val="center"/>
      <w:outlineLvl w:val="1"/>
    </w:pPr>
    <w:rPr>
      <w:b/>
      <w:bCs/>
      <w:sz w:val="24"/>
      <w:szCs w:val="24"/>
    </w:rPr>
  </w:style>
  <w:style w:type="paragraph" w:styleId="Heading3">
    <w:name w:val="heading 3"/>
    <w:basedOn w:val="Normal"/>
    <w:next w:val="BodyText"/>
    <w:link w:val="Heading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Heading4">
    <w:name w:val="heading 4"/>
    <w:basedOn w:val="Normal"/>
    <w:next w:val="BodyText"/>
    <w:link w:val="Heading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Heading5">
    <w:name w:val="heading 5"/>
    <w:basedOn w:val="Normal"/>
    <w:next w:val="BodyText"/>
    <w:link w:val="Heading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Heading6">
    <w:name w:val="heading 6"/>
    <w:basedOn w:val="Normal"/>
    <w:next w:val="BodyText"/>
    <w:link w:val="Heading6Char"/>
    <w:uiPriority w:val="99"/>
    <w:qFormat/>
    <w:rsid w:val="005E10F3"/>
    <w:pPr>
      <w:keepNext/>
      <w:numPr>
        <w:ilvl w:val="5"/>
        <w:numId w:val="2"/>
      </w:numPr>
      <w:tabs>
        <w:tab w:val="num" w:pos="1152"/>
      </w:tabs>
      <w:spacing w:line="320" w:lineRule="exact"/>
      <w:ind w:left="708"/>
      <w:outlineLvl w:val="5"/>
    </w:pPr>
  </w:style>
  <w:style w:type="paragraph" w:styleId="Heading7">
    <w:name w:val="heading 7"/>
    <w:basedOn w:val="Normal"/>
    <w:next w:val="BodyText"/>
    <w:link w:val="Heading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Heading8">
    <w:name w:val="heading 8"/>
    <w:basedOn w:val="Normal"/>
    <w:next w:val="BodyText"/>
    <w:link w:val="Heading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Heading9">
    <w:name w:val="heading 9"/>
    <w:basedOn w:val="Normal"/>
    <w:next w:val="BodyText"/>
    <w:link w:val="Heading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4"/>
      <w:szCs w:val="24"/>
      <w:lang w:eastAsia="ar-SA"/>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rPr>
      <w:b/>
      <w:bCs/>
      <w:sz w:val="24"/>
      <w:szCs w:val="24"/>
      <w:lang w:eastAsia="ar-SA"/>
    </w:rPr>
  </w:style>
  <w:style w:type="character" w:customStyle="1" w:styleId="Heading4Char">
    <w:name w:val="Heading 4 Char"/>
    <w:basedOn w:val="DefaultParagraphFont"/>
    <w:link w:val="Heading4"/>
    <w:uiPriority w:val="99"/>
    <w:rPr>
      <w:b/>
      <w:bCs/>
      <w:sz w:val="26"/>
      <w:szCs w:val="26"/>
      <w:lang w:eastAsia="ar-SA"/>
    </w:rPr>
  </w:style>
  <w:style w:type="character" w:customStyle="1" w:styleId="Heading5Char">
    <w:name w:val="Heading 5 Char"/>
    <w:basedOn w:val="DefaultParagraphFont"/>
    <w:link w:val="Heading5"/>
    <w:uiPriority w:val="99"/>
    <w:rPr>
      <w:b/>
      <w:bCs/>
      <w:sz w:val="23"/>
      <w:szCs w:val="23"/>
      <w:lang w:eastAsia="ar-SA"/>
    </w:rPr>
  </w:style>
  <w:style w:type="character" w:customStyle="1" w:styleId="Heading6Char">
    <w:name w:val="Heading 6 Char"/>
    <w:basedOn w:val="DefaultParagraphFont"/>
    <w:link w:val="Heading6"/>
    <w:uiPriority w:val="99"/>
    <w:rPr>
      <w:sz w:val="26"/>
      <w:szCs w:val="26"/>
      <w:lang w:eastAsia="ar-SA"/>
    </w:rPr>
  </w:style>
  <w:style w:type="character" w:customStyle="1" w:styleId="Heading7Char">
    <w:name w:val="Heading 7 Char"/>
    <w:basedOn w:val="DefaultParagraphFont"/>
    <w:link w:val="Heading7"/>
    <w:uiPriority w:val="99"/>
    <w:rPr>
      <w:rFonts w:ascii="Frutiger Light" w:hAnsi="Frutiger Light" w:cs="Frutiger Light"/>
      <w:sz w:val="26"/>
      <w:szCs w:val="26"/>
      <w:u w:val="single"/>
      <w:lang w:eastAsia="ar-SA"/>
    </w:rPr>
  </w:style>
  <w:style w:type="character" w:customStyle="1" w:styleId="Heading8Char">
    <w:name w:val="Heading 8 Char"/>
    <w:basedOn w:val="DefaultParagraphFont"/>
    <w:link w:val="Heading8"/>
    <w:uiPriority w:val="99"/>
    <w:rPr>
      <w:rFonts w:ascii="Frutiger Light" w:hAnsi="Frutiger Light" w:cs="Frutiger Light"/>
      <w:sz w:val="26"/>
      <w:szCs w:val="26"/>
      <w:u w:val="single"/>
      <w:lang w:eastAsia="ar-SA"/>
    </w:rPr>
  </w:style>
  <w:style w:type="character" w:customStyle="1" w:styleId="Heading9Char">
    <w:name w:val="Heading 9 Char"/>
    <w:basedOn w:val="DefaultParagraphFont"/>
    <w:link w:val="Heading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BodyText2">
    <w:name w:val="Body Text 2"/>
    <w:basedOn w:val="Normal"/>
    <w:link w:val="BodyText2Char"/>
    <w:uiPriority w:val="99"/>
    <w:rsid w:val="005E10F3"/>
    <w:pPr>
      <w:spacing w:line="360" w:lineRule="exact"/>
      <w:jc w:val="center"/>
    </w:pPr>
    <w:rPr>
      <w:b/>
      <w:bCs/>
      <w:sz w:val="24"/>
      <w:szCs w:val="24"/>
    </w:rPr>
  </w:style>
  <w:style w:type="character" w:customStyle="1" w:styleId="BodyText2Char">
    <w:name w:val="Body Text 2 Char"/>
    <w:basedOn w:val="DefaultParagraphFont"/>
    <w:link w:val="BodyText2"/>
    <w:uiPriority w:val="99"/>
    <w:semiHidden/>
    <w:rPr>
      <w:sz w:val="26"/>
      <w:szCs w:val="26"/>
      <w:lang w:eastAsia="ar-SA" w:bidi="ar-SA"/>
    </w:rPr>
  </w:style>
  <w:style w:type="paragraph" w:styleId="Header">
    <w:name w:val="header"/>
    <w:basedOn w:val="Normal"/>
    <w:link w:val="HeaderChar"/>
    <w:rsid w:val="005E10F3"/>
    <w:pPr>
      <w:widowControl w:val="0"/>
      <w:suppressLineNumbers/>
      <w:tabs>
        <w:tab w:val="center" w:pos="4419"/>
        <w:tab w:val="right" w:pos="8838"/>
      </w:tabs>
    </w:pPr>
  </w:style>
  <w:style w:type="character" w:customStyle="1" w:styleId="HeaderChar">
    <w:name w:val="Header Char"/>
    <w:basedOn w:val="DefaultParagraphFont"/>
    <w:link w:val="Header"/>
    <w:rPr>
      <w:sz w:val="26"/>
      <w:szCs w:val="26"/>
      <w:lang w:eastAsia="ar-SA" w:bidi="ar-SA"/>
    </w:rPr>
  </w:style>
  <w:style w:type="paragraph" w:styleId="BodyTextIndent">
    <w:name w:val="Body Text Indent"/>
    <w:basedOn w:val="Normal"/>
    <w:link w:val="BodyTextIndentChar"/>
    <w:uiPriority w:val="99"/>
    <w:rsid w:val="005E10F3"/>
    <w:pPr>
      <w:ind w:left="2127" w:hanging="711"/>
    </w:pPr>
  </w:style>
  <w:style w:type="character" w:customStyle="1" w:styleId="BodyTextIndentChar">
    <w:name w:val="Body Text Indent Char"/>
    <w:basedOn w:val="DefaultParagraphFont"/>
    <w:link w:val="BodyTextIndent"/>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BodyText">
    <w:name w:val="Body Text"/>
    <w:aliases w:val="bt,BT"/>
    <w:basedOn w:val="Normal"/>
    <w:link w:val="BodyTextChar"/>
    <w:uiPriority w:val="99"/>
    <w:rsid w:val="005E10F3"/>
    <w:pPr>
      <w:tabs>
        <w:tab w:val="left" w:pos="576"/>
        <w:tab w:val="left" w:pos="1152"/>
      </w:tabs>
      <w:spacing w:line="360" w:lineRule="exact"/>
      <w:ind w:right="-6"/>
    </w:pPr>
    <w:rPr>
      <w:sz w:val="24"/>
      <w:szCs w:val="24"/>
      <w:lang w:eastAsia="pt-BR"/>
    </w:rPr>
  </w:style>
  <w:style w:type="character" w:customStyle="1" w:styleId="BodyTextChar">
    <w:name w:val="Body Text Char"/>
    <w:aliases w:val="bt Char,BT Char"/>
    <w:basedOn w:val="DefaultParagraphFont"/>
    <w:link w:val="BodyText"/>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PageNumber">
    <w:name w:val="page number"/>
    <w:basedOn w:val="DefaultParagraphFont"/>
    <w:uiPriority w:val="99"/>
    <w:rsid w:val="005E10F3"/>
  </w:style>
  <w:style w:type="paragraph" w:styleId="Footer">
    <w:name w:val="footer"/>
    <w:basedOn w:val="Normal"/>
    <w:link w:val="Footer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FooterChar">
    <w:name w:val="Footer Char"/>
    <w:basedOn w:val="DefaultParagraphFont"/>
    <w:link w:val="Footer"/>
    <w:uiPriority w:val="99"/>
    <w:rsid w:val="001F6DBA"/>
    <w:rPr>
      <w:rFonts w:ascii="Times" w:hAnsi="Times" w:cs="Times"/>
      <w:sz w:val="24"/>
      <w:szCs w:val="24"/>
      <w:lang w:val="en-US" w:eastAsia="ar-SA" w:bidi="ar-SA"/>
    </w:rPr>
  </w:style>
  <w:style w:type="paragraph" w:styleId="BlockText">
    <w:name w:val="Block Text"/>
    <w:basedOn w:val="Normal"/>
    <w:uiPriority w:val="99"/>
    <w:rsid w:val="005E10F3"/>
    <w:pPr>
      <w:tabs>
        <w:tab w:val="left" w:pos="9072"/>
      </w:tabs>
      <w:spacing w:line="240" w:lineRule="atLeast"/>
      <w:ind w:left="426" w:right="-1"/>
    </w:pPr>
    <w:rPr>
      <w:sz w:val="24"/>
      <w:szCs w:val="24"/>
    </w:rPr>
  </w:style>
  <w:style w:type="paragraph" w:styleId="BodyTextIndent2">
    <w:name w:val="Body Text Indent 2"/>
    <w:basedOn w:val="Normal"/>
    <w:link w:val="BodyTextIndent2Char"/>
    <w:uiPriority w:val="99"/>
    <w:rsid w:val="005E10F3"/>
    <w:pPr>
      <w:widowControl w:val="0"/>
      <w:ind w:left="709" w:hanging="709"/>
    </w:pPr>
    <w:rPr>
      <w:sz w:val="24"/>
      <w:szCs w:val="24"/>
      <w:lang w:val="en-AU"/>
    </w:rPr>
  </w:style>
  <w:style w:type="character" w:customStyle="1" w:styleId="BodyTextIndent2Char">
    <w:name w:val="Body Text Indent 2 Char"/>
    <w:basedOn w:val="DefaultParagraphFont"/>
    <w:link w:val="BodyTextIndent2"/>
    <w:uiPriority w:val="99"/>
    <w:semiHidden/>
    <w:rPr>
      <w:sz w:val="26"/>
      <w:szCs w:val="26"/>
      <w:lang w:eastAsia="ar-SA" w:bidi="ar-SA"/>
    </w:rPr>
  </w:style>
  <w:style w:type="paragraph" w:styleId="BodyText3">
    <w:name w:val="Body Text 3"/>
    <w:basedOn w:val="Normal"/>
    <w:link w:val="BodyText3Char"/>
    <w:uiPriority w:val="99"/>
    <w:rsid w:val="005E10F3"/>
    <w:pPr>
      <w:widowControl w:val="0"/>
    </w:pPr>
    <w:rPr>
      <w:sz w:val="20"/>
      <w:szCs w:val="20"/>
    </w:rPr>
  </w:style>
  <w:style w:type="character" w:customStyle="1" w:styleId="BodyText3Char">
    <w:name w:val="Body Text 3 Char"/>
    <w:basedOn w:val="DefaultParagraphFont"/>
    <w:link w:val="BodyText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DefaultParagraphFont"/>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CommentReference">
    <w:name w:val="annotation reference"/>
    <w:basedOn w:val="DefaultParagraphFont"/>
    <w:uiPriority w:val="99"/>
    <w:semiHidden/>
    <w:rsid w:val="005E10F3"/>
    <w:rPr>
      <w:sz w:val="16"/>
      <w:szCs w:val="16"/>
    </w:rPr>
  </w:style>
  <w:style w:type="paragraph" w:styleId="CommentText">
    <w:name w:val="annotation text"/>
    <w:basedOn w:val="Normal"/>
    <w:link w:val="CommentTextChar"/>
    <w:uiPriority w:val="99"/>
    <w:semiHidden/>
    <w:rsid w:val="005E10F3"/>
    <w:rPr>
      <w:sz w:val="20"/>
      <w:szCs w:val="20"/>
    </w:rPr>
  </w:style>
  <w:style w:type="character" w:customStyle="1" w:styleId="CommentTextChar">
    <w:name w:val="Comment Text Char"/>
    <w:basedOn w:val="DefaultParagraphFont"/>
    <w:link w:val="CommentText"/>
    <w:uiPriority w:val="99"/>
    <w:rsid w:val="00F514FD"/>
  </w:style>
  <w:style w:type="paragraph" w:customStyle="1" w:styleId="CommentSubject1">
    <w:name w:val="Comment Subject1"/>
    <w:basedOn w:val="Textodecomentrio1"/>
    <w:uiPriority w:val="99"/>
    <w:rsid w:val="005E10F3"/>
    <w:rPr>
      <w:b/>
      <w:bCs/>
    </w:rPr>
  </w:style>
  <w:style w:type="paragraph" w:styleId="BodyTextIndent3">
    <w:name w:val="Body Text Indent 3"/>
    <w:basedOn w:val="Normal"/>
    <w:link w:val="BodyTextIndent3Char"/>
    <w:uiPriority w:val="99"/>
    <w:rsid w:val="005E10F3"/>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itle">
    <w:name w:val="Title"/>
    <w:aliases w:val="t"/>
    <w:basedOn w:val="Normal"/>
    <w:next w:val="BodyText"/>
    <w:link w:val="Title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itleChar">
    <w:name w:val="Title Char"/>
    <w:aliases w:val="t Char"/>
    <w:basedOn w:val="DefaultParagraphFont"/>
    <w:link w:val="Title"/>
    <w:uiPriority w:val="99"/>
    <w:rsid w:val="003E32E5"/>
    <w:rPr>
      <w:rFonts w:ascii="Albany" w:hAnsi="Albany" w:cs="Albany"/>
      <w:color w:val="000000"/>
      <w:sz w:val="28"/>
      <w:szCs w:val="28"/>
    </w:rPr>
  </w:style>
  <w:style w:type="paragraph" w:styleId="Subtitle">
    <w:name w:val="Subtitle"/>
    <w:basedOn w:val="Normal"/>
    <w:next w:val="BodyText"/>
    <w:link w:val="SubtitleChar"/>
    <w:uiPriority w:val="99"/>
    <w:qFormat/>
    <w:rsid w:val="005E10F3"/>
    <w:pPr>
      <w:widowControl w:val="0"/>
      <w:jc w:val="center"/>
    </w:pPr>
    <w:rPr>
      <w:b/>
      <w:bCs/>
      <w:i/>
      <w:iCs/>
      <w:color w:val="000000"/>
      <w:sz w:val="24"/>
      <w:szCs w:val="24"/>
    </w:rPr>
  </w:style>
  <w:style w:type="character" w:customStyle="1" w:styleId="SubtitleChar">
    <w:name w:val="Subtitle Char"/>
    <w:basedOn w:val="DefaultParagraphFont"/>
    <w:link w:val="Subtitle"/>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BalloonText">
    <w:name w:val="Balloon Text"/>
    <w:basedOn w:val="Normal"/>
    <w:link w:val="BalloonTextChar"/>
    <w:uiPriority w:val="99"/>
    <w:semiHidden/>
    <w:rsid w:val="005E10F3"/>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HTMLTypewriter">
    <w:name w:val="HTML Typewriter"/>
    <w:basedOn w:val="DefaultParagraphFont"/>
    <w:uiPriority w:val="99"/>
    <w:rsid w:val="005E10F3"/>
    <w:rPr>
      <w:rFonts w:ascii="Courier New" w:hAnsi="Courier New" w:cs="Courier New"/>
      <w:sz w:val="20"/>
      <w:szCs w:val="20"/>
    </w:rPr>
  </w:style>
  <w:style w:type="character" w:customStyle="1" w:styleId="deltaviewinsertion0">
    <w:name w:val="deltaviewinsertion"/>
    <w:basedOn w:val="DefaultParagraphFont"/>
    <w:uiPriority w:val="99"/>
    <w:rsid w:val="005E10F3"/>
  </w:style>
  <w:style w:type="character" w:styleId="FollowedHyperlink">
    <w:name w:val="FollowedHyperlink"/>
    <w:basedOn w:val="DefaultParagraphFont"/>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ListParagraph">
    <w:name w:val="List Paragraph"/>
    <w:basedOn w:val="Normal"/>
    <w:link w:val="ListParagraph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leGrid">
    <w:name w:val="Table Grid"/>
    <w:basedOn w:val="Table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CommentSubject">
    <w:name w:val="annotation subject"/>
    <w:basedOn w:val="CommentText"/>
    <w:next w:val="CommentText"/>
    <w:link w:val="CommentSubjectChar1"/>
    <w:uiPriority w:val="99"/>
    <w:semiHidden/>
    <w:rsid w:val="00CF2DCB"/>
    <w:rPr>
      <w:b/>
      <w:bCs/>
    </w:rPr>
  </w:style>
  <w:style w:type="character" w:customStyle="1" w:styleId="CommentSubjectChar">
    <w:name w:val="Comment Subject Char"/>
    <w:basedOn w:val="CommentTextChar"/>
    <w:uiPriority w:val="99"/>
    <w:rsid w:val="005E10F3"/>
    <w:rPr>
      <w:rFonts w:ascii="Times New Roman" w:hAnsi="Times New Roman" w:cs="Times New Roman"/>
      <w:b/>
      <w:bCs/>
      <w:sz w:val="20"/>
      <w:szCs w:val="20"/>
      <w:lang w:val="en-US"/>
    </w:rPr>
  </w:style>
  <w:style w:type="character" w:customStyle="1" w:styleId="CommentSubjectChar1">
    <w:name w:val="Comment Subject Char1"/>
    <w:basedOn w:val="CommentTextChar"/>
    <w:link w:val="CommentSubject"/>
    <w:uiPriority w:val="99"/>
    <w:semiHidden/>
    <w:rsid w:val="00F514FD"/>
    <w:rPr>
      <w:b/>
      <w:bCs/>
      <w:lang w:eastAsia="ar-SA" w:bidi="ar-SA"/>
    </w:rPr>
  </w:style>
  <w:style w:type="paragraph" w:styleId="ListBullet">
    <w:name w:val="List Bullet"/>
    <w:basedOn w:val="Normal"/>
    <w:link w:val="ListBulletChar"/>
    <w:autoRedefine/>
    <w:uiPriority w:val="99"/>
    <w:rsid w:val="00F514FD"/>
    <w:pPr>
      <w:numPr>
        <w:numId w:val="1"/>
      </w:numPr>
      <w:tabs>
        <w:tab w:val="clear" w:pos="1080"/>
        <w:tab w:val="num" w:pos="360"/>
      </w:tabs>
      <w:ind w:left="360"/>
    </w:pPr>
    <w:rPr>
      <w:lang w:eastAsia="pt-BR"/>
    </w:rPr>
  </w:style>
  <w:style w:type="character" w:customStyle="1" w:styleId="ListBulletChar">
    <w:name w:val="List Bullet Char"/>
    <w:link w:val="ListBullet"/>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ion">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itle"/>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
    <w:name w:val="List"/>
    <w:basedOn w:val="BodyText"/>
    <w:uiPriority w:val="99"/>
    <w:rsid w:val="00725379"/>
  </w:style>
  <w:style w:type="paragraph" w:styleId="Caption">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PlaceholderText">
    <w:name w:val="Placeholder Text"/>
    <w:basedOn w:val="DefaultParagraphFont"/>
    <w:uiPriority w:val="99"/>
    <w:semiHidden/>
    <w:rsid w:val="008D593D"/>
    <w:rPr>
      <w:color w:val="808080"/>
    </w:rPr>
  </w:style>
  <w:style w:type="paragraph" w:styleId="Salutation">
    <w:name w:val="Salutation"/>
    <w:basedOn w:val="Normal"/>
    <w:next w:val="Normal"/>
    <w:link w:val="Salutation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lutationChar">
    <w:name w:val="Salutation Char"/>
    <w:basedOn w:val="DefaultParagraphFont"/>
    <w:link w:val="Salutation"/>
    <w:uiPriority w:val="99"/>
    <w:rsid w:val="008E73B9"/>
    <w:rPr>
      <w:rFonts w:eastAsia="MS Mincho"/>
      <w:sz w:val="24"/>
      <w:szCs w:val="24"/>
    </w:rPr>
  </w:style>
  <w:style w:type="paragraph" w:styleId="FootnoteText">
    <w:name w:val="footnote text"/>
    <w:basedOn w:val="Normal"/>
    <w:link w:val="FootnoteTextChar"/>
    <w:semiHidden/>
    <w:rsid w:val="00E34B9C"/>
    <w:pPr>
      <w:suppressAutoHyphens w:val="0"/>
    </w:pPr>
    <w:rPr>
      <w:sz w:val="20"/>
      <w:szCs w:val="20"/>
      <w:lang w:eastAsia="pt-BR"/>
    </w:rPr>
  </w:style>
  <w:style w:type="character" w:customStyle="1" w:styleId="FootnoteTextChar">
    <w:name w:val="Footnote Text Char"/>
    <w:basedOn w:val="DefaultParagraphFont"/>
    <w:link w:val="FootnoteText"/>
    <w:semiHidden/>
    <w:rsid w:val="00E34B9C"/>
    <w:rPr>
      <w:sz w:val="20"/>
      <w:szCs w:val="20"/>
    </w:rPr>
  </w:style>
  <w:style w:type="character" w:styleId="FootnoteReference">
    <w:name w:val="footnote reference"/>
    <w:semiHidden/>
    <w:rsid w:val="00E34B9C"/>
    <w:rPr>
      <w:vertAlign w:val="superscript"/>
    </w:rPr>
  </w:style>
  <w:style w:type="character" w:customStyle="1" w:styleId="ListParagraphChar">
    <w:name w:val="List Paragraph Char"/>
    <w:link w:val="ListParagraph"/>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Strong">
    <w:name w:val="Strong"/>
    <w:basedOn w:val="DefaultParagraphFont"/>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wmf"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yperlink" Target="http://www.b3.com.br" TargetMode="External" />
  <Relationship Id="rId12" Type="http://schemas.openxmlformats.org/officeDocument/2006/relationships/hyperlink" Target="mailto:4010.debentures@bradesco.com.br" TargetMode="Externa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3.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valores.mobiliarios@b3.com.br" TargetMode="External" />
  <Relationship Id="rId5" Type="http://schemas.openxmlformats.org/officeDocument/2006/relationships/footnotes" Target="footnotes.xml" />
  <Relationship Id="rId15" Type="http://schemas.openxmlformats.org/officeDocument/2006/relationships/header" Target="header1.xml" />
  <Relationship Id="rId10" Type="http://schemas.openxmlformats.org/officeDocument/2006/relationships/image" Target="media/image3.wmf" />
  <Relationship Id="rId4" Type="http://schemas.openxmlformats.org/officeDocument/2006/relationships/webSettings" Target="webSettings.xml" />
  <Relationship Id="rId9" Type="http://schemas.openxmlformats.org/officeDocument/2006/relationships/image" Target="media/image2.wmf" />
  <Relationship Id="rId14" Type="http://schemas.openxmlformats.org/officeDocument/2006/relationships/footer" Target="footer2.xml" />
  <Relationship Id="rId22" Type="http://schemas.microsoft.com/office/2016/09/relationships/commentsIds" Target="commentsIds.xml" />
</Relationships>
</file>

<file path=word/_rels/header1.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22904</Words>
  <Characters>123683</Characters>
  <Application>
  </Application>
  <DocSecurity>0</DocSecurity>
  <Lines>1030</Lines>
  <Paragraphs>292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keywords>
  </cp:keywords>
  <cp:lastModifiedBy>
  </cp:lastModifiedBy>
  <cp:revision>1</cp:revision>
  <dcterms:created xsi:type="dcterms:W3CDTF">1900-01-01T06:00:00Z</dcterms:created>
  <dcterms:modified xsi:type="dcterms:W3CDTF">1900-01-01T06:00:00Z</dcterms:modified>
</cp:coreProperties>
</file>